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029A9" w14:textId="4C2C20A8" w:rsidR="00274422" w:rsidRPr="00692E78" w:rsidRDefault="00674BDD">
      <w:pPr>
        <w:jc w:val="center"/>
        <w:rPr>
          <w:rFonts w:ascii="Overpass" w:eastAsia="Overpass" w:hAnsi="Overpass" w:cs="Overpass"/>
          <w:strike/>
          <w:sz w:val="28"/>
          <w:szCs w:val="28"/>
          <w:lang w:val="it-IT"/>
        </w:rPr>
      </w:pPr>
      <w:r w:rsidRPr="00692E78">
        <w:rPr>
          <w:rFonts w:ascii="Overpass" w:eastAsia="Overpass" w:hAnsi="Overpass" w:cs="Overpass"/>
          <w:b/>
          <w:bCs/>
          <w:color w:val="FF0000"/>
          <w:sz w:val="28"/>
          <w:szCs w:val="28"/>
          <w:lang w:val="it-IT"/>
        </w:rPr>
        <w:t>EMBARGO: 2 aprile</w:t>
      </w:r>
      <w:r w:rsidR="00100EC8">
        <w:rPr>
          <w:rFonts w:ascii="Overpass" w:eastAsia="Overpass" w:hAnsi="Overpass" w:cs="Overpass"/>
          <w:b/>
          <w:bCs/>
          <w:color w:val="FF0000"/>
          <w:sz w:val="28"/>
          <w:szCs w:val="28"/>
          <w:lang w:val="it-IT"/>
        </w:rPr>
        <w:t xml:space="preserve"> 2025</w:t>
      </w:r>
      <w:r w:rsidRPr="00692E78">
        <w:rPr>
          <w:rFonts w:ascii="Overpass" w:eastAsia="Overpass" w:hAnsi="Overpass" w:cs="Overpass"/>
          <w:b/>
          <w:bCs/>
          <w:color w:val="FF0000"/>
          <w:sz w:val="28"/>
          <w:szCs w:val="28"/>
          <w:lang w:val="it-IT"/>
        </w:rPr>
        <w:t>, ore 1</w:t>
      </w:r>
      <w:r w:rsidR="00100EC8">
        <w:rPr>
          <w:rFonts w:ascii="Overpass" w:eastAsia="Overpass" w:hAnsi="Overpass" w:cs="Overpass"/>
          <w:b/>
          <w:bCs/>
          <w:color w:val="FF0000"/>
          <w:sz w:val="28"/>
          <w:szCs w:val="28"/>
          <w:lang w:val="it-IT"/>
        </w:rPr>
        <w:t>1</w:t>
      </w:r>
      <w:r w:rsidR="005916E5">
        <w:rPr>
          <w:rFonts w:ascii="Overpass" w:eastAsia="Overpass" w:hAnsi="Overpass" w:cs="Overpass"/>
          <w:b/>
          <w:bCs/>
          <w:color w:val="FF0000"/>
          <w:sz w:val="28"/>
          <w:szCs w:val="28"/>
          <w:lang w:val="it-IT"/>
        </w:rPr>
        <w:t>:00</w:t>
      </w:r>
      <w:r w:rsidRPr="00692E78">
        <w:rPr>
          <w:rFonts w:ascii="Overpass" w:eastAsia="Overpass" w:hAnsi="Overpass" w:cs="Overpass"/>
          <w:b/>
          <w:bCs/>
          <w:color w:val="FF0000"/>
          <w:sz w:val="28"/>
          <w:szCs w:val="28"/>
          <w:lang w:val="it-IT"/>
        </w:rPr>
        <w:t xml:space="preserve"> CET</w:t>
      </w:r>
      <w:r w:rsidR="00F84551" w:rsidRPr="00692E78">
        <w:rPr>
          <w:rFonts w:ascii="Overpass" w:eastAsia="Overpass" w:hAnsi="Overpass" w:cs="Overpass"/>
          <w:b/>
          <w:bCs/>
          <w:sz w:val="28"/>
          <w:szCs w:val="28"/>
          <w:lang w:val="it-IT"/>
        </w:rPr>
        <w:br/>
      </w:r>
      <w:r w:rsidR="00940FD6" w:rsidRPr="00692E78">
        <w:rPr>
          <w:rFonts w:ascii="Overpass" w:eastAsia="Overpass" w:hAnsi="Overpass" w:cs="Overpass"/>
          <w:b/>
          <w:bCs/>
          <w:sz w:val="36"/>
          <w:szCs w:val="36"/>
          <w:lang w:val="it-IT"/>
        </w:rPr>
        <w:t xml:space="preserve">Lotus </w:t>
      </w:r>
      <w:r w:rsidR="00B0308C">
        <w:rPr>
          <w:rFonts w:ascii="Overpass" w:eastAsia="Overpass" w:hAnsi="Overpass" w:cs="Overpass"/>
          <w:b/>
          <w:bCs/>
          <w:sz w:val="36"/>
          <w:szCs w:val="36"/>
          <w:lang w:val="it-IT"/>
        </w:rPr>
        <w:t>svela la</w:t>
      </w:r>
      <w:r w:rsidR="00A71739" w:rsidRPr="007E2296">
        <w:rPr>
          <w:rFonts w:ascii="Overpass" w:eastAsia="Overpass" w:hAnsi="Overpass" w:cs="Overpass"/>
          <w:b/>
          <w:bCs/>
          <w:sz w:val="36"/>
          <w:szCs w:val="36"/>
          <w:lang w:val="it-IT"/>
        </w:rPr>
        <w:t xml:space="preserve"> nuova gamma </w:t>
      </w:r>
      <w:r w:rsidR="00D75623">
        <w:rPr>
          <w:rFonts w:ascii="Overpass" w:eastAsia="Overpass" w:hAnsi="Overpass" w:cs="Overpass"/>
          <w:b/>
          <w:bCs/>
          <w:sz w:val="36"/>
          <w:szCs w:val="36"/>
          <w:lang w:val="it-IT"/>
        </w:rPr>
        <w:t>per</w:t>
      </w:r>
      <w:r w:rsidR="00940FD6" w:rsidRPr="00692E78">
        <w:rPr>
          <w:rFonts w:ascii="Overpass" w:eastAsia="Overpass" w:hAnsi="Overpass" w:cs="Overpass"/>
          <w:b/>
          <w:bCs/>
          <w:sz w:val="36"/>
          <w:szCs w:val="36"/>
          <w:lang w:val="it-IT"/>
        </w:rPr>
        <w:t xml:space="preserve"> Eletre ed Emeya</w:t>
      </w:r>
    </w:p>
    <w:p w14:paraId="3BBB2651" w14:textId="77777777" w:rsidR="003034DA" w:rsidRPr="00692E78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it-IT"/>
        </w:rPr>
      </w:pPr>
    </w:p>
    <w:p w14:paraId="05EA6F06" w14:textId="22C61A65" w:rsidR="00C27704" w:rsidRPr="00692E78" w:rsidRDefault="00B47945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lang w:val="it-IT"/>
        </w:rPr>
      </w:pP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Le nuove </w:t>
      </w:r>
      <w:r w:rsidR="001F24F5">
        <w:rPr>
          <w:rFonts w:ascii="Overpass" w:hAnsi="Overpass" w:cs="Arial"/>
          <w:b/>
          <w:bCs/>
          <w:color w:val="000000" w:themeColor="text1"/>
          <w:lang w:val="it-IT"/>
        </w:rPr>
        <w:t>denominazioni</w:t>
      </w: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 </w:t>
      </w:r>
      <w:r w:rsidR="00F64A3E" w:rsidRPr="00692E78">
        <w:rPr>
          <w:rFonts w:ascii="Overpass" w:hAnsi="Overpass" w:cs="Arial"/>
          <w:b/>
          <w:bCs/>
          <w:color w:val="000000" w:themeColor="text1"/>
          <w:lang w:val="it-IT"/>
        </w:rPr>
        <w:t xml:space="preserve">"600" e "900" riflettono </w:t>
      </w:r>
      <w:r w:rsidR="00A86BD3" w:rsidRPr="00A86BD3">
        <w:rPr>
          <w:rFonts w:ascii="Overpass" w:hAnsi="Overpass" w:cs="Arial"/>
          <w:b/>
          <w:bCs/>
          <w:color w:val="000000" w:themeColor="text1"/>
          <w:lang w:val="it-IT"/>
        </w:rPr>
        <w:t xml:space="preserve">la potenza </w:t>
      </w:r>
      <w:r w:rsidR="001F24F5" w:rsidRPr="00692E78">
        <w:rPr>
          <w:rFonts w:ascii="Overpass" w:hAnsi="Overpass" w:cs="Arial"/>
          <w:b/>
          <w:bCs/>
          <w:color w:val="000000" w:themeColor="text1"/>
          <w:lang w:val="it-IT"/>
        </w:rPr>
        <w:t>"</w:t>
      </w:r>
      <w:r w:rsidR="001F24F5">
        <w:rPr>
          <w:rFonts w:ascii="Overpass" w:hAnsi="Overpass" w:cs="Arial"/>
          <w:b/>
          <w:bCs/>
          <w:color w:val="000000" w:themeColor="text1"/>
          <w:lang w:val="it-IT"/>
        </w:rPr>
        <w:t>elettrizzante</w:t>
      </w:r>
      <w:r w:rsidR="001F24F5" w:rsidRPr="00692E78">
        <w:rPr>
          <w:rFonts w:ascii="Overpass" w:hAnsi="Overpass" w:cs="Arial"/>
          <w:b/>
          <w:bCs/>
          <w:color w:val="000000" w:themeColor="text1"/>
          <w:lang w:val="it-IT"/>
        </w:rPr>
        <w:t>"</w:t>
      </w:r>
      <w:r w:rsidR="00A86BD3" w:rsidRPr="00A86BD3">
        <w:rPr>
          <w:rFonts w:ascii="Overpass" w:hAnsi="Overpass" w:cs="Arial"/>
          <w:b/>
          <w:bCs/>
          <w:color w:val="000000" w:themeColor="text1"/>
          <w:lang w:val="it-IT"/>
        </w:rPr>
        <w:t xml:space="preserve"> dei modelli</w:t>
      </w:r>
      <w:r w:rsidR="00A86BD3">
        <w:rPr>
          <w:rFonts w:ascii="Overpass" w:hAnsi="Overpass" w:cs="Arial"/>
          <w:b/>
          <w:bCs/>
          <w:color w:val="000000" w:themeColor="text1"/>
          <w:lang w:val="it-IT"/>
        </w:rPr>
        <w:t xml:space="preserve"> </w:t>
      </w:r>
    </w:p>
    <w:p w14:paraId="157A09A7" w14:textId="5E84F59A" w:rsidR="009A0404" w:rsidRDefault="009A0404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lang w:val="it-IT"/>
        </w:rPr>
      </w:pPr>
      <w:r w:rsidRPr="009A0404">
        <w:rPr>
          <w:rFonts w:ascii="Overpass" w:hAnsi="Overpass" w:cs="Arial"/>
          <w:b/>
          <w:bCs/>
          <w:color w:val="000000" w:themeColor="text1"/>
          <w:lang w:val="it-IT"/>
        </w:rPr>
        <w:t>Ritorn</w:t>
      </w:r>
      <w:r w:rsidR="000F248F">
        <w:rPr>
          <w:rFonts w:ascii="Overpass" w:hAnsi="Overpass" w:cs="Arial"/>
          <w:b/>
          <w:bCs/>
          <w:color w:val="000000" w:themeColor="text1"/>
          <w:lang w:val="it-IT"/>
        </w:rPr>
        <w:t>ano i</w:t>
      </w:r>
      <w:r w:rsidRPr="009A0404">
        <w:rPr>
          <w:rFonts w:ascii="Overpass" w:hAnsi="Overpass" w:cs="Arial"/>
          <w:b/>
          <w:bCs/>
          <w:color w:val="000000" w:themeColor="text1"/>
          <w:lang w:val="it-IT"/>
        </w:rPr>
        <w:t xml:space="preserve"> </w:t>
      </w:r>
      <w:r w:rsidR="000F248F" w:rsidRPr="000F248F">
        <w:rPr>
          <w:rFonts w:ascii="Overpass" w:hAnsi="Overpass" w:cs="Arial"/>
          <w:b/>
          <w:bCs/>
          <w:color w:val="000000" w:themeColor="text1"/>
          <w:lang w:val="it-IT"/>
        </w:rPr>
        <w:t>leggendari livelli di allestimento GT, GT SE e Sport</w:t>
      </w:r>
      <w:r w:rsidR="000F248F">
        <w:rPr>
          <w:rFonts w:ascii="Overpass" w:hAnsi="Overpass" w:cs="Arial"/>
          <w:b/>
          <w:bCs/>
          <w:color w:val="000000" w:themeColor="text1"/>
          <w:lang w:val="it-IT"/>
        </w:rPr>
        <w:t xml:space="preserve"> </w:t>
      </w:r>
    </w:p>
    <w:p w14:paraId="1232A6D7" w14:textId="2417A2DE" w:rsidR="009A0404" w:rsidRDefault="00B008EF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lang w:val="it-IT"/>
        </w:rPr>
      </w:pPr>
      <w:r w:rsidRPr="00B008EF">
        <w:rPr>
          <w:rFonts w:ascii="Overpass" w:hAnsi="Overpass" w:cs="Arial"/>
          <w:b/>
          <w:bCs/>
          <w:color w:val="000000" w:themeColor="text1"/>
          <w:lang w:val="it-IT"/>
        </w:rPr>
        <w:t xml:space="preserve">Eletre ed Emeya </w:t>
      </w:r>
      <w:r w:rsidR="00D14511">
        <w:rPr>
          <w:rFonts w:ascii="Overpass" w:hAnsi="Overpass" w:cs="Arial"/>
          <w:b/>
          <w:bCs/>
          <w:color w:val="000000" w:themeColor="text1"/>
          <w:lang w:val="it-IT"/>
        </w:rPr>
        <w:t>MY</w:t>
      </w:r>
      <w:r w:rsidRPr="00B008EF">
        <w:rPr>
          <w:rFonts w:ascii="Overpass" w:hAnsi="Overpass" w:cs="Arial"/>
          <w:b/>
          <w:bCs/>
          <w:color w:val="000000" w:themeColor="text1"/>
          <w:lang w:val="it-IT"/>
        </w:rPr>
        <w:t xml:space="preserve">2026 </w:t>
      </w:r>
      <w:r>
        <w:rPr>
          <w:rFonts w:ascii="Overpass" w:hAnsi="Overpass" w:cs="Arial"/>
          <w:b/>
          <w:bCs/>
          <w:color w:val="000000" w:themeColor="text1"/>
          <w:lang w:val="it-IT"/>
        </w:rPr>
        <w:t>offr</w:t>
      </w:r>
      <w:r w:rsidR="00D14511">
        <w:rPr>
          <w:rFonts w:ascii="Overpass" w:hAnsi="Overpass" w:cs="Arial"/>
          <w:b/>
          <w:bCs/>
          <w:color w:val="000000" w:themeColor="text1"/>
          <w:lang w:val="it-IT"/>
        </w:rPr>
        <w:t>ono un</w:t>
      </w:r>
      <w:r w:rsidR="00D14511" w:rsidRPr="00487313">
        <w:rPr>
          <w:rFonts w:ascii="Overpass" w:eastAsia="Overpass" w:hAnsi="Overpass" w:cs="Overpass"/>
          <w:color w:val="000000" w:themeColor="text1"/>
          <w:lang w:val="it-IT"/>
        </w:rPr>
        <w:t>'</w:t>
      </w:r>
      <w:r w:rsidR="00D14511">
        <w:rPr>
          <w:rFonts w:ascii="Overpass" w:hAnsi="Overpass" w:cs="Arial"/>
          <w:b/>
          <w:bCs/>
          <w:color w:val="000000" w:themeColor="text1"/>
          <w:lang w:val="it-IT"/>
        </w:rPr>
        <w:t xml:space="preserve">ampia </w:t>
      </w: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scelta </w:t>
      </w:r>
      <w:r w:rsidR="009A0404" w:rsidRPr="009A0404">
        <w:rPr>
          <w:rFonts w:ascii="Overpass" w:hAnsi="Overpass" w:cs="Arial"/>
          <w:b/>
          <w:bCs/>
          <w:color w:val="000000" w:themeColor="text1"/>
          <w:lang w:val="it-IT"/>
        </w:rPr>
        <w:t>tra lusso, tecnologia avanzata e sportività</w:t>
      </w:r>
    </w:p>
    <w:p w14:paraId="3464182D" w14:textId="07EB779D" w:rsidR="0095569C" w:rsidRDefault="0095569C" w:rsidP="003E2EBB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lang w:val="it-IT"/>
        </w:rPr>
      </w:pPr>
      <w:r w:rsidRPr="0095569C">
        <w:rPr>
          <w:rFonts w:ascii="Overpass" w:hAnsi="Overpass" w:cs="Arial"/>
          <w:b/>
          <w:bCs/>
          <w:color w:val="000000" w:themeColor="text1"/>
          <w:lang w:val="it-IT"/>
        </w:rPr>
        <w:t xml:space="preserve">Prestazioni straordinarie e capacità di ricarica all'avanguardia </w:t>
      </w:r>
      <w:r>
        <w:rPr>
          <w:rFonts w:ascii="Overpass" w:hAnsi="Overpass" w:cs="Arial"/>
          <w:b/>
          <w:bCs/>
          <w:color w:val="000000" w:themeColor="text1"/>
          <w:lang w:val="it-IT"/>
        </w:rPr>
        <w:t>alla base della</w:t>
      </w:r>
      <w:r w:rsidRPr="0095569C">
        <w:rPr>
          <w:rFonts w:ascii="Overpass" w:hAnsi="Overpass" w:cs="Arial"/>
          <w:b/>
          <w:bCs/>
          <w:color w:val="000000" w:themeColor="text1"/>
          <w:lang w:val="it-IT"/>
        </w:rPr>
        <w:t xml:space="preserve"> nuova gamma</w:t>
      </w:r>
    </w:p>
    <w:p w14:paraId="1E5C821D" w14:textId="75B63250" w:rsidR="00D778EE" w:rsidRPr="00692E78" w:rsidRDefault="00BA3C50" w:rsidP="003E2EBB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lang w:val="it-IT"/>
        </w:rPr>
      </w:pP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Eletre ed Emeya </w:t>
      </w:r>
      <w:r w:rsidR="00FD46B8">
        <w:rPr>
          <w:rFonts w:ascii="Overpass" w:hAnsi="Overpass" w:cs="Arial"/>
          <w:b/>
          <w:bCs/>
          <w:color w:val="000000" w:themeColor="text1"/>
          <w:lang w:val="it-IT"/>
        </w:rPr>
        <w:t xml:space="preserve">sono </w:t>
      </w:r>
      <w:r w:rsidR="00A10409" w:rsidRPr="00A10409">
        <w:rPr>
          <w:rFonts w:ascii="Overpass" w:hAnsi="Overpass" w:cs="Arial"/>
          <w:b/>
          <w:bCs/>
          <w:color w:val="000000" w:themeColor="text1"/>
          <w:lang w:val="it-IT"/>
        </w:rPr>
        <w:t xml:space="preserve">già </w:t>
      </w:r>
      <w:r w:rsidR="00FD46B8">
        <w:rPr>
          <w:rFonts w:ascii="Overpass" w:hAnsi="Overpass" w:cs="Arial"/>
          <w:b/>
          <w:bCs/>
          <w:color w:val="000000" w:themeColor="text1"/>
          <w:lang w:val="it-IT"/>
        </w:rPr>
        <w:t xml:space="preserve">ordinabili e </w:t>
      </w: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arriveranno </w:t>
      </w:r>
      <w:r w:rsidR="00785B64" w:rsidRPr="00692E78">
        <w:rPr>
          <w:rFonts w:ascii="Overpass" w:hAnsi="Overpass" w:cs="Arial"/>
          <w:b/>
          <w:bCs/>
          <w:color w:val="000000" w:themeColor="text1"/>
          <w:lang w:val="it-IT"/>
        </w:rPr>
        <w:t xml:space="preserve">presso </w:t>
      </w: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gli </w:t>
      </w:r>
      <w:r w:rsidR="00FD46B8">
        <w:rPr>
          <w:rFonts w:ascii="Overpass" w:hAnsi="Overpass" w:cs="Arial"/>
          <w:b/>
          <w:bCs/>
          <w:color w:val="000000" w:themeColor="text1"/>
          <w:lang w:val="it-IT"/>
        </w:rPr>
        <w:t>S</w:t>
      </w:r>
      <w:r>
        <w:rPr>
          <w:rFonts w:ascii="Overpass" w:hAnsi="Overpass" w:cs="Arial"/>
          <w:b/>
          <w:bCs/>
          <w:color w:val="000000" w:themeColor="text1"/>
          <w:lang w:val="it-IT"/>
        </w:rPr>
        <w:t xml:space="preserve">howroom </w:t>
      </w:r>
      <w:r w:rsidR="00785B64" w:rsidRPr="00692E78">
        <w:rPr>
          <w:rFonts w:ascii="Overpass" w:hAnsi="Overpass" w:cs="Arial"/>
          <w:b/>
          <w:bCs/>
          <w:color w:val="000000" w:themeColor="text1"/>
          <w:lang w:val="it-IT"/>
        </w:rPr>
        <w:t>Lotus</w:t>
      </w:r>
      <w:r w:rsidR="00FD46B8">
        <w:rPr>
          <w:rFonts w:ascii="Overpass" w:hAnsi="Overpass" w:cs="Arial"/>
          <w:b/>
          <w:bCs/>
          <w:color w:val="000000" w:themeColor="text1"/>
          <w:lang w:val="it-IT"/>
        </w:rPr>
        <w:t xml:space="preserve"> </w:t>
      </w:r>
      <w:r w:rsidR="003F0A5D">
        <w:rPr>
          <w:rFonts w:ascii="Overpass" w:hAnsi="Overpass" w:cs="Arial"/>
          <w:b/>
          <w:bCs/>
          <w:color w:val="000000" w:themeColor="text1"/>
          <w:lang w:val="it-IT"/>
        </w:rPr>
        <w:t>quest’</w:t>
      </w:r>
      <w:r w:rsidR="00FD46B8" w:rsidRPr="00692E78">
        <w:rPr>
          <w:rFonts w:ascii="Overpass" w:hAnsi="Overpass" w:cs="Arial"/>
          <w:b/>
          <w:bCs/>
          <w:color w:val="000000" w:themeColor="text1"/>
          <w:lang w:val="it-IT"/>
        </w:rPr>
        <w:t>estate</w:t>
      </w:r>
    </w:p>
    <w:p w14:paraId="53C081CD" w14:textId="6698F1E3" w:rsidR="00C603B7" w:rsidRPr="00692E78" w:rsidRDefault="000E13DC" w:rsidP="003E2EBB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00000" w:themeColor="text1"/>
          <w:lang w:val="it-IT"/>
        </w:rPr>
      </w:pPr>
      <w:r w:rsidRPr="00692E78">
        <w:rPr>
          <w:rFonts w:ascii="Overpass" w:hAnsi="Overpass" w:cs="Arial"/>
          <w:b/>
          <w:bCs/>
          <w:color w:val="000000" w:themeColor="text1"/>
          <w:lang w:val="it-IT"/>
        </w:rPr>
        <w:t xml:space="preserve">Eletre 600 </w:t>
      </w:r>
      <w:r w:rsidR="00F63641" w:rsidRPr="00F63641">
        <w:rPr>
          <w:rFonts w:ascii="Overpass" w:hAnsi="Overpass" w:cs="Arial"/>
          <w:b/>
          <w:bCs/>
          <w:color w:val="000000" w:themeColor="text1"/>
          <w:lang w:val="it-IT"/>
        </w:rPr>
        <w:t xml:space="preserve">è </w:t>
      </w:r>
      <w:r w:rsidR="00FC0E37">
        <w:rPr>
          <w:rFonts w:ascii="Overpass" w:hAnsi="Overpass" w:cs="Arial"/>
          <w:b/>
          <w:bCs/>
          <w:color w:val="000000" w:themeColor="text1"/>
          <w:lang w:val="it-IT"/>
        </w:rPr>
        <w:t xml:space="preserve">disponibile a un prezzo di </w:t>
      </w:r>
      <w:r w:rsidR="00E60ACA" w:rsidRPr="00692E78">
        <w:rPr>
          <w:rFonts w:ascii="Overpass" w:eastAsia="Overpass" w:hAnsi="Overpass" w:cs="Overpass"/>
          <w:b/>
          <w:bCs/>
          <w:lang w:val="it-IT"/>
        </w:rPr>
        <w:t>€ 103.</w:t>
      </w:r>
      <w:r w:rsidR="000D234B" w:rsidRPr="00BE2AB4">
        <w:rPr>
          <w:rFonts w:ascii="Overpass" w:eastAsia="Overpass" w:hAnsi="Overpass" w:cs="Overpass"/>
          <w:b/>
          <w:bCs/>
          <w:lang w:val="it-IT"/>
        </w:rPr>
        <w:t>990</w:t>
      </w:r>
      <w:r w:rsidR="00653E8E" w:rsidRPr="00692E78">
        <w:rPr>
          <w:rFonts w:ascii="Overpass" w:hAnsi="Overpass" w:cs="Arial"/>
          <w:b/>
          <w:bCs/>
          <w:color w:val="000000" w:themeColor="text1"/>
          <w:lang w:val="it-IT"/>
        </w:rPr>
        <w:t xml:space="preserve">, Emeya 600 GT </w:t>
      </w:r>
      <w:r w:rsidR="003F0A5D">
        <w:rPr>
          <w:rFonts w:ascii="Overpass" w:hAnsi="Overpass" w:cs="Arial"/>
          <w:b/>
          <w:bCs/>
          <w:color w:val="000000" w:themeColor="text1"/>
          <w:lang w:val="it-IT"/>
        </w:rPr>
        <w:t>parte d</w:t>
      </w:r>
      <w:r w:rsidR="00653E8E" w:rsidRPr="00692E78">
        <w:rPr>
          <w:rFonts w:ascii="Overpass" w:hAnsi="Overpass" w:cs="Arial"/>
          <w:b/>
          <w:bCs/>
          <w:color w:val="000000" w:themeColor="text1"/>
          <w:lang w:val="it-IT"/>
        </w:rPr>
        <w:t xml:space="preserve">a </w:t>
      </w:r>
      <w:r w:rsidR="00E60ACA" w:rsidRPr="00692E78">
        <w:rPr>
          <w:rFonts w:ascii="Overpass" w:eastAsia="Overpass" w:hAnsi="Overpass" w:cs="Overpass"/>
          <w:b/>
          <w:bCs/>
          <w:lang w:val="it-IT"/>
        </w:rPr>
        <w:t xml:space="preserve">€ </w:t>
      </w:r>
      <w:r w:rsidR="000D234B" w:rsidRPr="00BE2AB4">
        <w:rPr>
          <w:rFonts w:ascii="Overpass" w:eastAsia="Overpass" w:hAnsi="Overpass" w:cs="Overpass"/>
          <w:b/>
          <w:bCs/>
          <w:lang w:val="it-IT"/>
        </w:rPr>
        <w:t>112</w:t>
      </w:r>
      <w:r w:rsidR="00BE2AB4" w:rsidRPr="00BE2AB4">
        <w:rPr>
          <w:rFonts w:ascii="Overpass" w:eastAsia="Overpass" w:hAnsi="Overpass" w:cs="Overpass"/>
          <w:b/>
          <w:bCs/>
          <w:lang w:val="it-IT"/>
        </w:rPr>
        <w:t>.190</w:t>
      </w:r>
      <w:r w:rsidR="00E60ACA" w:rsidRPr="00692E78">
        <w:rPr>
          <w:rFonts w:ascii="Overpass" w:eastAsia="Overpass" w:hAnsi="Overpass" w:cs="Overpass"/>
          <w:b/>
          <w:bCs/>
          <w:lang w:val="it-IT"/>
        </w:rPr>
        <w:t xml:space="preserve"> </w:t>
      </w:r>
    </w:p>
    <w:p w14:paraId="6B33FC67" w14:textId="77777777" w:rsidR="00DF7720" w:rsidRPr="00692E78" w:rsidRDefault="00DF7720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it-IT"/>
        </w:rPr>
      </w:pPr>
    </w:p>
    <w:p w14:paraId="4466F806" w14:textId="77777777" w:rsidR="00274422" w:rsidRPr="00692E78" w:rsidRDefault="00940FD6">
      <w:pPr>
        <w:spacing w:line="240" w:lineRule="auto"/>
        <w:rPr>
          <w:rFonts w:ascii="Overpass" w:hAnsi="Overpass" w:cs="Arial"/>
          <w:sz w:val="20"/>
          <w:szCs w:val="20"/>
          <w:lang w:val="it-IT"/>
        </w:rPr>
      </w:pPr>
      <w:r w:rsidRPr="00635E30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03C37B" wp14:editId="196F2346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3CFF21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3D45DAB7" w14:textId="4237DEC3" w:rsidR="00274422" w:rsidRPr="00692E78" w:rsidRDefault="00914C04">
      <w:pPr>
        <w:jc w:val="both"/>
        <w:rPr>
          <w:rFonts w:ascii="Overpass" w:hAnsi="Overpass" w:cs="Arial"/>
          <w:b/>
          <w:bCs/>
          <w:lang w:val="it-IT"/>
        </w:rPr>
      </w:pPr>
      <w:r w:rsidRPr="007E608E">
        <w:rPr>
          <w:rFonts w:ascii="Overpass" w:hAnsi="Overpass" w:cs="Arial"/>
          <w:b/>
          <w:bCs/>
          <w:lang w:val="it-IT"/>
        </w:rPr>
        <w:t>Milano</w:t>
      </w:r>
      <w:r w:rsidR="00940FD6" w:rsidRPr="00692E78">
        <w:rPr>
          <w:rFonts w:ascii="Overpass" w:hAnsi="Overpass" w:cs="Arial"/>
          <w:b/>
          <w:bCs/>
          <w:lang w:val="it-IT"/>
        </w:rPr>
        <w:t xml:space="preserve">, </w:t>
      </w:r>
      <w:r w:rsidR="00D066C9" w:rsidRPr="00692E78">
        <w:rPr>
          <w:rFonts w:ascii="Overpass" w:hAnsi="Overpass" w:cs="Arial"/>
          <w:b/>
          <w:bCs/>
          <w:lang w:val="it-IT"/>
        </w:rPr>
        <w:t xml:space="preserve">2 aprile </w:t>
      </w:r>
      <w:r w:rsidR="00F60166" w:rsidRPr="00692E78">
        <w:rPr>
          <w:rFonts w:ascii="Overpass" w:hAnsi="Overpass" w:cs="Arial"/>
          <w:b/>
          <w:bCs/>
          <w:lang w:val="it-IT"/>
        </w:rPr>
        <w:t>2025</w:t>
      </w:r>
    </w:p>
    <w:p w14:paraId="316C90C4" w14:textId="2EB558AC" w:rsidR="00086439" w:rsidRPr="00692E78" w:rsidRDefault="00C45915" w:rsidP="05CB0AB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  <w:lang w:val="it-IT"/>
        </w:rPr>
      </w:pP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Lotus presenta la nuova gamma </w:t>
      </w:r>
      <w:r w:rsidR="00AC2DD6">
        <w:rPr>
          <w:rFonts w:ascii="Overpass" w:eastAsia="Overpass" w:hAnsi="Overpass" w:cs="Overpass"/>
          <w:color w:val="000000" w:themeColor="text1"/>
          <w:lang w:val="it-IT"/>
        </w:rPr>
        <w:t xml:space="preserve">di Eletre </w:t>
      </w:r>
      <w:r w:rsidR="00510163">
        <w:rPr>
          <w:rFonts w:ascii="Overpass" w:eastAsia="Overpass" w:hAnsi="Overpass" w:cs="Overpass"/>
          <w:color w:val="000000" w:themeColor="text1"/>
          <w:lang w:val="it-IT"/>
        </w:rPr>
        <w:t>e</w:t>
      </w:r>
      <w:r w:rsidR="00AC2DD6">
        <w:rPr>
          <w:rFonts w:ascii="Overpass" w:eastAsia="Overpass" w:hAnsi="Overpass" w:cs="Overpass"/>
          <w:color w:val="000000" w:themeColor="text1"/>
          <w:lang w:val="it-IT"/>
        </w:rPr>
        <w:t xml:space="preserve">d 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>Emeya, arricchendo l</w:t>
      </w:r>
      <w:r w:rsidR="00D14511" w:rsidRPr="00487313">
        <w:rPr>
          <w:rFonts w:ascii="Overpass" w:eastAsia="Overpass" w:hAnsi="Overpass" w:cs="Overpass"/>
          <w:color w:val="000000" w:themeColor="text1"/>
          <w:lang w:val="it-IT"/>
        </w:rPr>
        <w:t>'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offerta </w:t>
      </w:r>
      <w:r w:rsidR="00AC2DD6" w:rsidRPr="00C45915">
        <w:rPr>
          <w:rFonts w:ascii="Overpass" w:eastAsia="Overpass" w:hAnsi="Overpass" w:cs="Overpass"/>
          <w:color w:val="000000" w:themeColor="text1"/>
          <w:lang w:val="it-IT"/>
        </w:rPr>
        <w:t>dell’hyper-SUV e dell’hyper-GT</w:t>
      </w:r>
      <w:r w:rsidR="002D70E6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con </w:t>
      </w:r>
      <w:r w:rsidR="00510163">
        <w:rPr>
          <w:rFonts w:ascii="Overpass" w:eastAsia="Overpass" w:hAnsi="Overpass" w:cs="Overpass"/>
          <w:color w:val="000000" w:themeColor="text1"/>
          <w:lang w:val="it-IT"/>
        </w:rPr>
        <w:t>una variegata proposta di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 opzioni e personalizzazioni. </w:t>
      </w:r>
      <w:r w:rsidR="00015478">
        <w:rPr>
          <w:rFonts w:ascii="Overpass" w:eastAsia="Overpass" w:hAnsi="Overpass" w:cs="Overpass"/>
          <w:color w:val="000000" w:themeColor="text1"/>
          <w:lang w:val="it-IT"/>
        </w:rPr>
        <w:t xml:space="preserve">La principale </w:t>
      </w:r>
      <w:r w:rsidR="00015478" w:rsidRPr="00C45915">
        <w:rPr>
          <w:rFonts w:ascii="Overpass" w:eastAsia="Overpass" w:hAnsi="Overpass" w:cs="Overpass"/>
          <w:color w:val="000000" w:themeColor="text1"/>
          <w:lang w:val="it-IT"/>
        </w:rPr>
        <w:t xml:space="preserve">novità </w:t>
      </w:r>
      <w:r w:rsidR="00015478">
        <w:rPr>
          <w:rFonts w:ascii="Overpass" w:eastAsia="Overpass" w:hAnsi="Overpass" w:cs="Overpass"/>
          <w:color w:val="000000" w:themeColor="text1"/>
          <w:lang w:val="it-IT"/>
        </w:rPr>
        <w:t>d</w:t>
      </w:r>
      <w:r w:rsidR="00E940A9">
        <w:rPr>
          <w:rFonts w:ascii="Overpass" w:eastAsia="Overpass" w:hAnsi="Overpass" w:cs="Overpass"/>
          <w:color w:val="000000" w:themeColor="text1"/>
          <w:lang w:val="it-IT"/>
        </w:rPr>
        <w:t>i Eletre ed Emeya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015478">
        <w:rPr>
          <w:rFonts w:ascii="Overpass" w:eastAsia="Overpass" w:hAnsi="Overpass" w:cs="Overpass"/>
          <w:color w:val="000000" w:themeColor="text1"/>
          <w:lang w:val="it-IT"/>
        </w:rPr>
        <w:t>M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odel </w:t>
      </w:r>
      <w:r w:rsidR="00015478">
        <w:rPr>
          <w:rFonts w:ascii="Overpass" w:eastAsia="Overpass" w:hAnsi="Overpass" w:cs="Overpass"/>
          <w:color w:val="000000" w:themeColor="text1"/>
          <w:lang w:val="it-IT"/>
        </w:rPr>
        <w:t>Y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>ear 2026</w:t>
      </w:r>
      <w:r w:rsidR="00AC2DD6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510163" w:rsidRPr="00510163">
        <w:rPr>
          <w:rFonts w:ascii="Overpass" w:eastAsia="Overpass" w:hAnsi="Overpass" w:cs="Overpass"/>
          <w:color w:val="000000" w:themeColor="text1"/>
          <w:lang w:val="it-IT"/>
        </w:rPr>
        <w:t>è</w:t>
      </w:r>
      <w:r w:rsidR="002D70E6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D56366">
        <w:rPr>
          <w:rFonts w:ascii="Overpass" w:eastAsia="Overpass" w:hAnsi="Overpass" w:cs="Overpass"/>
          <w:color w:val="000000" w:themeColor="text1"/>
          <w:lang w:val="it-IT"/>
        </w:rPr>
        <w:t>rappresentata dal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 debutto delle versioni "600" e "900", </w:t>
      </w:r>
      <w:r w:rsidR="00510163">
        <w:rPr>
          <w:rFonts w:ascii="Overpass" w:eastAsia="Overpass" w:hAnsi="Overpass" w:cs="Overpass"/>
          <w:color w:val="000000" w:themeColor="text1"/>
          <w:lang w:val="it-IT"/>
        </w:rPr>
        <w:t>denominazioni che</w:t>
      </w:r>
      <w:r w:rsidR="00D56366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D56366" w:rsidRPr="00D56366">
        <w:rPr>
          <w:rFonts w:ascii="Overpass" w:eastAsia="Overpass" w:hAnsi="Overpass" w:cs="Overpass"/>
          <w:color w:val="000000" w:themeColor="text1"/>
          <w:lang w:val="it-IT"/>
        </w:rPr>
        <w:t>riflettono</w:t>
      </w:r>
      <w:r w:rsidR="00D56366">
        <w:rPr>
          <w:rFonts w:ascii="Overpass" w:eastAsia="Overpass" w:hAnsi="Overpass" w:cs="Overpass"/>
          <w:color w:val="000000" w:themeColor="text1"/>
          <w:lang w:val="it-IT"/>
        </w:rPr>
        <w:t xml:space="preserve"> la</w:t>
      </w:r>
      <w:r w:rsidR="00D56366" w:rsidRPr="00D56366">
        <w:rPr>
          <w:rFonts w:ascii="Overpass" w:eastAsia="Overpass" w:hAnsi="Overpass" w:cs="Overpass"/>
          <w:color w:val="000000" w:themeColor="text1"/>
          <w:lang w:val="it-IT"/>
        </w:rPr>
        <w:t xml:space="preserve"> potenza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 xml:space="preserve"> erogata dai veicoli. Contestualmente, </w:t>
      </w:r>
      <w:r w:rsidR="00862CBB" w:rsidRPr="00862CBB">
        <w:rPr>
          <w:rFonts w:ascii="Overpass" w:eastAsia="Overpass" w:hAnsi="Overpass" w:cs="Overpass"/>
          <w:color w:val="000000" w:themeColor="text1"/>
          <w:lang w:val="it-IT"/>
        </w:rPr>
        <w:t xml:space="preserve">fanno ritorno </w:t>
      </w:r>
      <w:r w:rsidR="00E940A9">
        <w:rPr>
          <w:rFonts w:ascii="Overpass" w:eastAsia="Overpass" w:hAnsi="Overpass" w:cs="Overpass"/>
          <w:color w:val="000000" w:themeColor="text1"/>
          <w:lang w:val="it-IT"/>
        </w:rPr>
        <w:t>i</w:t>
      </w:r>
      <w:r w:rsidR="00862CBB" w:rsidRPr="00862CBB">
        <w:rPr>
          <w:rFonts w:ascii="Overpass" w:eastAsia="Overpass" w:hAnsi="Overpass" w:cs="Overpass"/>
          <w:color w:val="000000" w:themeColor="text1"/>
          <w:lang w:val="it-IT"/>
        </w:rPr>
        <w:t xml:space="preserve"> le</w:t>
      </w:r>
      <w:r w:rsidR="00E940A9">
        <w:rPr>
          <w:rFonts w:ascii="Overpass" w:eastAsia="Overpass" w:hAnsi="Overpass" w:cs="Overpass"/>
          <w:color w:val="000000" w:themeColor="text1"/>
          <w:lang w:val="it-IT"/>
        </w:rPr>
        <w:t>g</w:t>
      </w:r>
      <w:r w:rsidR="00862CBB" w:rsidRPr="00862CBB">
        <w:rPr>
          <w:rFonts w:ascii="Overpass" w:eastAsia="Overpass" w:hAnsi="Overpass" w:cs="Overpass"/>
          <w:color w:val="000000" w:themeColor="text1"/>
          <w:lang w:val="it-IT"/>
        </w:rPr>
        <w:t>gendari livelli di allestimento come GT e GT SE</w:t>
      </w:r>
      <w:r w:rsidR="00C845B2">
        <w:rPr>
          <w:rFonts w:ascii="Overpass" w:eastAsia="Overpass" w:hAnsi="Overpass" w:cs="Overpass"/>
          <w:color w:val="000000" w:themeColor="text1"/>
          <w:lang w:val="it-IT"/>
        </w:rPr>
        <w:t>,</w:t>
      </w:r>
      <w:r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Pr="00C45915">
        <w:rPr>
          <w:rFonts w:ascii="Overpass" w:eastAsia="Overpass" w:hAnsi="Overpass" w:cs="Overpass"/>
          <w:color w:val="000000" w:themeColor="text1"/>
          <w:lang w:val="it-IT"/>
        </w:rPr>
        <w:t>simboli del prestigioso heritage di Lotus</w:t>
      </w:r>
      <w:r w:rsidR="00F3674A" w:rsidRPr="00F3674A">
        <w:rPr>
          <w:rFonts w:ascii="Overpass" w:eastAsia="Overpass" w:hAnsi="Overpass" w:cs="Overpass"/>
          <w:color w:val="000000" w:themeColor="text1"/>
          <w:lang w:val="it-IT"/>
        </w:rPr>
        <w:t>.</w:t>
      </w:r>
      <w:r w:rsidR="0048118F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510163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</w:p>
    <w:p w14:paraId="7560B3ED" w14:textId="16320087" w:rsidR="00961746" w:rsidRPr="00692E78" w:rsidRDefault="00721255" w:rsidP="05CB0AB9">
      <w:pPr>
        <w:spacing w:before="100" w:beforeAutospacing="1" w:after="100" w:afterAutospacing="1" w:line="240" w:lineRule="auto"/>
        <w:rPr>
          <w:rFonts w:ascii="Overpass" w:eastAsia="Overpass" w:hAnsi="Overpass" w:cs="Overpass"/>
          <w:b/>
          <w:bCs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Nuova </w:t>
      </w:r>
      <w:r w:rsidR="00C845B2">
        <w:rPr>
          <w:rFonts w:ascii="Overpass" w:eastAsia="Overpass" w:hAnsi="Overpass" w:cs="Overpass"/>
          <w:b/>
          <w:bCs/>
          <w:color w:val="000000" w:themeColor="text1"/>
          <w:lang w:val="it-IT"/>
        </w:rPr>
        <w:t>gamma per Eletre ed Emeya</w:t>
      </w:r>
    </w:p>
    <w:p w14:paraId="394983D8" w14:textId="14AF9407" w:rsidR="00BF7A2E" w:rsidRDefault="00487313" w:rsidP="00BF7A2E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  <w:lang w:val="it-IT"/>
        </w:rPr>
      </w:pPr>
      <w:r w:rsidRPr="00487313">
        <w:rPr>
          <w:rFonts w:ascii="Overpass" w:eastAsia="Overpass" w:hAnsi="Overpass" w:cs="Overpass"/>
          <w:color w:val="000000" w:themeColor="text1"/>
          <w:lang w:val="it-IT"/>
        </w:rPr>
        <w:t xml:space="preserve">Lotus </w:t>
      </w:r>
      <w:r w:rsidR="00633D78">
        <w:rPr>
          <w:rFonts w:ascii="Overpass" w:eastAsia="Overpass" w:hAnsi="Overpass" w:cs="Overpass"/>
          <w:color w:val="000000" w:themeColor="text1"/>
          <w:lang w:val="it-IT"/>
        </w:rPr>
        <w:t>svela</w:t>
      </w:r>
      <w:r w:rsidRPr="00487313">
        <w:rPr>
          <w:rFonts w:ascii="Overpass" w:eastAsia="Overpass" w:hAnsi="Overpass" w:cs="Overpass"/>
          <w:color w:val="000000" w:themeColor="text1"/>
          <w:lang w:val="it-IT"/>
        </w:rPr>
        <w:t xml:space="preserve"> l'hyper-SUV Eletre e l'hyper-GT Emeya nelle </w:t>
      </w:r>
      <w:r w:rsidR="00633D78">
        <w:rPr>
          <w:rFonts w:ascii="Overpass" w:eastAsia="Overpass" w:hAnsi="Overpass" w:cs="Overpass"/>
          <w:color w:val="000000" w:themeColor="text1"/>
          <w:lang w:val="it-IT"/>
        </w:rPr>
        <w:t xml:space="preserve">nuove </w:t>
      </w:r>
      <w:r w:rsidRPr="00487313">
        <w:rPr>
          <w:rFonts w:ascii="Overpass" w:eastAsia="Overpass" w:hAnsi="Overpass" w:cs="Overpass"/>
          <w:color w:val="000000" w:themeColor="text1"/>
          <w:lang w:val="it-IT"/>
        </w:rPr>
        <w:t xml:space="preserve">varianti "600" e "900", </w:t>
      </w:r>
      <w:r w:rsidR="00FA79C6">
        <w:rPr>
          <w:rFonts w:ascii="Overpass" w:eastAsia="Overpass" w:hAnsi="Overpass" w:cs="Overpass"/>
          <w:color w:val="000000" w:themeColor="text1"/>
          <w:lang w:val="it-IT"/>
        </w:rPr>
        <w:t>che riflettono la</w:t>
      </w:r>
      <w:r w:rsidRPr="00487313">
        <w:rPr>
          <w:rFonts w:ascii="Overpass" w:eastAsia="Overpass" w:hAnsi="Overpass" w:cs="Overpass"/>
          <w:color w:val="000000" w:themeColor="text1"/>
          <w:lang w:val="it-IT"/>
        </w:rPr>
        <w:t xml:space="preserve"> potenza dei modelli. </w:t>
      </w:r>
      <w:r w:rsidR="00BF7A2E" w:rsidRPr="00BF7A2E">
        <w:rPr>
          <w:rFonts w:ascii="Overpass" w:eastAsia="Overpass" w:hAnsi="Overpass" w:cs="Overpass"/>
          <w:color w:val="000000" w:themeColor="text1"/>
          <w:lang w:val="it-IT"/>
        </w:rPr>
        <w:t xml:space="preserve">Insieme a queste nuove versioni, Lotus introduce livelli di allestimento distintivi, </w:t>
      </w:r>
      <w:r w:rsidR="00086951">
        <w:rPr>
          <w:rFonts w:ascii="Overpass" w:eastAsia="Overpass" w:hAnsi="Overpass" w:cs="Overpass"/>
          <w:color w:val="000000" w:themeColor="text1"/>
          <w:lang w:val="it-IT"/>
        </w:rPr>
        <w:t>per creare la</w:t>
      </w:r>
      <w:r w:rsidR="00BF7A2E" w:rsidRPr="00BF7A2E">
        <w:rPr>
          <w:rFonts w:ascii="Overpass" w:eastAsia="Overpass" w:hAnsi="Overpass" w:cs="Overpass"/>
          <w:color w:val="000000" w:themeColor="text1"/>
          <w:lang w:val="it-IT"/>
        </w:rPr>
        <w:t xml:space="preserve"> configurazione che meglio si adatta alle proprie preferenze: più sportiva, lussuosa o tecnologicamente avanzata.</w:t>
      </w:r>
    </w:p>
    <w:p w14:paraId="25B8CC4A" w14:textId="42E8E165" w:rsidR="00836316" w:rsidRDefault="00AB24B2" w:rsidP="000E58E0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  <w:lang w:val="it-IT"/>
        </w:rPr>
      </w:pPr>
      <w:r w:rsidRPr="00AB24B2">
        <w:rPr>
          <w:rFonts w:ascii="Overpass" w:eastAsia="Overpass" w:hAnsi="Overpass" w:cs="Overpass"/>
          <w:color w:val="000000" w:themeColor="text1"/>
          <w:lang w:val="it-IT"/>
        </w:rPr>
        <w:t xml:space="preserve">Recentemente, </w:t>
      </w:r>
      <w:r w:rsidR="00DA703E">
        <w:rPr>
          <w:rFonts w:ascii="Overpass" w:eastAsia="Overpass" w:hAnsi="Overpass" w:cs="Overpass"/>
          <w:color w:val="000000" w:themeColor="text1"/>
          <w:lang w:val="it-IT"/>
        </w:rPr>
        <w:t xml:space="preserve">la sportiva </w:t>
      </w:r>
      <w:r w:rsidRPr="00836316">
        <w:rPr>
          <w:rFonts w:ascii="Overpass" w:eastAsia="Overpass" w:hAnsi="Overpass" w:cs="Overpass"/>
          <w:color w:val="000000" w:themeColor="text1"/>
          <w:lang w:val="it-IT"/>
        </w:rPr>
        <w:t>Emira</w:t>
      </w:r>
      <w:r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Pr="00836316">
        <w:rPr>
          <w:rFonts w:ascii="Overpass" w:eastAsia="Overpass" w:hAnsi="Overpass" w:cs="Overpass"/>
          <w:color w:val="000000" w:themeColor="text1"/>
          <w:lang w:val="it-IT"/>
        </w:rPr>
        <w:t>ha preceduto Eletre ed Emeya</w:t>
      </w:r>
      <w:r w:rsidRPr="00AB24B2">
        <w:rPr>
          <w:rFonts w:ascii="Overpass" w:eastAsia="Overpass" w:hAnsi="Overpass" w:cs="Overpass"/>
          <w:color w:val="000000" w:themeColor="text1"/>
          <w:lang w:val="it-IT"/>
        </w:rPr>
        <w:t xml:space="preserve">, </w:t>
      </w:r>
      <w:r w:rsidR="00DA703E">
        <w:rPr>
          <w:rFonts w:ascii="Overpass" w:eastAsia="Overpass" w:hAnsi="Overpass" w:cs="Overpass"/>
          <w:color w:val="000000" w:themeColor="text1"/>
          <w:lang w:val="it-IT"/>
        </w:rPr>
        <w:t>reintroducendo</w:t>
      </w:r>
      <w:r w:rsidRPr="00AB24B2">
        <w:rPr>
          <w:rFonts w:ascii="Overpass" w:eastAsia="Overpass" w:hAnsi="Overpass" w:cs="Overpass"/>
          <w:color w:val="000000" w:themeColor="text1"/>
          <w:lang w:val="it-IT"/>
        </w:rPr>
        <w:t xml:space="preserve"> gli allestimenti storici </w:t>
      </w:r>
      <w:r>
        <w:rPr>
          <w:rFonts w:ascii="Overpass" w:eastAsia="Overpass" w:hAnsi="Overpass" w:cs="Overpass"/>
          <w:color w:val="000000" w:themeColor="text1"/>
          <w:lang w:val="it-IT"/>
        </w:rPr>
        <w:t>di</w:t>
      </w:r>
      <w:r w:rsidRPr="00AB24B2">
        <w:rPr>
          <w:rFonts w:ascii="Overpass" w:eastAsia="Overpass" w:hAnsi="Overpass" w:cs="Overpass"/>
          <w:color w:val="000000" w:themeColor="text1"/>
          <w:lang w:val="it-IT"/>
        </w:rPr>
        <w:t xml:space="preserve"> Lotus, con </w:t>
      </w:r>
      <w:r w:rsidR="005D17F5">
        <w:rPr>
          <w:rFonts w:ascii="Overpass" w:eastAsia="Overpass" w:hAnsi="Overpass" w:cs="Overpass"/>
          <w:color w:val="000000" w:themeColor="text1"/>
          <w:lang w:val="it-IT"/>
        </w:rPr>
        <w:t>il debutto di</w:t>
      </w:r>
      <w:r w:rsidR="00B52AF2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hyperlink r:id="rId11" w:history="1">
        <w:r w:rsidR="000A6BA9" w:rsidRPr="000A6BA9">
          <w:rPr>
            <w:rStyle w:val="Hyperlink"/>
            <w:rFonts w:ascii="Overpass" w:eastAsia="Overpass" w:hAnsi="Overpass" w:cs="Overpass"/>
            <w:b/>
            <w:bCs/>
            <w:lang w:val="sv-SE"/>
          </w:rPr>
          <w:t>Emira Turbo SE</w:t>
        </w:r>
      </w:hyperlink>
      <w:r w:rsidR="000A6BA9" w:rsidRPr="000A6BA9">
        <w:rPr>
          <w:lang w:val="sv-SE"/>
        </w:rPr>
        <w:t xml:space="preserve"> </w:t>
      </w:r>
      <w:r w:rsidRPr="00AB24B2">
        <w:rPr>
          <w:rFonts w:ascii="Overpass" w:eastAsia="Overpass" w:hAnsi="Overpass" w:cs="Overpass"/>
          <w:color w:val="000000" w:themeColor="text1"/>
          <w:lang w:val="it-IT"/>
        </w:rPr>
        <w:t>nella gamma attuale. Lotus continua questa strategia con una nuova gamma per Eletre e</w:t>
      </w:r>
      <w:r w:rsidR="00DE704B">
        <w:rPr>
          <w:rFonts w:ascii="Overpass" w:eastAsia="Overpass" w:hAnsi="Overpass" w:cs="Overpass"/>
          <w:color w:val="000000" w:themeColor="text1"/>
          <w:lang w:val="it-IT"/>
        </w:rPr>
        <w:t xml:space="preserve">d </w:t>
      </w:r>
      <w:r w:rsidRPr="00AB24B2">
        <w:rPr>
          <w:rFonts w:ascii="Overpass" w:eastAsia="Overpass" w:hAnsi="Overpass" w:cs="Overpass"/>
          <w:color w:val="000000" w:themeColor="text1"/>
          <w:lang w:val="it-IT"/>
        </w:rPr>
        <w:t xml:space="preserve">Emeya, rinnovando in chiave moderna </w:t>
      </w:r>
      <w:r w:rsidR="00F22B5A">
        <w:rPr>
          <w:rFonts w:ascii="Overpass" w:eastAsia="Overpass" w:hAnsi="Overpass" w:cs="Overpass"/>
          <w:color w:val="000000" w:themeColor="text1"/>
          <w:lang w:val="it-IT"/>
        </w:rPr>
        <w:t>le leggendarie denominazioni del passato c</w:t>
      </w:r>
      <w:r w:rsidRPr="00AB24B2">
        <w:rPr>
          <w:rFonts w:ascii="Overpass" w:eastAsia="Overpass" w:hAnsi="Overpass" w:cs="Overpass"/>
          <w:color w:val="000000" w:themeColor="text1"/>
          <w:lang w:val="it-IT"/>
        </w:rPr>
        <w:t>ome GT e GT SE.</w:t>
      </w:r>
    </w:p>
    <w:p w14:paraId="03A62816" w14:textId="3E2561B5" w:rsidR="00086439" w:rsidRPr="00692E78" w:rsidRDefault="0089591B" w:rsidP="00247EEB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Lotus Eletre </w:t>
      </w:r>
      <w:r w:rsidR="00F80F50">
        <w:rPr>
          <w:rFonts w:ascii="Overpass" w:eastAsia="Overpass" w:hAnsi="Overpass" w:cs="Overpass"/>
          <w:color w:val="000000" w:themeColor="text1"/>
          <w:lang w:val="it-IT"/>
        </w:rPr>
        <w:t xml:space="preserve">viene </w:t>
      </w:r>
      <w:r w:rsidR="00F22B5A">
        <w:rPr>
          <w:rFonts w:ascii="Overpass" w:eastAsia="Overpass" w:hAnsi="Overpass" w:cs="Overpass"/>
          <w:color w:val="000000" w:themeColor="text1"/>
          <w:lang w:val="it-IT"/>
        </w:rPr>
        <w:t>ora</w:t>
      </w:r>
      <w:r w:rsidR="00F80F50">
        <w:rPr>
          <w:rFonts w:ascii="Overpass" w:eastAsia="Overpass" w:hAnsi="Overpass" w:cs="Overpass"/>
          <w:color w:val="000000" w:themeColor="text1"/>
          <w:lang w:val="it-IT"/>
        </w:rPr>
        <w:t xml:space="preserve"> proposta in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sei livelli di allestimento: Eletre 600, 600 GT, 600 GT SE e 600 SPORT SE, oltre a 900 SPORT e </w:t>
      </w:r>
      <w:r w:rsidR="00F4177C">
        <w:rPr>
          <w:rFonts w:ascii="Overpass" w:eastAsia="Overpass" w:hAnsi="Overpass" w:cs="Overpass"/>
          <w:color w:val="000000" w:themeColor="text1"/>
          <w:lang w:val="it-IT"/>
        </w:rPr>
        <w:t xml:space="preserve">a 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Eletre 900 SPORT CARBON come </w:t>
      </w:r>
      <w:r w:rsidR="00F93029">
        <w:rPr>
          <w:rFonts w:ascii="Overpass" w:eastAsia="Overpass" w:hAnsi="Overpass" w:cs="Overpass"/>
          <w:color w:val="000000" w:themeColor="text1"/>
          <w:lang w:val="it-IT"/>
        </w:rPr>
        <w:t>fiore all</w:t>
      </w:r>
      <w:r w:rsidR="00F93029" w:rsidRPr="00F93029">
        <w:rPr>
          <w:rFonts w:ascii="Overpass" w:eastAsia="Overpass" w:hAnsi="Overpass" w:cs="Overpass"/>
          <w:color w:val="000000" w:themeColor="text1"/>
          <w:lang w:val="it-IT"/>
        </w:rPr>
        <w:t>'</w:t>
      </w:r>
      <w:r w:rsidR="00F93029">
        <w:rPr>
          <w:rFonts w:ascii="Overpass" w:eastAsia="Overpass" w:hAnsi="Overpass" w:cs="Overpass"/>
          <w:color w:val="000000" w:themeColor="text1"/>
          <w:lang w:val="it-IT"/>
        </w:rPr>
        <w:t>occhiello della nuova gamma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. Lotus Emeya segue la stessa </w:t>
      </w:r>
      <w:r w:rsidR="001216A9">
        <w:rPr>
          <w:rFonts w:ascii="Overpass" w:eastAsia="Overpass" w:hAnsi="Overpass" w:cs="Overpass"/>
          <w:color w:val="000000" w:themeColor="text1"/>
          <w:lang w:val="it-IT"/>
        </w:rPr>
        <w:t>classificazione</w:t>
      </w:r>
      <w:r w:rsidR="004E4CE2">
        <w:rPr>
          <w:rFonts w:ascii="Overpass" w:eastAsia="Overpass" w:hAnsi="Overpass" w:cs="Overpass"/>
          <w:color w:val="000000" w:themeColor="text1"/>
          <w:lang w:val="it-IT"/>
        </w:rPr>
        <w:t xml:space="preserve"> (fatta eccezione per</w:t>
      </w:r>
      <w:r w:rsidR="007626E2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Emeya 600 </w:t>
      </w:r>
      <w:r w:rsidR="007626E2">
        <w:rPr>
          <w:rFonts w:ascii="Overpass" w:eastAsia="Overpass" w:hAnsi="Overpass" w:cs="Overpass"/>
          <w:color w:val="000000" w:themeColor="text1"/>
          <w:lang w:val="it-IT"/>
        </w:rPr>
        <w:t xml:space="preserve">che 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>non</w:t>
      </w:r>
      <w:r w:rsidR="002369CB">
        <w:rPr>
          <w:rFonts w:ascii="Overpass" w:eastAsia="Overpass" w:hAnsi="Overpass" w:cs="Overpass"/>
          <w:color w:val="000000" w:themeColor="text1"/>
          <w:lang w:val="it-IT"/>
        </w:rPr>
        <w:t xml:space="preserve"> sarà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disponibile in Europa). A comple</w:t>
      </w:r>
      <w:r w:rsidR="00F4177C">
        <w:rPr>
          <w:rFonts w:ascii="Overpass" w:eastAsia="Overpass" w:hAnsi="Overpass" w:cs="Overpass"/>
          <w:color w:val="000000" w:themeColor="text1"/>
          <w:lang w:val="it-IT"/>
        </w:rPr>
        <w:t>ta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mento di questi </w:t>
      </w:r>
      <w:r w:rsidR="00B819D0">
        <w:rPr>
          <w:rFonts w:ascii="Overpass" w:eastAsia="Overpass" w:hAnsi="Overpass" w:cs="Overpass"/>
          <w:color w:val="000000" w:themeColor="text1"/>
          <w:lang w:val="it-IT"/>
        </w:rPr>
        <w:t>distintivi</w:t>
      </w:r>
      <w:r w:rsidR="004E4CE2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4E4CE2" w:rsidRPr="00692E78">
        <w:rPr>
          <w:rFonts w:ascii="Overpass" w:eastAsia="Overpass" w:hAnsi="Overpass" w:cs="Overpass"/>
          <w:color w:val="000000" w:themeColor="text1"/>
          <w:lang w:val="it-IT"/>
        </w:rPr>
        <w:t>allestimenti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, i clienti </w:t>
      </w:r>
      <w:r w:rsidR="003D7E74">
        <w:rPr>
          <w:rFonts w:ascii="Overpass" w:eastAsia="Overpass" w:hAnsi="Overpass" w:cs="Overpass"/>
          <w:color w:val="000000" w:themeColor="text1"/>
          <w:lang w:val="it-IT"/>
        </w:rPr>
        <w:t>possono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personalizzare ulteriormente la propria auto </w:t>
      </w:r>
      <w:r w:rsidR="004E4CE2">
        <w:rPr>
          <w:rFonts w:ascii="Overpass" w:eastAsia="Overpass" w:hAnsi="Overpass" w:cs="Overpass"/>
          <w:color w:val="000000" w:themeColor="text1"/>
          <w:lang w:val="it-IT"/>
        </w:rPr>
        <w:t xml:space="preserve">seguendo </w:t>
      </w:r>
      <w:r w:rsidR="00D5069E">
        <w:rPr>
          <w:rFonts w:ascii="Overpass" w:eastAsia="Overpass" w:hAnsi="Overpass" w:cs="Overpass"/>
          <w:color w:val="000000" w:themeColor="text1"/>
          <w:lang w:val="it-IT"/>
        </w:rPr>
        <w:t xml:space="preserve">il proprio stile 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grazie a un'ampia selezione di </w:t>
      </w:r>
      <w:r w:rsidR="00D67F49">
        <w:rPr>
          <w:rFonts w:ascii="Overpass" w:eastAsia="Overpass" w:hAnsi="Overpass" w:cs="Overpass"/>
          <w:color w:val="000000" w:themeColor="text1"/>
          <w:lang w:val="it-IT"/>
        </w:rPr>
        <w:t>pacchetti, opzioni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D67F49">
        <w:rPr>
          <w:rFonts w:ascii="Overpass" w:eastAsia="Overpass" w:hAnsi="Overpass" w:cs="Overpass"/>
          <w:color w:val="000000" w:themeColor="text1"/>
          <w:lang w:val="it-IT"/>
        </w:rPr>
        <w:t>singole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e </w:t>
      </w:r>
      <w:r w:rsidR="00DA4A05">
        <w:rPr>
          <w:rFonts w:ascii="Overpass" w:eastAsia="Overpass" w:hAnsi="Overpass" w:cs="Overpass"/>
          <w:color w:val="000000" w:themeColor="text1"/>
          <w:lang w:val="it-IT"/>
        </w:rPr>
        <w:t>colori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. </w:t>
      </w:r>
      <w:r w:rsidR="007626E2">
        <w:rPr>
          <w:rFonts w:ascii="Overpass" w:eastAsia="Overpass" w:hAnsi="Overpass" w:cs="Overpass"/>
          <w:color w:val="000000" w:themeColor="text1"/>
          <w:lang w:val="it-IT"/>
        </w:rPr>
        <w:t xml:space="preserve">Eletre </w:t>
      </w:r>
      <w:r w:rsidR="0029694C">
        <w:rPr>
          <w:rFonts w:ascii="Overpass" w:eastAsia="Overpass" w:hAnsi="Overpass" w:cs="Overpass"/>
          <w:color w:val="000000" w:themeColor="text1"/>
          <w:lang w:val="it-IT"/>
        </w:rPr>
        <w:t xml:space="preserve">presenta </w:t>
      </w:r>
      <w:r w:rsidR="00DA4A05">
        <w:rPr>
          <w:rFonts w:ascii="Overpass" w:eastAsia="Overpass" w:hAnsi="Overpass" w:cs="Overpass"/>
          <w:color w:val="000000" w:themeColor="text1"/>
          <w:lang w:val="it-IT"/>
        </w:rPr>
        <w:t xml:space="preserve">le </w:t>
      </w:r>
      <w:r w:rsidR="0029694C">
        <w:rPr>
          <w:rFonts w:ascii="Overpass" w:eastAsia="Overpass" w:hAnsi="Overpass" w:cs="Overpass"/>
          <w:color w:val="000000" w:themeColor="text1"/>
          <w:lang w:val="it-IT"/>
        </w:rPr>
        <w:t>nuove tinte carrozzeria esterne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Zenith White e Akoya White, mentre per quanto riguarda gli interni </w:t>
      </w:r>
      <w:r w:rsidR="00B008EF">
        <w:rPr>
          <w:rFonts w:ascii="Overpass" w:eastAsia="Overpass" w:hAnsi="Overpass" w:cs="Overpass"/>
          <w:color w:val="000000" w:themeColor="text1"/>
          <w:lang w:val="it-IT"/>
        </w:rPr>
        <w:t>sono ora disponibili anche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247EEB">
        <w:rPr>
          <w:rFonts w:ascii="Overpass" w:eastAsia="Overpass" w:hAnsi="Overpass" w:cs="Overpass"/>
          <w:color w:val="000000" w:themeColor="text1"/>
          <w:lang w:val="it-IT"/>
        </w:rPr>
        <w:t>i temi interni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Quartz e Jasper</w:t>
      </w:r>
      <w:r w:rsidR="00991D28">
        <w:rPr>
          <w:rFonts w:ascii="Overpass" w:eastAsia="Overpass" w:hAnsi="Overpass" w:cs="Overpass"/>
          <w:color w:val="000000" w:themeColor="text1"/>
          <w:lang w:val="it-IT"/>
        </w:rPr>
        <w:t xml:space="preserve">, insieme al </w:t>
      </w:r>
      <w:r w:rsidRPr="00692E78">
        <w:rPr>
          <w:rFonts w:ascii="Overpass" w:eastAsia="Overpass" w:hAnsi="Overpass" w:cs="Overpass"/>
          <w:color w:val="000000" w:themeColor="text1"/>
          <w:lang w:val="it-IT"/>
        </w:rPr>
        <w:t>nuovo tessuto LOTUSWEAR Performance per i sedili.</w:t>
      </w:r>
    </w:p>
    <w:p w14:paraId="758E6B43" w14:textId="1D84C82A" w:rsidR="00CC3168" w:rsidRPr="00692E78" w:rsidRDefault="00593F58" w:rsidP="00085AA6">
      <w:pPr>
        <w:spacing w:before="100" w:beforeAutospacing="1" w:after="100" w:afterAutospacing="1" w:line="240" w:lineRule="auto"/>
        <w:rPr>
          <w:rFonts w:ascii="Overpass" w:eastAsia="Overpass" w:hAnsi="Overpass" w:cs="Overpass"/>
          <w:b/>
          <w:bCs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>Panoramica delle principali caratteristiche standard per modello</w:t>
      </w:r>
    </w:p>
    <w:p w14:paraId="283ADD50" w14:textId="628C15B1" w:rsidR="00B5532A" w:rsidRPr="00692E78" w:rsidRDefault="00F7171C" w:rsidP="05CB0AB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  <w:lang w:val="it-IT"/>
        </w:rPr>
      </w:pPr>
      <w:r>
        <w:rPr>
          <w:rFonts w:ascii="Overpass" w:eastAsia="Overpass" w:hAnsi="Overpass" w:cs="Overpass"/>
          <w:color w:val="000000" w:themeColor="text1"/>
          <w:lang w:val="it-IT"/>
        </w:rPr>
        <w:t xml:space="preserve">La </w:t>
      </w:r>
      <w:r w:rsidR="00B5532A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nuova gamma di Eletre ed Emeya offre ora maggiore </w:t>
      </w:r>
      <w:r w:rsidR="00991D28">
        <w:rPr>
          <w:rFonts w:ascii="Overpass" w:eastAsia="Overpass" w:hAnsi="Overpass" w:cs="Overpass"/>
          <w:color w:val="000000" w:themeColor="text1"/>
          <w:lang w:val="it-IT"/>
        </w:rPr>
        <w:t>scelta</w:t>
      </w:r>
      <w:r w:rsidR="00B5532A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e personalizzazione con caratteristiche specifiche per ogni livello di allestimento:</w:t>
      </w:r>
    </w:p>
    <w:p w14:paraId="5196FFCD" w14:textId="6D11EE0F" w:rsidR="00F7171C" w:rsidRPr="00692E78" w:rsidRDefault="00404935" w:rsidP="00F7171C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lastRenderedPageBreak/>
        <w:t>Eletre 600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: doppio motore da 450 kW (612 CV), 4WD, pacco batteri</w:t>
      </w:r>
      <w:r w:rsidR="008107EF">
        <w:rPr>
          <w:rFonts w:ascii="Overpass" w:eastAsia="Overpass" w:hAnsi="Overpass" w:cs="Overpass"/>
          <w:color w:val="000000" w:themeColor="text1"/>
          <w:lang w:val="it-IT"/>
        </w:rPr>
        <w:t>e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da 112 kWh, </w:t>
      </w:r>
      <w:r w:rsidR="008107EF">
        <w:rPr>
          <w:rFonts w:ascii="Overpass" w:eastAsia="Overpass" w:hAnsi="Overpass" w:cs="Overpass"/>
          <w:color w:val="000000" w:themeColor="text1"/>
          <w:lang w:val="it-IT"/>
        </w:rPr>
        <w:t>caricatore</w:t>
      </w:r>
      <w:r w:rsidR="002439FF">
        <w:rPr>
          <w:rFonts w:ascii="Overpass" w:eastAsia="Overpass" w:hAnsi="Overpass" w:cs="Overpass"/>
          <w:color w:val="000000" w:themeColor="text1"/>
          <w:lang w:val="it-IT"/>
        </w:rPr>
        <w:t xml:space="preserve"> di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bordo da 22 kW, sospensioni pneumatiche attive con </w:t>
      </w:r>
      <w:r w:rsidR="00DD2ED3" w:rsidRPr="00DD2ED3">
        <w:rPr>
          <w:rFonts w:ascii="Overpass" w:eastAsia="Overpass" w:hAnsi="Overpass" w:cs="Overpass"/>
          <w:color w:val="000000" w:themeColor="text1"/>
          <w:lang w:val="it-IT"/>
        </w:rPr>
        <w:t>Continuous Damping Control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ruote da 20</w:t>
      </w:r>
      <w:r w:rsidR="0091523A" w:rsidRPr="00692E78">
        <w:rPr>
          <w:rFonts w:ascii="Overpass" w:eastAsia="Overpass" w:hAnsi="Overpass" w:cs="Overpass"/>
          <w:color w:val="000000" w:themeColor="text1"/>
          <w:lang w:val="it-IT"/>
        </w:rPr>
        <w:t>"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, torque vectoring tramite freno, fari a matrice LED, audio KEF PREMIUM </w:t>
      </w:r>
      <w:r w:rsidR="00FE620F">
        <w:rPr>
          <w:rFonts w:ascii="Overpass" w:eastAsia="Overpass" w:hAnsi="Overpass" w:cs="Overpass"/>
          <w:color w:val="000000" w:themeColor="text1"/>
          <w:lang w:val="it-IT"/>
        </w:rPr>
        <w:t xml:space="preserve">con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15 altoparlanti, HUD da 29", climatizzatore a 4 zone, intern</w:t>
      </w:r>
      <w:r w:rsidR="00A749F4">
        <w:rPr>
          <w:rFonts w:ascii="Overpass" w:eastAsia="Overpass" w:hAnsi="Overpass" w:cs="Overpass"/>
          <w:color w:val="000000" w:themeColor="text1"/>
          <w:lang w:val="it-IT"/>
        </w:rPr>
        <w:t>i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Jasper con tessuto LOTUSWEAR Performance per i sedili</w:t>
      </w:r>
    </w:p>
    <w:p w14:paraId="7AB819CF" w14:textId="113A5415" w:rsidR="001527CF" w:rsidRPr="00692E78" w:rsidRDefault="00404935" w:rsidP="001527CF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>Eletre 600 GT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: Highway </w:t>
      </w:r>
      <w:r w:rsidR="00A749F4">
        <w:rPr>
          <w:rFonts w:ascii="Overpass" w:eastAsia="Overpass" w:hAnsi="Overpass" w:cs="Overpass"/>
          <w:color w:val="000000" w:themeColor="text1"/>
          <w:lang w:val="it-IT"/>
        </w:rPr>
        <w:t>A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ssist, </w:t>
      </w:r>
      <w:r w:rsidR="00A749F4">
        <w:rPr>
          <w:rFonts w:ascii="Overpass" w:eastAsia="Overpass" w:hAnsi="Overpass" w:cs="Overpass"/>
          <w:color w:val="000000" w:themeColor="text1"/>
          <w:lang w:val="it-IT"/>
        </w:rPr>
        <w:t>Parking Pack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cerchi in lega da 22", freni a 6 pistoncini</w:t>
      </w:r>
    </w:p>
    <w:p w14:paraId="3E63A1BC" w14:textId="22EA481D" w:rsidR="001527CF" w:rsidRPr="00692E78" w:rsidRDefault="00404935" w:rsidP="001527CF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Eletre 600 GT SE: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tetto in vetro intelligente, audio KEF REFERENCE </w:t>
      </w:r>
      <w:r w:rsidR="005A41FE">
        <w:rPr>
          <w:rFonts w:ascii="Overpass" w:eastAsia="Overpass" w:hAnsi="Overpass" w:cs="Overpass"/>
          <w:color w:val="000000" w:themeColor="text1"/>
          <w:lang w:val="it-IT"/>
        </w:rPr>
        <w:t xml:space="preserve">con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23 altoparlanti, illuminazione ambientale configurabile, sottoporta illuminati</w:t>
      </w:r>
    </w:p>
    <w:p w14:paraId="7D4A398D" w14:textId="545CED7A" w:rsidR="001527CF" w:rsidRPr="00692E78" w:rsidRDefault="00404935" w:rsidP="001527CF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Eletre 600 SPORT SE: </w:t>
      </w:r>
      <w:r w:rsidR="00062835" w:rsidRPr="00062835">
        <w:rPr>
          <w:rFonts w:ascii="Overpass" w:eastAsia="Overpass" w:hAnsi="Overpass" w:cs="Overpass"/>
          <w:color w:val="000000" w:themeColor="text1"/>
          <w:lang w:val="it-IT"/>
        </w:rPr>
        <w:t>Lotus dynamic handling pack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spoiler posteriore attivo, sedili anteriori massaggianti e ventilati, chiusura ammortizzata</w:t>
      </w:r>
      <w:r w:rsidR="000F338A">
        <w:rPr>
          <w:rFonts w:ascii="Overpass" w:eastAsia="Overpass" w:hAnsi="Overpass" w:cs="Overpass"/>
          <w:color w:val="000000" w:themeColor="text1"/>
          <w:lang w:val="it-IT"/>
        </w:rPr>
        <w:t xml:space="preserve"> delle portiere</w:t>
      </w:r>
    </w:p>
    <w:p w14:paraId="784F6742" w14:textId="48933F19" w:rsidR="001527CF" w:rsidRPr="00692E78" w:rsidRDefault="004F05F4" w:rsidP="001527CF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Eletre 900 SPORT: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doppio motore da 675 kW, cambio a 2 marce, </w:t>
      </w:r>
      <w:r w:rsidR="00062835" w:rsidRPr="00062835">
        <w:rPr>
          <w:rFonts w:ascii="Overpass" w:eastAsia="Overpass" w:hAnsi="Overpass" w:cs="Overpass"/>
          <w:color w:val="000000" w:themeColor="text1"/>
          <w:lang w:val="it-IT"/>
        </w:rPr>
        <w:t>Lotus dynamic handling pack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spoiler posteriore attivo, tema interno al quarzo con tessuto LOTUSWEAR Performance per i sedili</w:t>
      </w:r>
    </w:p>
    <w:p w14:paraId="7888BFBE" w14:textId="01C9DF8B" w:rsidR="007E28FE" w:rsidRDefault="00CF73BD" w:rsidP="006D3017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Eletre 900 SPORT CARBON: </w:t>
      </w:r>
      <w:r w:rsidR="00284660">
        <w:rPr>
          <w:rFonts w:ascii="Overpass" w:eastAsia="Overpass" w:hAnsi="Overpass" w:cs="Overpass"/>
          <w:color w:val="000000" w:themeColor="text1"/>
          <w:lang w:val="it-IT"/>
        </w:rPr>
        <w:t>p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acchetto esterno in carbonio, pacchetto interno in carbonio, cofano sportivo (materiale composito leggero), sedili anteriori massaggianti e ventilati, </w:t>
      </w:r>
      <w:r w:rsidR="00750120" w:rsidRPr="00692E78">
        <w:rPr>
          <w:rFonts w:ascii="Overpass" w:eastAsia="Overpass" w:hAnsi="Overpass" w:cs="Overpass"/>
          <w:color w:val="000000" w:themeColor="text1"/>
          <w:lang w:val="it-IT"/>
        </w:rPr>
        <w:t>chiusura ammortizzata</w:t>
      </w:r>
      <w:r w:rsidR="00750120">
        <w:rPr>
          <w:rFonts w:ascii="Overpass" w:eastAsia="Overpass" w:hAnsi="Overpass" w:cs="Overpass"/>
          <w:color w:val="000000" w:themeColor="text1"/>
          <w:lang w:val="it-IT"/>
        </w:rPr>
        <w:t xml:space="preserve"> delle portiere</w:t>
      </w:r>
    </w:p>
    <w:p w14:paraId="2A6B168E" w14:textId="77777777" w:rsidR="00750120" w:rsidRPr="00692E78" w:rsidRDefault="00750120" w:rsidP="00750120">
      <w:pPr>
        <w:pStyle w:val="ListParagraph"/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</w:p>
    <w:p w14:paraId="44701A47" w14:textId="7598816B" w:rsidR="00942E2D" w:rsidRPr="00692E78" w:rsidRDefault="004F05F4" w:rsidP="007E28FE">
      <w:pPr>
        <w:pStyle w:val="ListParagraph"/>
        <w:numPr>
          <w:ilvl w:val="0"/>
          <w:numId w:val="14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>Emeya 600 GT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: doppio motore da 450 kW (612 CV), 4WD, </w:t>
      </w:r>
      <w:r w:rsidR="00FE620F" w:rsidRPr="00692E78">
        <w:rPr>
          <w:rFonts w:ascii="Overpass" w:eastAsia="Overpass" w:hAnsi="Overpass" w:cs="Overpass"/>
          <w:color w:val="000000" w:themeColor="text1"/>
          <w:lang w:val="it-IT"/>
        </w:rPr>
        <w:t>pacco batteri</w:t>
      </w:r>
      <w:r w:rsidR="00FE620F">
        <w:rPr>
          <w:rFonts w:ascii="Overpass" w:eastAsia="Overpass" w:hAnsi="Overpass" w:cs="Overpass"/>
          <w:color w:val="000000" w:themeColor="text1"/>
          <w:lang w:val="it-IT"/>
        </w:rPr>
        <w:t>e</w:t>
      </w:r>
      <w:r w:rsidR="00FE620F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da </w:t>
      </w:r>
      <w:r w:rsidR="00FE620F">
        <w:rPr>
          <w:rFonts w:ascii="Overpass" w:eastAsia="Overpass" w:hAnsi="Overpass" w:cs="Overpass"/>
          <w:color w:val="000000" w:themeColor="text1"/>
          <w:lang w:val="it-IT"/>
        </w:rPr>
        <w:t>102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kWh, caricabatterie di bordo da 22 kW, sospensioni pneumatiche attive con Continuous Damping Control </w:t>
      </w:r>
      <w:r w:rsidR="00A749F4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Highway </w:t>
      </w:r>
      <w:r w:rsidR="00A749F4">
        <w:rPr>
          <w:rFonts w:ascii="Overpass" w:eastAsia="Overpass" w:hAnsi="Overpass" w:cs="Overpass"/>
          <w:color w:val="000000" w:themeColor="text1"/>
          <w:lang w:val="it-IT"/>
        </w:rPr>
        <w:t>A</w:t>
      </w:r>
      <w:r w:rsidR="00A749F4" w:rsidRPr="00692E78">
        <w:rPr>
          <w:rFonts w:ascii="Overpass" w:eastAsia="Overpass" w:hAnsi="Overpass" w:cs="Overpass"/>
          <w:color w:val="000000" w:themeColor="text1"/>
          <w:lang w:val="it-IT"/>
        </w:rPr>
        <w:t>ssist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, </w:t>
      </w:r>
      <w:r w:rsidR="003E71F3">
        <w:rPr>
          <w:rFonts w:ascii="Overpass" w:eastAsia="Overpass" w:hAnsi="Overpass" w:cs="Overpass"/>
          <w:color w:val="000000" w:themeColor="text1"/>
          <w:lang w:val="it-IT"/>
        </w:rPr>
        <w:t xml:space="preserve">Parking </w:t>
      </w:r>
      <w:r w:rsidR="00A749F4">
        <w:rPr>
          <w:rFonts w:ascii="Overpass" w:eastAsia="Overpass" w:hAnsi="Overpass" w:cs="Overpass"/>
          <w:color w:val="000000" w:themeColor="text1"/>
          <w:lang w:val="it-IT"/>
        </w:rPr>
        <w:t>Pack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, cerchi </w:t>
      </w:r>
      <w:r w:rsidR="0091523A">
        <w:rPr>
          <w:rFonts w:ascii="Overpass" w:eastAsia="Overpass" w:hAnsi="Overpass" w:cs="Overpass"/>
          <w:color w:val="000000" w:themeColor="text1"/>
          <w:lang w:val="it-IT"/>
        </w:rPr>
        <w:t xml:space="preserve">in lega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da 21</w:t>
      </w:r>
      <w:r w:rsidR="0091523A" w:rsidRPr="00692E78">
        <w:rPr>
          <w:rFonts w:ascii="Overpass" w:eastAsia="Overpass" w:hAnsi="Overpass" w:cs="Overpass"/>
          <w:color w:val="000000" w:themeColor="text1"/>
          <w:lang w:val="it-IT"/>
        </w:rPr>
        <w:t>"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freni a 6 pistoncini, torque vectoring tramite freno, fari a matrice di LED, audio KEF PREMIUM a 15 altoparlanti, HUD da 51", climatizzatore a 4 zone, intern</w:t>
      </w:r>
      <w:r w:rsidR="00A749F4">
        <w:rPr>
          <w:rFonts w:ascii="Overpass" w:eastAsia="Overpass" w:hAnsi="Overpass" w:cs="Overpass"/>
          <w:color w:val="000000" w:themeColor="text1"/>
          <w:lang w:val="it-IT"/>
        </w:rPr>
        <w:t>i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Jasper con tessuto LOTUSWEAR Performance per i sedili</w:t>
      </w:r>
    </w:p>
    <w:p w14:paraId="0E3977BD" w14:textId="0D2B0553" w:rsidR="00FE7107" w:rsidRPr="00692E78" w:rsidRDefault="004F05F4" w:rsidP="00783EFE">
      <w:pPr>
        <w:pStyle w:val="ListParagraph"/>
        <w:numPr>
          <w:ilvl w:val="0"/>
          <w:numId w:val="14"/>
        </w:numPr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Emeya 600 GT SE: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tetto in vetro intelligente, portellone posteriore </w:t>
      </w:r>
      <w:r w:rsidR="006937ED">
        <w:rPr>
          <w:rFonts w:ascii="Overpass" w:eastAsia="Overpass" w:hAnsi="Overpass" w:cs="Overpass"/>
          <w:color w:val="000000" w:themeColor="text1"/>
          <w:lang w:val="it-IT"/>
        </w:rPr>
        <w:t>automatico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illuminazione ambientale configurabile, sottoporta illuminati</w:t>
      </w:r>
    </w:p>
    <w:p w14:paraId="0A71CF31" w14:textId="13B28A30" w:rsidR="00FE7107" w:rsidRPr="00692E78" w:rsidRDefault="004F05F4" w:rsidP="00FE7107">
      <w:pPr>
        <w:pStyle w:val="ListParagraph"/>
        <w:numPr>
          <w:ilvl w:val="0"/>
          <w:numId w:val="14"/>
        </w:numPr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Emeya 600 SPORT SE: </w:t>
      </w:r>
      <w:r w:rsidR="00062835" w:rsidRPr="00062835">
        <w:rPr>
          <w:rFonts w:ascii="Overpass" w:eastAsia="Overpass" w:hAnsi="Overpass" w:cs="Overpass"/>
          <w:color w:val="000000" w:themeColor="text1"/>
          <w:lang w:val="it-IT"/>
        </w:rPr>
        <w:t>Lotus dynamic handling pack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, spoiler posteriore attivo, diffusore posteriore attivo e presa d'aria anteriore attiva, sedili anteriori massaggianti e ventilati, </w:t>
      </w:r>
      <w:r w:rsidR="000F338A" w:rsidRPr="00692E78">
        <w:rPr>
          <w:rFonts w:ascii="Overpass" w:eastAsia="Overpass" w:hAnsi="Overpass" w:cs="Overpass"/>
          <w:color w:val="000000" w:themeColor="text1"/>
          <w:lang w:val="it-IT"/>
        </w:rPr>
        <w:t>chiusura ammortizzata</w:t>
      </w:r>
      <w:r w:rsidR="000F338A">
        <w:rPr>
          <w:rFonts w:ascii="Overpass" w:eastAsia="Overpass" w:hAnsi="Overpass" w:cs="Overpass"/>
          <w:color w:val="000000" w:themeColor="text1"/>
          <w:lang w:val="it-IT"/>
        </w:rPr>
        <w:t xml:space="preserve"> delle portiere</w:t>
      </w:r>
    </w:p>
    <w:p w14:paraId="782BC3A0" w14:textId="4042B8F8" w:rsidR="00FE7107" w:rsidRPr="00692E78" w:rsidRDefault="004F05F4" w:rsidP="00FE7107">
      <w:pPr>
        <w:pStyle w:val="ListParagraph"/>
        <w:numPr>
          <w:ilvl w:val="0"/>
          <w:numId w:val="14"/>
        </w:numPr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Emeya 900 SPORT: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doppio motore da 675 kW (918 CV), cambio a 2 marce, </w:t>
      </w:r>
      <w:r w:rsidR="00062835" w:rsidRPr="00062835">
        <w:rPr>
          <w:rFonts w:ascii="Overpass" w:eastAsia="Overpass" w:hAnsi="Overpass" w:cs="Overpass"/>
          <w:color w:val="000000" w:themeColor="text1"/>
          <w:lang w:val="it-IT"/>
        </w:rPr>
        <w:t>Lotus dynamic handling pack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>, spoiler posteriore attivo, intern</w:t>
      </w:r>
      <w:r w:rsidR="00062835">
        <w:rPr>
          <w:rFonts w:ascii="Overpass" w:eastAsia="Overpass" w:hAnsi="Overpass" w:cs="Overpass"/>
          <w:color w:val="000000" w:themeColor="text1"/>
          <w:lang w:val="it-IT"/>
        </w:rPr>
        <w:t>i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 Quartz con tessuto LOTUSWEAR Performance per i sedili</w:t>
      </w:r>
    </w:p>
    <w:p w14:paraId="1B669E0E" w14:textId="7F494364" w:rsidR="004F05F4" w:rsidRDefault="004F05F4" w:rsidP="00FE7107">
      <w:pPr>
        <w:pStyle w:val="ListParagraph"/>
        <w:numPr>
          <w:ilvl w:val="0"/>
          <w:numId w:val="14"/>
        </w:numPr>
        <w:ind w:left="426"/>
        <w:rPr>
          <w:rFonts w:ascii="Overpass" w:eastAsia="Overpass" w:hAnsi="Overpass" w:cs="Overpass"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>Emeya 900 SPORT CARBON:</w:t>
      </w:r>
      <w:r w:rsidR="00A23365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 </w:t>
      </w:r>
      <w:r w:rsidR="003E7785" w:rsidRPr="00692E78">
        <w:rPr>
          <w:rFonts w:ascii="Overpass" w:eastAsia="Overpass" w:hAnsi="Overpass" w:cs="Overpass"/>
          <w:color w:val="000000" w:themeColor="text1"/>
          <w:lang w:val="it-IT"/>
        </w:rPr>
        <w:t xml:space="preserve">pacchetto esterno in carbonio, pacchetto interno in carbonio, diffusore posteriore attivo, presa d'aria anteriore attiva, sedili anteriori massaggianti e ventilati, </w:t>
      </w:r>
      <w:r w:rsidR="00750120" w:rsidRPr="00692E78">
        <w:rPr>
          <w:rFonts w:ascii="Overpass" w:eastAsia="Overpass" w:hAnsi="Overpass" w:cs="Overpass"/>
          <w:color w:val="000000" w:themeColor="text1"/>
          <w:lang w:val="it-IT"/>
        </w:rPr>
        <w:t>chiusura ammortizzata</w:t>
      </w:r>
      <w:r w:rsidR="00750120">
        <w:rPr>
          <w:rFonts w:ascii="Overpass" w:eastAsia="Overpass" w:hAnsi="Overpass" w:cs="Overpass"/>
          <w:color w:val="000000" w:themeColor="text1"/>
          <w:lang w:val="it-IT"/>
        </w:rPr>
        <w:t xml:space="preserve"> delle portiere</w:t>
      </w:r>
    </w:p>
    <w:p w14:paraId="2FB78AAB" w14:textId="77777777" w:rsidR="00086439" w:rsidRPr="00692E78" w:rsidRDefault="00086439" w:rsidP="00086439">
      <w:pPr>
        <w:pStyle w:val="ListParagraph"/>
        <w:ind w:left="426"/>
        <w:rPr>
          <w:rFonts w:ascii="Overpass" w:eastAsia="Overpass" w:hAnsi="Overpass" w:cs="Overpass"/>
          <w:color w:val="000000" w:themeColor="text1"/>
          <w:lang w:val="it-IT"/>
        </w:rPr>
      </w:pPr>
    </w:p>
    <w:p w14:paraId="4B8F9132" w14:textId="6480F716" w:rsidR="00C62204" w:rsidRPr="00692E78" w:rsidRDefault="00D00F08" w:rsidP="00C62204">
      <w:pPr>
        <w:spacing w:before="100" w:beforeAutospacing="1" w:after="100" w:afterAutospacing="1" w:line="240" w:lineRule="auto"/>
        <w:rPr>
          <w:rFonts w:ascii="Overpass" w:eastAsia="Overpass" w:hAnsi="Overpass" w:cs="Overpass"/>
          <w:b/>
          <w:bCs/>
          <w:color w:val="000000" w:themeColor="text1"/>
          <w:lang w:val="it-IT"/>
        </w:rPr>
      </w:pPr>
      <w:r w:rsidRPr="00692E78">
        <w:rPr>
          <w:rFonts w:ascii="Overpass" w:eastAsia="Overpass" w:hAnsi="Overpass" w:cs="Overpass"/>
          <w:b/>
          <w:bCs/>
          <w:color w:val="000000" w:themeColor="text1"/>
          <w:lang w:val="it-IT"/>
        </w:rPr>
        <w:t xml:space="preserve">Prestazioni senza rivali, </w:t>
      </w:r>
      <w:r w:rsidR="0002139B" w:rsidRPr="0002139B">
        <w:rPr>
          <w:rFonts w:ascii="Overpass" w:eastAsia="Overpass" w:hAnsi="Overpass" w:cs="Overpass"/>
          <w:b/>
          <w:bCs/>
          <w:color w:val="000000" w:themeColor="text1"/>
          <w:lang w:val="it-IT"/>
        </w:rPr>
        <w:t>For the Drivers</w:t>
      </w:r>
    </w:p>
    <w:p w14:paraId="6B199395" w14:textId="7343BB70" w:rsidR="009E6E46" w:rsidRPr="009E6E46" w:rsidRDefault="00256F7A" w:rsidP="009E6E46">
      <w:pPr>
        <w:pStyle w:val="paragraph"/>
        <w:textAlignment w:val="baseline"/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</w:pPr>
      <w:r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I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numerosi miglioramenti</w:t>
      </w:r>
      <w:r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</w:t>
      </w:r>
      <w:r w:rsidR="005810B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non hanno intaccato le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prestazioni </w:t>
      </w:r>
      <w:r w:rsid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eccellenti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di </w:t>
      </w:r>
      <w:r w:rsidR="0004600E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Lotus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Eletre ed Emeya</w:t>
      </w:r>
      <w:r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, </w:t>
      </w:r>
      <w:r w:rsidR="005810BC" w:rsidRPr="005810B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che continuano a rappresentare </w:t>
      </w:r>
      <w:r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un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punto di riferimento nei rispettivi segmenti. Nella versione "600", entrambe sono equipaggiate con </w:t>
      </w:r>
      <w:r w:rsidR="001A1942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un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doppio motore completamente elettrico da 450 kW (612 CV) </w:t>
      </w:r>
      <w:r w:rsidR="001A1942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abbinato alla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trazione integrale, una combinazione che assicura prestazioni straordinarie. L’accelerazione da 0 a 100 km/h </w:t>
      </w:r>
      <w:r w:rsidR="00035BF9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avviene in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soli 4,15 secondi per </w:t>
      </w:r>
      <w:r w:rsidR="001560E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Lotus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Emeya 600 GT (Eletre 600: 4,5 sec), con una velocità massima di 250 km/h (Eletre: 256 km/h).</w:t>
      </w:r>
    </w:p>
    <w:p w14:paraId="4F3FBD47" w14:textId="6061CF87" w:rsidR="009E6E46" w:rsidRPr="009E6E46" w:rsidRDefault="00070398" w:rsidP="009E6E46">
      <w:pPr>
        <w:pStyle w:val="paragraph"/>
        <w:textAlignment w:val="baseline"/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</w:pPr>
      <w:r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Coloro che cercano </w:t>
      </w:r>
      <w:r w:rsidRPr="00070398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il massimo in termini di prestazioni</w:t>
      </w:r>
      <w:r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possono</w:t>
      </w:r>
      <w:r w:rsidR="0069771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optare per le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nuove versioni</w:t>
      </w:r>
      <w:r w:rsidR="00F70942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'900' </w:t>
      </w:r>
      <w:r w:rsidR="00F70942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di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Eletre ed Emeya</w:t>
      </w:r>
      <w:r w:rsidR="0069771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.</w:t>
      </w:r>
      <w:r w:rsidR="00F70942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Entrambe </w:t>
      </w:r>
      <w:r w:rsidR="0088494A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sono dotate di un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</w:t>
      </w:r>
      <w:r w:rsidR="0088494A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powertrain con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doppio motore </w:t>
      </w:r>
      <w:r w:rsidR="000936C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elettrico da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675 kW (918 CV)</w:t>
      </w:r>
      <w:r w:rsidR="000936C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che con</w:t>
      </w:r>
      <w:r w:rsidR="00274280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s</w:t>
      </w:r>
      <w:r w:rsidR="000936C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ente a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Emeya 900 </w:t>
      </w:r>
      <w:r w:rsidR="000936C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un</w:t>
      </w:r>
      <w:r w:rsidR="00274280" w:rsidRPr="00274280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="000936CC" w:rsidRPr="00DF5E2D">
        <w:rPr>
          <w:rFonts w:ascii="Overpass" w:eastAsia="Overpass" w:hAnsi="Overpass" w:cs="Overpass"/>
          <w:b/>
          <w:bCs/>
          <w:color w:val="000000" w:themeColor="text1"/>
          <w:sz w:val="22"/>
          <w:szCs w:val="22"/>
          <w:lang w:val="it-IT" w:eastAsia="en-US"/>
        </w:rPr>
        <w:t xml:space="preserve">accelerazione </w:t>
      </w:r>
      <w:r w:rsidR="009E6E46" w:rsidRPr="00DF5E2D">
        <w:rPr>
          <w:rFonts w:ascii="Overpass" w:eastAsia="Overpass" w:hAnsi="Overpass" w:cs="Overpass"/>
          <w:b/>
          <w:bCs/>
          <w:color w:val="000000" w:themeColor="text1"/>
          <w:sz w:val="22"/>
          <w:szCs w:val="22"/>
          <w:lang w:val="it-IT" w:eastAsia="en-US"/>
        </w:rPr>
        <w:t xml:space="preserve">da 0 a 100 km/h in soli 2,78 secondi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(Eletre 900: 2,95 sec)</w:t>
      </w:r>
      <w:r w:rsidR="00274280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</w:t>
      </w:r>
      <w:r w:rsidR="0056354C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e</w:t>
      </w:r>
      <w:r w:rsidR="00274280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</w:t>
      </w:r>
      <w:r w:rsidR="009E6E46" w:rsidRPr="009E6E46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>una velocità massima di 256 km/h (Eletre 900: 265 km/h).</w:t>
      </w:r>
      <w:r w:rsidR="00274280">
        <w:rPr>
          <w:rFonts w:ascii="Overpass" w:eastAsia="Overpass" w:hAnsi="Overpass" w:cs="Overpass"/>
          <w:color w:val="000000" w:themeColor="text1"/>
          <w:sz w:val="22"/>
          <w:szCs w:val="22"/>
          <w:lang w:val="it-IT" w:eastAsia="en-US"/>
        </w:rPr>
        <w:t xml:space="preserve"> </w:t>
      </w:r>
    </w:p>
    <w:p w14:paraId="0E1F11A9" w14:textId="77777777" w:rsidR="00100EC8" w:rsidRDefault="003D2CD1" w:rsidP="00087AEF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>
        <w:rPr>
          <w:rFonts w:ascii="Overpass" w:eastAsia="Overpass" w:hAnsi="Overpass" w:cs="Overpass"/>
          <w:sz w:val="22"/>
          <w:szCs w:val="22"/>
          <w:lang w:val="it-IT"/>
        </w:rPr>
        <w:t>L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>'autonomia e le prestazioni di ricarica</w:t>
      </w:r>
      <w:r>
        <w:rPr>
          <w:rFonts w:ascii="Overpass" w:eastAsia="Overpass" w:hAnsi="Overpass" w:cs="Overpass"/>
          <w:sz w:val="22"/>
          <w:szCs w:val="22"/>
          <w:lang w:val="it-IT"/>
        </w:rPr>
        <w:t xml:space="preserve"> impressionanti </w:t>
      </w:r>
      <w:r w:rsidR="007310EA">
        <w:rPr>
          <w:rFonts w:ascii="Overpass" w:eastAsia="Overpass" w:hAnsi="Overpass" w:cs="Overpass"/>
          <w:sz w:val="22"/>
          <w:szCs w:val="22"/>
          <w:lang w:val="it-IT"/>
        </w:rPr>
        <w:t>posizionano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04600E">
        <w:rPr>
          <w:rFonts w:ascii="Overpass" w:eastAsia="Overpass" w:hAnsi="Overpass" w:cs="Overpass"/>
          <w:sz w:val="22"/>
          <w:szCs w:val="22"/>
          <w:lang w:val="it-IT"/>
        </w:rPr>
        <w:t xml:space="preserve">Lotus 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Eletre ed Emeya ai vertici </w:t>
      </w:r>
      <w:r w:rsidR="00086439">
        <w:rPr>
          <w:rFonts w:ascii="Overpass" w:eastAsia="Overpass" w:hAnsi="Overpass" w:cs="Overpass"/>
          <w:sz w:val="22"/>
          <w:szCs w:val="22"/>
          <w:lang w:val="it-IT"/>
        </w:rPr>
        <w:t>delle rispettive categorie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. </w:t>
      </w:r>
      <w:r w:rsidR="00E63539" w:rsidRPr="00DF5E2D">
        <w:rPr>
          <w:rFonts w:ascii="Overpass" w:eastAsia="Overpass" w:hAnsi="Overpass" w:cs="Overpass"/>
          <w:sz w:val="22"/>
          <w:szCs w:val="22"/>
          <w:lang w:val="it-IT"/>
        </w:rPr>
        <w:t>L</w:t>
      </w:r>
      <w:r w:rsidR="00E76ABF" w:rsidRPr="00DF5E2D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="00E76ABF" w:rsidRPr="00692E78">
        <w:rPr>
          <w:rFonts w:ascii="Overpass" w:eastAsia="Overpass" w:hAnsi="Overpass" w:cs="Overpass"/>
          <w:b/>
          <w:bCs/>
          <w:sz w:val="22"/>
          <w:szCs w:val="22"/>
          <w:lang w:val="it-IT"/>
        </w:rPr>
        <w:t>autonomia massima di 610 km (WLTP; Eletre: 600 km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) </w:t>
      </w:r>
      <w:r w:rsidR="00E63539">
        <w:rPr>
          <w:rFonts w:ascii="Overpass" w:eastAsia="Overpass" w:hAnsi="Overpass" w:cs="Overpass"/>
          <w:sz w:val="22"/>
          <w:szCs w:val="22"/>
          <w:lang w:val="it-IT"/>
        </w:rPr>
        <w:t xml:space="preserve">consente di affrontare facilmente 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>lunghi viaggi su strada</w:t>
      </w:r>
      <w:r w:rsidR="00F40BFE">
        <w:rPr>
          <w:rFonts w:ascii="Overpass" w:eastAsia="Overpass" w:hAnsi="Overpass" w:cs="Overpass"/>
          <w:sz w:val="22"/>
          <w:szCs w:val="22"/>
          <w:lang w:val="it-IT"/>
        </w:rPr>
        <w:t xml:space="preserve">. </w:t>
      </w:r>
    </w:p>
    <w:p w14:paraId="2625EAFB" w14:textId="3B67B7B5" w:rsidR="00087AEF" w:rsidRPr="00087AEF" w:rsidRDefault="00F40BFE" w:rsidP="00100EC8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>
        <w:rPr>
          <w:rFonts w:ascii="Overpass" w:eastAsia="Overpass" w:hAnsi="Overpass" w:cs="Overpass"/>
          <w:sz w:val="22"/>
          <w:szCs w:val="22"/>
          <w:lang w:val="it-IT"/>
        </w:rPr>
        <w:lastRenderedPageBreak/>
        <w:t>In termini di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ricarica, </w:t>
      </w:r>
      <w:r w:rsidR="00E76ABF" w:rsidRPr="00692E78">
        <w:rPr>
          <w:rFonts w:ascii="Overpass" w:eastAsia="Overpass" w:hAnsi="Overpass" w:cs="Overpass"/>
          <w:b/>
          <w:bCs/>
          <w:sz w:val="22"/>
          <w:szCs w:val="22"/>
          <w:lang w:val="it-IT"/>
        </w:rPr>
        <w:t>Emeya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, ad esempio, </w:t>
      </w:r>
      <w:r w:rsidR="004A341E">
        <w:rPr>
          <w:rFonts w:ascii="Overpass" w:eastAsia="Overpass" w:hAnsi="Overpass" w:cs="Overpass"/>
          <w:sz w:val="22"/>
          <w:szCs w:val="22"/>
          <w:lang w:val="it-IT"/>
        </w:rPr>
        <w:t>rappresenta u</w:t>
      </w:r>
      <w:r w:rsidR="00F44A67">
        <w:rPr>
          <w:rFonts w:ascii="Overpass" w:eastAsia="Overpass" w:hAnsi="Overpass" w:cs="Overpass"/>
          <w:sz w:val="22"/>
          <w:szCs w:val="22"/>
          <w:lang w:val="it-IT"/>
        </w:rPr>
        <w:t xml:space="preserve">n top performer tra le </w:t>
      </w:r>
      <w:r w:rsidRPr="00F40BFE">
        <w:rPr>
          <w:rFonts w:ascii="Overpass" w:eastAsia="Overpass" w:hAnsi="Overpass" w:cs="Overpass"/>
          <w:sz w:val="22"/>
          <w:szCs w:val="22"/>
          <w:lang w:val="it-IT"/>
        </w:rPr>
        <w:t>auto elettriche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. Grazie alla sua </w:t>
      </w:r>
      <w:r w:rsidR="0004600E">
        <w:rPr>
          <w:rFonts w:ascii="Overpass" w:eastAsia="Overpass" w:hAnsi="Overpass" w:cs="Overpass"/>
          <w:sz w:val="22"/>
          <w:szCs w:val="22"/>
          <w:lang w:val="it-IT"/>
        </w:rPr>
        <w:t xml:space="preserve">architettura 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da 800V con Advanced Lotus Hyper Charging, </w:t>
      </w:r>
      <w:r w:rsidR="0004600E">
        <w:rPr>
          <w:rFonts w:ascii="Overpass" w:eastAsia="Overpass" w:hAnsi="Overpass" w:cs="Overpass"/>
          <w:sz w:val="22"/>
          <w:szCs w:val="22"/>
          <w:lang w:val="it-IT"/>
        </w:rPr>
        <w:t>la batteria</w:t>
      </w:r>
      <w:r w:rsidR="0004600E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04600E">
        <w:rPr>
          <w:rFonts w:ascii="Overpass" w:eastAsia="Overpass" w:hAnsi="Overpass" w:cs="Overpass"/>
          <w:sz w:val="22"/>
          <w:szCs w:val="22"/>
          <w:lang w:val="it-IT"/>
        </w:rPr>
        <w:t xml:space="preserve">di Emeya 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può essere </w:t>
      </w:r>
      <w:r w:rsidR="000E66FA" w:rsidRPr="000E66FA">
        <w:rPr>
          <w:rFonts w:ascii="Overpass" w:eastAsia="Overpass" w:hAnsi="Overpass" w:cs="Overpass"/>
          <w:b/>
          <w:bCs/>
          <w:sz w:val="22"/>
          <w:szCs w:val="22"/>
          <w:lang w:val="it-IT"/>
        </w:rPr>
        <w:fldChar w:fldCharType="begin"/>
      </w:r>
      <w:r w:rsidR="000E66FA" w:rsidRPr="000E66FA">
        <w:rPr>
          <w:rFonts w:ascii="Overpass" w:eastAsia="Overpass" w:hAnsi="Overpass" w:cs="Overpass"/>
          <w:b/>
          <w:bCs/>
          <w:sz w:val="22"/>
          <w:szCs w:val="22"/>
          <w:lang w:val="it-IT"/>
        </w:rPr>
        <w:instrText>HYPERLINK "https://media.lotuscars.com/en/news-articles/emeya-achieves-record-breaking-charging-time,-from-10-percent-to-80-percent-in-14-minutes.html?highlight=emeya"</w:instrText>
      </w:r>
      <w:r w:rsidR="000E66FA" w:rsidRPr="000E66FA">
        <w:rPr>
          <w:rFonts w:ascii="Overpass" w:eastAsia="Overpass" w:hAnsi="Overpass" w:cs="Overpass"/>
          <w:b/>
          <w:bCs/>
          <w:sz w:val="22"/>
          <w:szCs w:val="22"/>
          <w:lang w:val="it-IT"/>
        </w:rPr>
      </w:r>
      <w:r w:rsidR="000E66FA" w:rsidRPr="000E66FA">
        <w:rPr>
          <w:rFonts w:ascii="Overpass" w:eastAsia="Overpass" w:hAnsi="Overpass" w:cs="Overpass"/>
          <w:b/>
          <w:bCs/>
          <w:sz w:val="22"/>
          <w:szCs w:val="22"/>
          <w:lang w:val="it-IT"/>
        </w:rPr>
        <w:fldChar w:fldCharType="separate"/>
      </w:r>
      <w:r w:rsidR="00E76ABF" w:rsidRPr="000E66FA">
        <w:rPr>
          <w:rStyle w:val="Hyperlink"/>
          <w:rFonts w:ascii="Overpass" w:eastAsia="Overpass" w:hAnsi="Overpass" w:cs="Overpass"/>
          <w:b/>
          <w:bCs/>
          <w:sz w:val="22"/>
          <w:szCs w:val="22"/>
          <w:lang w:val="it-IT"/>
        </w:rPr>
        <w:t>caricat</w:t>
      </w:r>
      <w:r w:rsidR="007310EA" w:rsidRPr="000E66FA">
        <w:rPr>
          <w:rStyle w:val="Hyperlink"/>
          <w:rFonts w:ascii="Overpass" w:eastAsia="Overpass" w:hAnsi="Overpass" w:cs="Overpass"/>
          <w:b/>
          <w:bCs/>
          <w:sz w:val="22"/>
          <w:szCs w:val="22"/>
          <w:lang w:val="it-IT"/>
        </w:rPr>
        <w:t>a</w:t>
      </w:r>
      <w:r w:rsidR="00E76ABF" w:rsidRPr="000E66FA">
        <w:rPr>
          <w:rStyle w:val="Hyperlink"/>
          <w:rFonts w:ascii="Overpass" w:eastAsia="Overpass" w:hAnsi="Overpass" w:cs="Overpass"/>
          <w:b/>
          <w:bCs/>
          <w:sz w:val="22"/>
          <w:szCs w:val="22"/>
          <w:lang w:val="it-IT"/>
        </w:rPr>
        <w:t xml:space="preserve"> dal 10 all'80% in circa 14 minuti</w:t>
      </w:r>
      <w:r w:rsidR="000E66FA" w:rsidRPr="000E66FA">
        <w:rPr>
          <w:rFonts w:ascii="Overpass" w:eastAsia="Overpass" w:hAnsi="Overpass" w:cs="Overpass"/>
          <w:b/>
          <w:bCs/>
          <w:sz w:val="22"/>
          <w:szCs w:val="22"/>
          <w:lang w:val="it-IT"/>
        </w:rPr>
        <w:fldChar w:fldCharType="end"/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(in condizioni perfette) utilizzando un caricabatterie CC da 400 kW (Eletre: 20 minuti dal 10 all'80% con un caricatore CC da 350 kW), </w:t>
      </w:r>
      <w:r w:rsidR="00087AEF">
        <w:rPr>
          <w:rFonts w:ascii="Overpass" w:eastAsia="Overpass" w:hAnsi="Overpass" w:cs="Overpass"/>
          <w:sz w:val="22"/>
          <w:szCs w:val="22"/>
          <w:lang w:val="it-IT"/>
        </w:rPr>
        <w:t>confermandosi uno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2B1DA4">
        <w:rPr>
          <w:rFonts w:ascii="Overpass" w:eastAsia="Overpass" w:hAnsi="Overpass" w:cs="Overpass"/>
          <w:sz w:val="22"/>
          <w:szCs w:val="22"/>
          <w:lang w:val="it-IT"/>
        </w:rPr>
        <w:t xml:space="preserve">dei </w:t>
      </w:r>
      <w:r w:rsidR="00E76ABF" w:rsidRPr="00692E78">
        <w:rPr>
          <w:rFonts w:ascii="Overpass" w:eastAsia="Overpass" w:hAnsi="Overpass" w:cs="Overpass"/>
          <w:sz w:val="22"/>
          <w:szCs w:val="22"/>
          <w:lang w:val="it-IT"/>
        </w:rPr>
        <w:t>veicoli elettrici con la ricarica più</w:t>
      </w:r>
      <w:r w:rsidR="00AE5C03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4A341E">
        <w:rPr>
          <w:rFonts w:ascii="Overpass" w:eastAsia="Overpass" w:hAnsi="Overpass" w:cs="Overpass"/>
          <w:sz w:val="22"/>
          <w:szCs w:val="22"/>
          <w:lang w:val="it-IT"/>
        </w:rPr>
        <w:t>veloce</w:t>
      </w:r>
      <w:r w:rsidR="00AE5C03">
        <w:rPr>
          <w:rFonts w:ascii="Overpass" w:eastAsia="Overpass" w:hAnsi="Overpass" w:cs="Overpass"/>
          <w:sz w:val="22"/>
          <w:szCs w:val="22"/>
          <w:lang w:val="it-IT"/>
        </w:rPr>
        <w:t xml:space="preserve"> al mondo</w:t>
      </w:r>
      <w:r w:rsidR="004A341E">
        <w:rPr>
          <w:rFonts w:ascii="Overpass" w:eastAsia="Overpass" w:hAnsi="Overpass" w:cs="Overpass"/>
          <w:sz w:val="22"/>
          <w:szCs w:val="22"/>
          <w:lang w:val="it-IT"/>
        </w:rPr>
        <w:t xml:space="preserve">. </w:t>
      </w:r>
      <w:r w:rsidR="004A341E">
        <w:rPr>
          <w:rFonts w:ascii="Overpass" w:eastAsia="Overpass" w:hAnsi="Overpass" w:cs="Overpass"/>
          <w:sz w:val="22"/>
          <w:szCs w:val="22"/>
          <w:lang w:val="it-IT"/>
        </w:rPr>
        <w:tab/>
      </w:r>
    </w:p>
    <w:p w14:paraId="72E7B769" w14:textId="56D69D8D" w:rsidR="00720658" w:rsidRPr="00692E78" w:rsidRDefault="004E647D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692E78">
        <w:rPr>
          <w:rFonts w:ascii="Overpass" w:eastAsia="Overpass" w:hAnsi="Overpass" w:cs="Overpass"/>
          <w:b/>
          <w:bCs/>
          <w:sz w:val="22"/>
          <w:szCs w:val="22"/>
          <w:lang w:val="it-IT"/>
        </w:rPr>
        <w:t>Eletre ed Emeya</w:t>
      </w:r>
      <w:r w:rsidR="00086439">
        <w:rPr>
          <w:rFonts w:ascii="Overpass" w:eastAsia="Overpass" w:hAnsi="Overpass" w:cs="Overpass"/>
          <w:b/>
          <w:bCs/>
          <w:sz w:val="22"/>
          <w:szCs w:val="22"/>
          <w:lang w:val="it-IT"/>
        </w:rPr>
        <w:t xml:space="preserve">: </w:t>
      </w:r>
      <w:r w:rsidR="005763F0">
        <w:rPr>
          <w:rFonts w:ascii="Overpass" w:eastAsia="Overpass" w:hAnsi="Overpass" w:cs="Overpass"/>
          <w:b/>
          <w:bCs/>
          <w:sz w:val="22"/>
          <w:szCs w:val="22"/>
          <w:lang w:val="it-IT"/>
        </w:rPr>
        <w:t xml:space="preserve">modelli unici dalla </w:t>
      </w:r>
      <w:r w:rsidR="00086439">
        <w:rPr>
          <w:rFonts w:ascii="Overpass" w:eastAsia="Overpass" w:hAnsi="Overpass" w:cs="Overpass"/>
          <w:b/>
          <w:bCs/>
          <w:sz w:val="22"/>
          <w:szCs w:val="22"/>
          <w:lang w:val="it-IT"/>
        </w:rPr>
        <w:t xml:space="preserve">stessa </w:t>
      </w:r>
      <w:r w:rsidR="00692E78">
        <w:rPr>
          <w:rFonts w:ascii="Overpass" w:eastAsia="Overpass" w:hAnsi="Overpass" w:cs="Overpass"/>
          <w:b/>
          <w:bCs/>
          <w:sz w:val="22"/>
          <w:szCs w:val="22"/>
          <w:lang w:val="it-IT"/>
        </w:rPr>
        <w:t>sostanza</w:t>
      </w:r>
    </w:p>
    <w:p w14:paraId="6DDB7875" w14:textId="40FCC4D7" w:rsidR="00900B8D" w:rsidRDefault="00AE7D1B" w:rsidP="001E579E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Come ogni Lotus, </w:t>
      </w:r>
      <w:hyperlink r:id="rId12" w:history="1">
        <w:proofErr w:type="spellStart"/>
        <w:r w:rsidR="00C32310" w:rsidRPr="00ED7DF1">
          <w:rPr>
            <w:rStyle w:val="Hyperlink"/>
            <w:rFonts w:ascii="Overpass" w:eastAsia="Overpass" w:hAnsi="Overpass" w:cs="Overpass"/>
            <w:b/>
            <w:bCs/>
            <w:sz w:val="22"/>
            <w:szCs w:val="22"/>
            <w:lang w:val="en-US"/>
          </w:rPr>
          <w:t>Eletre</w:t>
        </w:r>
        <w:proofErr w:type="spellEnd"/>
      </w:hyperlink>
      <w:r w:rsidRPr="00AE7D1B">
        <w:rPr>
          <w:rFonts w:ascii="Overpass" w:eastAsia="Overpass" w:hAnsi="Overpass" w:cs="Overpass"/>
          <w:sz w:val="22"/>
          <w:szCs w:val="22"/>
          <w:lang w:val="it-IT"/>
        </w:rPr>
        <w:t>, l</w:t>
      </w:r>
      <w:r w:rsidR="00B04715" w:rsidRPr="00274280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hyper-SUV elettrico ad alte prestazioni, ed </w:t>
      </w:r>
      <w:hyperlink r:id="rId13" w:history="1">
        <w:proofErr w:type="spellStart"/>
        <w:r w:rsidR="00804264" w:rsidRPr="00934C8A">
          <w:rPr>
            <w:rStyle w:val="Hyperlink"/>
            <w:rFonts w:ascii="Overpass" w:eastAsia="Overpass" w:hAnsi="Overpass" w:cs="Overpass"/>
            <w:b/>
            <w:bCs/>
            <w:sz w:val="22"/>
            <w:szCs w:val="22"/>
            <w:lang w:val="en-US"/>
          </w:rPr>
          <w:t>Emeya</w:t>
        </w:r>
        <w:proofErr w:type="spellEnd"/>
      </w:hyperlink>
      <w:r w:rsidRPr="00AE7D1B">
        <w:rPr>
          <w:rFonts w:ascii="Overpass" w:eastAsia="Overpass" w:hAnsi="Overpass" w:cs="Overpass"/>
          <w:sz w:val="22"/>
          <w:szCs w:val="22"/>
          <w:lang w:val="it-IT"/>
        </w:rPr>
        <w:t>, l</w:t>
      </w:r>
      <w:r w:rsidR="00274280" w:rsidRPr="00274280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>hyper-GT elettric</w:t>
      </w:r>
      <w:r w:rsidR="00804264">
        <w:rPr>
          <w:rFonts w:ascii="Overpass" w:eastAsia="Overpass" w:hAnsi="Overpass" w:cs="Overpass"/>
          <w:sz w:val="22"/>
          <w:szCs w:val="22"/>
          <w:lang w:val="it-IT"/>
        </w:rPr>
        <w:t>a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, sono prima di tutto auto "For The Drivers". Il loro DNA è 100% Lotus, </w:t>
      </w:r>
      <w:r w:rsidR="00900B8D">
        <w:rPr>
          <w:rFonts w:ascii="Overpass" w:eastAsia="Overpass" w:hAnsi="Overpass" w:cs="Overpass"/>
          <w:sz w:val="22"/>
          <w:szCs w:val="22"/>
          <w:lang w:val="it-IT"/>
        </w:rPr>
        <w:t>che garantisce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 una </w:t>
      </w:r>
      <w:r w:rsidR="00900B8D">
        <w:rPr>
          <w:rFonts w:ascii="Overpass" w:eastAsia="Overpass" w:hAnsi="Overpass" w:cs="Overpass"/>
          <w:sz w:val="22"/>
          <w:szCs w:val="22"/>
          <w:lang w:val="it-IT"/>
        </w:rPr>
        <w:t>performance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 eccezionale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in termini di </w:t>
      </w:r>
      <w:r w:rsidR="001E579E">
        <w:rPr>
          <w:rFonts w:ascii="Overpass" w:eastAsia="Overpass" w:hAnsi="Overpass" w:cs="Overpass"/>
          <w:sz w:val="22"/>
          <w:szCs w:val="22"/>
          <w:lang w:val="it-IT"/>
        </w:rPr>
        <w:t>dinamica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 di guida, maneggevolezza, sterzo e aerodinamica</w:t>
      </w:r>
      <w:r w:rsidR="001E579E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1E579E" w:rsidRPr="00AE7D1B">
        <w:rPr>
          <w:rFonts w:ascii="Overpass" w:eastAsia="Overpass" w:hAnsi="Overpass" w:cs="Overpass"/>
          <w:sz w:val="22"/>
          <w:szCs w:val="22"/>
          <w:lang w:val="it-IT"/>
        </w:rPr>
        <w:t>all’avanguardia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>.</w:t>
      </w:r>
      <w:r w:rsidR="001E579E">
        <w:rPr>
          <w:rFonts w:ascii="Overpass" w:eastAsia="Overpass" w:hAnsi="Overpass" w:cs="Overpass"/>
          <w:sz w:val="22"/>
          <w:szCs w:val="22"/>
          <w:lang w:val="it-IT"/>
        </w:rPr>
        <w:t xml:space="preserve"> Grazie a un 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>design elegante,</w:t>
      </w:r>
      <w:r w:rsidR="001E579E">
        <w:rPr>
          <w:rFonts w:ascii="Overpass" w:eastAsia="Overpass" w:hAnsi="Overpass" w:cs="Overpass"/>
          <w:sz w:val="22"/>
          <w:szCs w:val="22"/>
          <w:lang w:val="it-IT"/>
        </w:rPr>
        <w:t xml:space="preserve"> a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1E579E"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potenti motori elettrici 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e </w:t>
      </w:r>
      <w:r w:rsidR="001E579E">
        <w:rPr>
          <w:rFonts w:ascii="Overpass" w:eastAsia="Overpass" w:hAnsi="Overpass" w:cs="Overpass"/>
          <w:sz w:val="22"/>
          <w:szCs w:val="22"/>
          <w:lang w:val="it-IT"/>
        </w:rPr>
        <w:t xml:space="preserve">a 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>interni lussuosi, Eletre ed Emeya stabiliscono nuovi standard nel</w:t>
      </w:r>
      <w:r w:rsidR="001E579E">
        <w:rPr>
          <w:rFonts w:ascii="Overpass" w:eastAsia="Overpass" w:hAnsi="Overpass" w:cs="Overpass"/>
          <w:sz w:val="22"/>
          <w:szCs w:val="22"/>
          <w:lang w:val="it-IT"/>
        </w:rPr>
        <w:t xml:space="preserve">la categoria </w:t>
      </w:r>
      <w:r w:rsidR="00900B8D" w:rsidRPr="00900B8D">
        <w:rPr>
          <w:rFonts w:ascii="Overpass" w:eastAsia="Overpass" w:hAnsi="Overpass" w:cs="Overpass"/>
          <w:sz w:val="22"/>
          <w:szCs w:val="22"/>
          <w:lang w:val="it-IT"/>
        </w:rPr>
        <w:t xml:space="preserve">dei veicoli elettrici. </w:t>
      </w:r>
    </w:p>
    <w:p w14:paraId="05681EF3" w14:textId="2D8183FF" w:rsidR="00AE7D1B" w:rsidRPr="00AE7D1B" w:rsidRDefault="00AE7D1B" w:rsidP="00AE7D1B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AE7D1B">
        <w:rPr>
          <w:rFonts w:ascii="Overpass" w:eastAsia="Overpass" w:hAnsi="Overpass" w:cs="Overpass"/>
          <w:sz w:val="22"/>
          <w:szCs w:val="22"/>
          <w:lang w:val="it-IT"/>
        </w:rPr>
        <w:t>I due modelli condividono caratteristiche comuni come la tecnologia all</w:t>
      </w:r>
      <w:r w:rsidR="00274280" w:rsidRPr="00274280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>avanguardia, un design sofisticato, prestazioni eccezionali e</w:t>
      </w:r>
      <w:r w:rsidR="00EF31A1">
        <w:rPr>
          <w:rFonts w:ascii="Overpass" w:eastAsia="Overpass" w:hAnsi="Overpass" w:cs="Overpass"/>
          <w:sz w:val="22"/>
          <w:szCs w:val="22"/>
          <w:lang w:val="it-IT"/>
        </w:rPr>
        <w:t>d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 esperienze di guida senza pari, </w:t>
      </w:r>
      <w:r w:rsidR="00D72411">
        <w:rPr>
          <w:rFonts w:ascii="Overpass" w:eastAsia="Overpass" w:hAnsi="Overpass" w:cs="Overpass"/>
          <w:sz w:val="22"/>
          <w:szCs w:val="22"/>
          <w:lang w:val="it-IT"/>
        </w:rPr>
        <w:t xml:space="preserve">indipendemente dalla ricerca di maggiore 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>velocità, comfort o sicurezza.</w:t>
      </w:r>
    </w:p>
    <w:p w14:paraId="0677F1C6" w14:textId="37DB2B07" w:rsidR="00AE7D1B" w:rsidRPr="00AE7D1B" w:rsidRDefault="00AE7D1B" w:rsidP="00AE7D1B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AE7D1B">
        <w:rPr>
          <w:rFonts w:ascii="Overpass" w:eastAsia="Overpass" w:hAnsi="Overpass" w:cs="Overpass"/>
          <w:sz w:val="22"/>
          <w:szCs w:val="22"/>
          <w:lang w:val="it-IT"/>
        </w:rPr>
        <w:t>Un elemento distintivo dei progetti Eletre ed Emeya è la "porosità", un principio aerodinamico che riguarda l</w:t>
      </w:r>
      <w:r w:rsidR="00B04715" w:rsidRPr="00274280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aria che scorre attraverso il veicolo, sotto, sopra e intorno ad esso. La porosità è stata al centro del design </w:t>
      </w:r>
      <w:r w:rsidR="005763F0">
        <w:rPr>
          <w:rFonts w:ascii="Overpass" w:eastAsia="Overpass" w:hAnsi="Overpass" w:cs="Overpass"/>
          <w:sz w:val="22"/>
          <w:szCs w:val="22"/>
          <w:lang w:val="it-IT"/>
        </w:rPr>
        <w:t>di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 Lotus Evija, </w:t>
      </w:r>
      <w:r w:rsidR="00D72411">
        <w:rPr>
          <w:rFonts w:ascii="Overpass" w:eastAsia="Overpass" w:hAnsi="Overpass" w:cs="Overpass"/>
          <w:sz w:val="22"/>
          <w:szCs w:val="22"/>
          <w:lang w:val="it-IT"/>
        </w:rPr>
        <w:t xml:space="preserve">ed 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 xml:space="preserve">è una componente fondamentale </w:t>
      </w:r>
      <w:r w:rsidR="00A32C3B">
        <w:rPr>
          <w:rFonts w:ascii="Overpass" w:eastAsia="Overpass" w:hAnsi="Overpass" w:cs="Overpass"/>
          <w:sz w:val="22"/>
          <w:szCs w:val="22"/>
          <w:lang w:val="it-IT"/>
        </w:rPr>
        <w:t>di Emira</w:t>
      </w:r>
      <w:r w:rsidRPr="00AE7D1B">
        <w:rPr>
          <w:rFonts w:ascii="Overpass" w:eastAsia="Overpass" w:hAnsi="Overpass" w:cs="Overpass"/>
          <w:sz w:val="22"/>
          <w:szCs w:val="22"/>
          <w:lang w:val="it-IT"/>
        </w:rPr>
        <w:t>.</w:t>
      </w:r>
    </w:p>
    <w:p w14:paraId="3590649A" w14:textId="58502BCE" w:rsidR="004E647D" w:rsidRPr="00692E78" w:rsidRDefault="00676F31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>
        <w:rPr>
          <w:rFonts w:ascii="Overpass" w:eastAsia="Overpass" w:hAnsi="Overpass" w:cs="Overpass"/>
          <w:sz w:val="22"/>
          <w:szCs w:val="22"/>
          <w:lang w:val="it-IT"/>
        </w:rPr>
        <w:t>Gli i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nterni di alta qualità </w:t>
      </w:r>
      <w:r>
        <w:rPr>
          <w:rFonts w:ascii="Overpass" w:eastAsia="Overpass" w:hAnsi="Overpass" w:cs="Overpass"/>
          <w:sz w:val="22"/>
          <w:szCs w:val="22"/>
          <w:lang w:val="it-IT"/>
        </w:rPr>
        <w:t>sono realizzati con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materiali di lusso e superfici tattili, vestibilità e finiture </w:t>
      </w:r>
      <w:r w:rsidR="008B353D">
        <w:rPr>
          <w:rFonts w:ascii="Overpass" w:eastAsia="Overpass" w:hAnsi="Overpass" w:cs="Overpass"/>
          <w:sz w:val="22"/>
          <w:szCs w:val="22"/>
          <w:lang w:val="it-IT"/>
        </w:rPr>
        <w:t>pregiate</w:t>
      </w:r>
      <w:r w:rsidR="00B04715">
        <w:rPr>
          <w:rFonts w:ascii="Overpass" w:eastAsia="Overpass" w:hAnsi="Overpass" w:cs="Overpass"/>
          <w:sz w:val="22"/>
          <w:szCs w:val="22"/>
          <w:lang w:val="it-IT"/>
        </w:rPr>
        <w:t>. L</w:t>
      </w:r>
      <w:r w:rsidR="00B04715" w:rsidRPr="00274280">
        <w:rPr>
          <w:rFonts w:ascii="Overpass" w:eastAsia="Overpass" w:hAnsi="Overpass" w:cs="Overpass"/>
          <w:sz w:val="22"/>
          <w:szCs w:val="22"/>
          <w:lang w:val="it-IT"/>
        </w:rPr>
        <w:t>'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>illuminazione personalizzabile</w:t>
      </w:r>
      <w:r w:rsidR="00C67453">
        <w:rPr>
          <w:rFonts w:ascii="Overpass" w:eastAsia="Overpass" w:hAnsi="Overpass" w:cs="Overpass"/>
          <w:sz w:val="22"/>
          <w:szCs w:val="22"/>
          <w:lang w:val="it-IT"/>
        </w:rPr>
        <w:t>,</w:t>
      </w:r>
      <w:r w:rsidR="006E6A65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EE711E">
        <w:rPr>
          <w:rFonts w:ascii="Overpass" w:eastAsia="Overpass" w:hAnsi="Overpass" w:cs="Overpass"/>
          <w:sz w:val="22"/>
          <w:szCs w:val="22"/>
          <w:lang w:val="it-IT"/>
        </w:rPr>
        <w:t>insieme a</w:t>
      </w:r>
      <w:r w:rsidR="006E6A65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un </w:t>
      </w:r>
      <w:r w:rsidR="00EE711E">
        <w:rPr>
          <w:rFonts w:ascii="Overpass" w:eastAsia="Overpass" w:hAnsi="Overpass" w:cs="Overpass"/>
          <w:sz w:val="22"/>
          <w:szCs w:val="22"/>
          <w:lang w:val="it-IT"/>
        </w:rPr>
        <w:t>cockpit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intelligente per il conducente e</w:t>
      </w:r>
      <w:r w:rsidR="00EE711E">
        <w:rPr>
          <w:rFonts w:ascii="Overpass" w:eastAsia="Overpass" w:hAnsi="Overpass" w:cs="Overpass"/>
          <w:sz w:val="22"/>
          <w:szCs w:val="22"/>
          <w:lang w:val="it-IT"/>
        </w:rPr>
        <w:t xml:space="preserve"> ai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sistemi di infotainment intuitivi</w:t>
      </w:r>
      <w:r w:rsidR="008B353D">
        <w:rPr>
          <w:rFonts w:ascii="Overpass" w:eastAsia="Overpass" w:hAnsi="Overpass" w:cs="Overpass"/>
          <w:sz w:val="22"/>
          <w:szCs w:val="22"/>
          <w:lang w:val="it-IT"/>
        </w:rPr>
        <w:t xml:space="preserve">, </w:t>
      </w:r>
      <w:r w:rsidR="00EE711E">
        <w:rPr>
          <w:rFonts w:ascii="Overpass" w:eastAsia="Overpass" w:hAnsi="Overpass" w:cs="Overpass"/>
          <w:sz w:val="22"/>
          <w:szCs w:val="22"/>
          <w:lang w:val="it-IT"/>
        </w:rPr>
        <w:t>contribuiscono a creare un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ambiente premium e confortevole</w:t>
      </w:r>
      <w:r w:rsidR="00A61484">
        <w:rPr>
          <w:rFonts w:ascii="Overpass" w:eastAsia="Overpass" w:hAnsi="Overpass" w:cs="Overpass"/>
          <w:sz w:val="22"/>
          <w:szCs w:val="22"/>
          <w:lang w:val="it-IT"/>
        </w:rPr>
        <w:t xml:space="preserve">. I 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sedili ventilati </w:t>
      </w:r>
      <w:r w:rsidR="006E6A65">
        <w:rPr>
          <w:rFonts w:ascii="Overpass" w:eastAsia="Overpass" w:hAnsi="Overpass" w:cs="Overpass"/>
          <w:sz w:val="22"/>
          <w:szCs w:val="22"/>
          <w:lang w:val="it-IT"/>
        </w:rPr>
        <w:t>e massaggianti</w:t>
      </w:r>
      <w:r w:rsidR="00A61484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>migliorano l'esperienza di guida</w:t>
      </w:r>
      <w:r w:rsidR="00A61484">
        <w:rPr>
          <w:rFonts w:ascii="Overpass" w:eastAsia="Overpass" w:hAnsi="Overpass" w:cs="Overpass"/>
          <w:sz w:val="22"/>
          <w:szCs w:val="22"/>
          <w:lang w:val="it-IT"/>
        </w:rPr>
        <w:t>tore e passeggero</w:t>
      </w:r>
      <w:r w:rsidR="00F16A05" w:rsidRPr="00692E78">
        <w:rPr>
          <w:rFonts w:ascii="Overpass" w:eastAsia="Overpass" w:hAnsi="Overpass" w:cs="Overpass"/>
          <w:sz w:val="22"/>
          <w:szCs w:val="22"/>
          <w:lang w:val="it-IT"/>
        </w:rPr>
        <w:t>.</w:t>
      </w:r>
    </w:p>
    <w:p w14:paraId="11C7DCA2" w14:textId="3B947F5E" w:rsidR="000753E5" w:rsidRDefault="000753E5" w:rsidP="00100EC8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5B429F">
        <w:rPr>
          <w:rFonts w:ascii="Overpass" w:eastAsia="Overpass" w:hAnsi="Overpass" w:cs="Overpass"/>
          <w:sz w:val="22"/>
          <w:szCs w:val="22"/>
          <w:lang w:val="it-IT"/>
        </w:rPr>
        <w:t xml:space="preserve">Eletre ed Emeya </w:t>
      </w:r>
      <w:r w:rsidR="008856FA">
        <w:rPr>
          <w:rFonts w:ascii="Overpass" w:eastAsia="Overpass" w:hAnsi="Overpass" w:cs="Overpass"/>
          <w:sz w:val="22"/>
          <w:szCs w:val="22"/>
          <w:lang w:val="it-IT"/>
        </w:rPr>
        <w:t xml:space="preserve">nelle nuove varianti 600 e 900 </w:t>
      </w:r>
      <w:r w:rsidR="00AD5586">
        <w:rPr>
          <w:rFonts w:ascii="Overpass" w:eastAsia="Overpass" w:hAnsi="Overpass" w:cs="Overpass"/>
          <w:sz w:val="22"/>
          <w:szCs w:val="22"/>
          <w:lang w:val="it-IT"/>
        </w:rPr>
        <w:t>sono g</w:t>
      </w:r>
      <w:r w:rsidR="00AD5586" w:rsidRPr="005B429F">
        <w:rPr>
          <w:rFonts w:ascii="Overpass" w:eastAsia="Overpass" w:hAnsi="Overpass" w:cs="Overpass"/>
          <w:sz w:val="22"/>
          <w:szCs w:val="22"/>
          <w:lang w:val="it-IT"/>
        </w:rPr>
        <w:t xml:space="preserve">ià disponibili </w:t>
      </w:r>
      <w:r w:rsidR="00AD5586">
        <w:rPr>
          <w:rFonts w:ascii="Overpass" w:eastAsia="Overpass" w:hAnsi="Overpass" w:cs="Overpass"/>
          <w:sz w:val="22"/>
          <w:szCs w:val="22"/>
          <w:lang w:val="it-IT"/>
        </w:rPr>
        <w:t xml:space="preserve">per gli ordini e </w:t>
      </w:r>
      <w:r w:rsidRPr="005B429F">
        <w:rPr>
          <w:rFonts w:ascii="Overpass" w:eastAsia="Overpass" w:hAnsi="Overpass" w:cs="Overpass"/>
          <w:sz w:val="22"/>
          <w:szCs w:val="22"/>
          <w:lang w:val="it-IT"/>
        </w:rPr>
        <w:t xml:space="preserve">arriveranno quest'estate presso </w:t>
      </w:r>
      <w:r w:rsidR="00AD5586" w:rsidRPr="00AD5586">
        <w:rPr>
          <w:rFonts w:ascii="Overpass" w:eastAsia="Overpass" w:hAnsi="Overpass" w:cs="Overpass"/>
          <w:sz w:val="22"/>
          <w:szCs w:val="22"/>
          <w:lang w:val="it-IT"/>
        </w:rPr>
        <w:t>gli Showroom Lotus</w:t>
      </w:r>
      <w:r w:rsidRPr="005B429F">
        <w:rPr>
          <w:rFonts w:ascii="Overpass" w:eastAsia="Overpass" w:hAnsi="Overpass" w:cs="Overpass"/>
          <w:sz w:val="22"/>
          <w:szCs w:val="22"/>
          <w:lang w:val="it-IT"/>
        </w:rPr>
        <w:t xml:space="preserve">. </w:t>
      </w:r>
      <w:r>
        <w:rPr>
          <w:rFonts w:ascii="Overpass" w:eastAsia="Overpass" w:hAnsi="Overpass" w:cs="Overpass"/>
          <w:sz w:val="22"/>
          <w:szCs w:val="22"/>
          <w:lang w:val="it-IT"/>
        </w:rPr>
        <w:t>La nuova gamma si traduce in un prezzo di partenza di</w:t>
      </w:r>
      <w:r w:rsidRPr="000753E5">
        <w:rPr>
          <w:rFonts w:ascii="Overpass" w:eastAsia="Overpass" w:hAnsi="Overpass" w:cs="Overpass"/>
          <w:sz w:val="22"/>
          <w:szCs w:val="22"/>
          <w:lang w:val="it-IT"/>
        </w:rPr>
        <w:t xml:space="preserve"> € 103.795 per Eletre </w:t>
      </w:r>
      <w:r>
        <w:rPr>
          <w:rFonts w:ascii="Overpass" w:eastAsia="Overpass" w:hAnsi="Overpass" w:cs="Overpass"/>
          <w:sz w:val="22"/>
          <w:szCs w:val="22"/>
          <w:lang w:val="it-IT"/>
        </w:rPr>
        <w:t xml:space="preserve">600 </w:t>
      </w:r>
      <w:r w:rsidRPr="000753E5">
        <w:rPr>
          <w:rFonts w:ascii="Overpass" w:eastAsia="Overpass" w:hAnsi="Overpass" w:cs="Overpass"/>
          <w:sz w:val="22"/>
          <w:szCs w:val="22"/>
          <w:lang w:val="it-IT"/>
        </w:rPr>
        <w:t xml:space="preserve">e </w:t>
      </w:r>
      <w:r>
        <w:rPr>
          <w:rFonts w:ascii="Overpass" w:eastAsia="Overpass" w:hAnsi="Overpass" w:cs="Overpass"/>
          <w:sz w:val="22"/>
          <w:szCs w:val="22"/>
          <w:lang w:val="it-IT"/>
        </w:rPr>
        <w:t xml:space="preserve">di </w:t>
      </w:r>
      <w:r w:rsidRPr="000753E5">
        <w:rPr>
          <w:rFonts w:ascii="Overpass" w:eastAsia="Overpass" w:hAnsi="Overpass" w:cs="Overpass"/>
          <w:sz w:val="22"/>
          <w:szCs w:val="22"/>
          <w:lang w:val="it-IT"/>
        </w:rPr>
        <w:t>€ 111.995 per Emeya 600 GT.</w:t>
      </w:r>
      <w:r w:rsidR="008856FA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</w:p>
    <w:p w14:paraId="4EE6B3A9" w14:textId="4592AD4C" w:rsidR="0061717B" w:rsidRPr="00692E78" w:rsidRDefault="000E49DD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Le specifiche dettagliate e i prezzi della nuova gamma Eletre ed Emeya sono disponibili </w:t>
      </w:r>
      <w:r w:rsidR="00457E93">
        <w:rPr>
          <w:rFonts w:ascii="Overpass" w:eastAsia="Overpass" w:hAnsi="Overpass" w:cs="Overpass"/>
          <w:sz w:val="22"/>
          <w:szCs w:val="22"/>
          <w:lang w:val="it-IT"/>
        </w:rPr>
        <w:t>su</w:t>
      </w:r>
      <w:r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 </w:t>
      </w:r>
      <w:hyperlink r:id="rId14" w:history="1">
        <w:r w:rsidR="00D92EC4" w:rsidRPr="00692E78">
          <w:rPr>
            <w:rStyle w:val="Hyperlink"/>
            <w:rFonts w:ascii="Overpass" w:eastAsia="Overpass" w:hAnsi="Overpass" w:cs="Overpass"/>
            <w:sz w:val="22"/>
            <w:szCs w:val="22"/>
            <w:lang w:val="it-IT"/>
          </w:rPr>
          <w:t>www.lotuscars.com</w:t>
        </w:r>
      </w:hyperlink>
      <w:r w:rsidR="00D92EC4"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. </w:t>
      </w:r>
    </w:p>
    <w:p w14:paraId="10E50D83" w14:textId="2B09067F" w:rsidR="00FC06DC" w:rsidRPr="00100EC8" w:rsidRDefault="000E49DD" w:rsidP="00100EC8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it-IT"/>
        </w:rPr>
      </w:pPr>
      <w:r w:rsidRPr="00692E78">
        <w:rPr>
          <w:rFonts w:ascii="Overpass" w:eastAsia="Overpass" w:hAnsi="Overpass" w:cs="Overpass"/>
          <w:sz w:val="22"/>
          <w:szCs w:val="22"/>
          <w:lang w:val="it-IT"/>
        </w:rPr>
        <w:t xml:space="preserve">Ulteriori informazioni su Lotus Eletre ed Emeya sono disponibili sul </w:t>
      </w:r>
      <w:hyperlink r:id="rId15" w:history="1">
        <w:r w:rsidR="008D5F5A" w:rsidRPr="00692E78">
          <w:rPr>
            <w:rStyle w:val="Hyperlink"/>
            <w:rFonts w:ascii="Overpass" w:eastAsia="Overpass" w:hAnsi="Overpass" w:cs="Overpass"/>
            <w:sz w:val="22"/>
            <w:szCs w:val="22"/>
            <w:lang w:val="it-IT"/>
          </w:rPr>
          <w:t>sito Lotus Media</w:t>
        </w:r>
      </w:hyperlink>
      <w:r w:rsidR="001D4F8E" w:rsidRPr="00692E78">
        <w:rPr>
          <w:rFonts w:ascii="Overpass" w:eastAsia="Overpass" w:hAnsi="Overpass" w:cs="Overpass"/>
          <w:sz w:val="22"/>
          <w:szCs w:val="22"/>
          <w:lang w:val="it-IT"/>
        </w:rPr>
        <w:t>.</w:t>
      </w:r>
    </w:p>
    <w:p w14:paraId="0A72D0E2" w14:textId="77777777" w:rsidR="00274422" w:rsidRPr="00100EC8" w:rsidRDefault="00940FD6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it-IT"/>
        </w:rPr>
      </w:pPr>
      <w:r w:rsidRPr="00100EC8">
        <w:rPr>
          <w:rFonts w:ascii="Overpass" w:hAnsi="Overpass" w:cs="Arial"/>
          <w:b/>
          <w:bCs/>
          <w:sz w:val="18"/>
          <w:szCs w:val="18"/>
          <w:lang w:val="it-IT"/>
        </w:rPr>
        <w:t>Per ulteriori informazioni, contattare:</w:t>
      </w:r>
    </w:p>
    <w:p w14:paraId="71C4247F" w14:textId="77777777" w:rsidR="00EA4339" w:rsidRPr="00100EC8" w:rsidRDefault="00EA4339" w:rsidP="00E635BD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it-IT"/>
        </w:rPr>
      </w:pPr>
    </w:p>
    <w:p w14:paraId="66DC9B44" w14:textId="53B18F78" w:rsidR="00274422" w:rsidRPr="00100EC8" w:rsidRDefault="006E6A65">
      <w:pPr>
        <w:spacing w:after="0" w:line="240" w:lineRule="auto"/>
        <w:ind w:right="-46"/>
        <w:rPr>
          <w:rFonts w:ascii="Overpass" w:hAnsi="Overpass" w:cs="Arial"/>
          <w:bCs/>
          <w:sz w:val="18"/>
          <w:szCs w:val="18"/>
          <w:lang w:val="it-IT"/>
        </w:rPr>
      </w:pPr>
      <w:r w:rsidRPr="00100EC8">
        <w:rPr>
          <w:rFonts w:ascii="Overpass" w:hAnsi="Overpass" w:cs="Arial"/>
          <w:b/>
          <w:sz w:val="18"/>
          <w:szCs w:val="18"/>
          <w:lang w:val="it-IT"/>
        </w:rPr>
        <w:t>Giansimone Graziosi</w:t>
      </w:r>
      <w:r w:rsidR="00940FD6" w:rsidRPr="00100EC8">
        <w:rPr>
          <w:rFonts w:ascii="Overpass" w:hAnsi="Overpass" w:cs="Arial"/>
          <w:b/>
          <w:sz w:val="18"/>
          <w:szCs w:val="18"/>
          <w:lang w:val="it-IT"/>
        </w:rPr>
        <w:t xml:space="preserve"> </w:t>
      </w:r>
      <w:r w:rsidRPr="00100EC8">
        <w:rPr>
          <w:rFonts w:ascii="Overpass" w:hAnsi="Overpass" w:cs="Arial"/>
          <w:bCs/>
          <w:sz w:val="18"/>
          <w:szCs w:val="18"/>
          <w:lang w:val="it-IT"/>
        </w:rPr>
        <w:t>–</w:t>
      </w:r>
      <w:r w:rsidR="00940FD6" w:rsidRPr="00100EC8">
        <w:rPr>
          <w:rFonts w:ascii="Overpass" w:hAnsi="Overpass" w:cs="Arial"/>
          <w:bCs/>
          <w:sz w:val="18"/>
          <w:szCs w:val="18"/>
          <w:lang w:val="it-IT"/>
        </w:rPr>
        <w:t xml:space="preserve"> </w:t>
      </w:r>
      <w:r w:rsidRPr="00100EC8">
        <w:rPr>
          <w:rFonts w:ascii="Overpass" w:hAnsi="Overpass" w:cs="Arial"/>
          <w:bCs/>
          <w:sz w:val="18"/>
          <w:szCs w:val="18"/>
          <w:lang w:val="it-IT"/>
        </w:rPr>
        <w:t>Marketing&amp;Communications Manager South Europe</w:t>
      </w:r>
    </w:p>
    <w:p w14:paraId="2A103C93" w14:textId="0F7D7F48" w:rsidR="000A26CD" w:rsidRPr="00222A6B" w:rsidRDefault="006E6A65" w:rsidP="00E635BD">
      <w:pPr>
        <w:spacing w:after="0" w:line="240" w:lineRule="auto"/>
        <w:ind w:right="-46"/>
        <w:rPr>
          <w:rFonts w:ascii="Overpass" w:hAnsi="Overpass"/>
          <w:sz w:val="18"/>
          <w:szCs w:val="18"/>
          <w:lang w:val="it-IT"/>
        </w:rPr>
      </w:pPr>
      <w:hyperlink r:id="rId16" w:history="1">
        <w:r w:rsidRPr="00222A6B">
          <w:rPr>
            <w:rStyle w:val="Hyperlink"/>
            <w:rFonts w:ascii="Overpass" w:hAnsi="Overpass"/>
            <w:sz w:val="18"/>
            <w:szCs w:val="18"/>
            <w:lang w:val="it-IT"/>
          </w:rPr>
          <w:t>giansimone.graziosi@eu.lotuscars.com</w:t>
        </w:r>
      </w:hyperlink>
    </w:p>
    <w:p w14:paraId="5CC73977" w14:textId="77777777" w:rsidR="006E6A65" w:rsidRPr="00222A6B" w:rsidRDefault="006E6A65" w:rsidP="00E635BD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  <w:lang w:val="it-IT"/>
        </w:rPr>
      </w:pPr>
    </w:p>
    <w:p w14:paraId="7A03B617" w14:textId="77777777" w:rsidR="00100EC8" w:rsidRPr="00100EC8" w:rsidRDefault="00100EC8" w:rsidP="00100EC8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  <w:r w:rsidRPr="00100EC8">
        <w:rPr>
          <w:rFonts w:ascii="Overpass" w:hAnsi="Overpass" w:cs="Arial"/>
          <w:b/>
          <w:bCs/>
          <w:sz w:val="18"/>
          <w:szCs w:val="18"/>
          <w:lang w:val="de-DE"/>
        </w:rPr>
        <w:t>Giuseppe Mele</w:t>
      </w:r>
      <w:r w:rsidRPr="00100EC8">
        <w:rPr>
          <w:rFonts w:ascii="Overpass" w:hAnsi="Overpass" w:cs="Arial"/>
          <w:sz w:val="18"/>
          <w:szCs w:val="18"/>
          <w:lang w:val="de-DE"/>
        </w:rPr>
        <w:t xml:space="preserve"> – Brand, PR &amp; Events </w:t>
      </w:r>
      <w:proofErr w:type="spellStart"/>
      <w:r w:rsidRPr="00100EC8">
        <w:rPr>
          <w:rFonts w:ascii="Overpass" w:hAnsi="Overpass" w:cs="Arial"/>
          <w:sz w:val="18"/>
          <w:szCs w:val="18"/>
          <w:lang w:val="de-DE"/>
        </w:rPr>
        <w:t>Director</w:t>
      </w:r>
      <w:proofErr w:type="spellEnd"/>
    </w:p>
    <w:p w14:paraId="7B6D89A9" w14:textId="77777777" w:rsidR="00100EC8" w:rsidRPr="00100EC8" w:rsidRDefault="00100EC8" w:rsidP="00100EC8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de-DE"/>
        </w:rPr>
      </w:pPr>
      <w:hyperlink r:id="rId17" w:history="1">
        <w:r w:rsidRPr="00100EC8">
          <w:rPr>
            <w:rStyle w:val="Hyperlink"/>
            <w:rFonts w:ascii="Overpass" w:hAnsi="Overpass" w:cs="Arial"/>
            <w:sz w:val="18"/>
            <w:szCs w:val="18"/>
            <w:lang w:val="de-DE"/>
          </w:rPr>
          <w:t>giuseppe.mele@eu.lotuscars.com</w:t>
        </w:r>
      </w:hyperlink>
      <w:r w:rsidRPr="00100EC8">
        <w:rPr>
          <w:rFonts w:ascii="Overpass" w:hAnsi="Overpass" w:cs="Arial"/>
          <w:sz w:val="18"/>
          <w:szCs w:val="18"/>
          <w:lang w:val="de-DE"/>
        </w:rPr>
        <w:t xml:space="preserve"> </w:t>
      </w:r>
    </w:p>
    <w:p w14:paraId="34471B98" w14:textId="77777777" w:rsidR="00100EC8" w:rsidRPr="00100EC8" w:rsidRDefault="00100EC8" w:rsidP="00100EC8">
      <w:pPr>
        <w:spacing w:after="0" w:line="240" w:lineRule="auto"/>
        <w:ind w:right="-46"/>
        <w:rPr>
          <w:rFonts w:ascii="Overpass" w:hAnsi="Overpass" w:cs="Arial"/>
          <w:b/>
          <w:sz w:val="18"/>
          <w:szCs w:val="18"/>
          <w:lang w:val="de-DE"/>
        </w:rPr>
      </w:pPr>
    </w:p>
    <w:p w14:paraId="26FA7228" w14:textId="77777777" w:rsidR="00100EC8" w:rsidRPr="00100EC8" w:rsidRDefault="00100EC8" w:rsidP="00100EC8">
      <w:pPr>
        <w:spacing w:after="0" w:line="240" w:lineRule="auto"/>
        <w:ind w:right="-46"/>
        <w:rPr>
          <w:rFonts w:ascii="Overpass" w:hAnsi="Overpass" w:cs="Arial"/>
          <w:bCs/>
          <w:sz w:val="18"/>
          <w:szCs w:val="18"/>
          <w:lang w:val="de-DE"/>
        </w:rPr>
      </w:pPr>
      <w:r w:rsidRPr="00100EC8">
        <w:rPr>
          <w:rFonts w:ascii="Overpass" w:hAnsi="Overpass" w:cs="Arial"/>
          <w:b/>
          <w:sz w:val="18"/>
          <w:szCs w:val="18"/>
          <w:lang w:val="de-DE"/>
        </w:rPr>
        <w:t xml:space="preserve">Diederik Reitsma </w:t>
      </w:r>
      <w:r w:rsidRPr="00100EC8">
        <w:rPr>
          <w:rFonts w:ascii="Overpass" w:hAnsi="Overpass" w:cs="Arial"/>
          <w:bCs/>
          <w:sz w:val="18"/>
          <w:szCs w:val="18"/>
          <w:lang w:val="de-DE"/>
        </w:rPr>
        <w:t xml:space="preserve">– Sr. Manager Global </w:t>
      </w:r>
      <w:proofErr w:type="spellStart"/>
      <w:r w:rsidRPr="00100EC8">
        <w:rPr>
          <w:rFonts w:ascii="Overpass" w:hAnsi="Overpass" w:cs="Arial"/>
          <w:bCs/>
          <w:sz w:val="18"/>
          <w:szCs w:val="18"/>
          <w:lang w:val="de-DE"/>
        </w:rPr>
        <w:t>Product</w:t>
      </w:r>
      <w:proofErr w:type="spellEnd"/>
      <w:r w:rsidRPr="00100EC8">
        <w:rPr>
          <w:rFonts w:ascii="Overpass" w:hAnsi="Overpass" w:cs="Arial"/>
          <w:bCs/>
          <w:sz w:val="18"/>
          <w:szCs w:val="18"/>
          <w:lang w:val="de-DE"/>
        </w:rPr>
        <w:t xml:space="preserve"> PR</w:t>
      </w:r>
    </w:p>
    <w:p w14:paraId="70FA3D7F" w14:textId="7EE38FA6" w:rsidR="00100EC8" w:rsidRPr="00100EC8" w:rsidRDefault="00100EC8" w:rsidP="00100EC8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  <w:hyperlink r:id="rId18" w:history="1">
        <w:r w:rsidRPr="00100EC8">
          <w:rPr>
            <w:rStyle w:val="Hyperlink"/>
            <w:rFonts w:ascii="Overpass" w:hAnsi="Overpass" w:cs="Arial"/>
            <w:bCs/>
            <w:sz w:val="18"/>
            <w:szCs w:val="18"/>
            <w:lang w:val="de-DE"/>
          </w:rPr>
          <w:t>diederik.reitsma@eu.lotuscars.com</w:t>
        </w:r>
      </w:hyperlink>
      <w:r w:rsidRPr="00100EC8">
        <w:rPr>
          <w:rFonts w:ascii="Overpass" w:hAnsi="Overpass" w:cs="Arial"/>
          <w:sz w:val="18"/>
          <w:szCs w:val="18"/>
          <w:lang w:val="de-DE"/>
        </w:rPr>
        <w:br/>
      </w:r>
      <w:r w:rsidRPr="00100EC8">
        <w:rPr>
          <w:rFonts w:ascii="Overpass" w:hAnsi="Overpass" w:cs="Arial"/>
          <w:sz w:val="18"/>
          <w:szCs w:val="18"/>
          <w:lang w:val="de-DE"/>
        </w:rPr>
        <w:br/>
      </w:r>
      <w:r w:rsidRPr="00100EC8">
        <w:rPr>
          <w:rFonts w:ascii="Overpass" w:hAnsi="Overpass" w:cs="Arial"/>
          <w:b/>
          <w:bCs/>
          <w:sz w:val="18"/>
          <w:szCs w:val="18"/>
          <w:lang w:val="de-DE"/>
        </w:rPr>
        <w:t>Paolo Sperati</w:t>
      </w:r>
      <w:r w:rsidRPr="00100EC8">
        <w:rPr>
          <w:rFonts w:ascii="Overpass" w:hAnsi="Overpass" w:cs="Arial"/>
          <w:sz w:val="18"/>
          <w:szCs w:val="18"/>
          <w:lang w:val="de-DE"/>
        </w:rPr>
        <w:t xml:space="preserve"> – Manager Public Relations, Europe</w:t>
      </w:r>
      <w:r w:rsidRPr="00100EC8">
        <w:rPr>
          <w:rFonts w:ascii="Overpass" w:hAnsi="Overpass" w:cs="Arial"/>
          <w:sz w:val="18"/>
          <w:szCs w:val="18"/>
          <w:lang w:val="de-DE"/>
        </w:rPr>
        <w:br/>
      </w:r>
      <w:hyperlink r:id="rId19" w:history="1">
        <w:r w:rsidRPr="00100EC8">
          <w:rPr>
            <w:rStyle w:val="Hyperlink"/>
            <w:rFonts w:ascii="Overpass" w:hAnsi="Overpass" w:cs="Arial"/>
            <w:sz w:val="18"/>
            <w:szCs w:val="18"/>
            <w:lang w:val="de-DE"/>
          </w:rPr>
          <w:t>paolo.sperati@eu.lotuscars.com</w:t>
        </w:r>
      </w:hyperlink>
      <w:r w:rsidRPr="00100EC8">
        <w:rPr>
          <w:rFonts w:ascii="Overpass" w:hAnsi="Overpass" w:cs="Arial"/>
          <w:sz w:val="18"/>
          <w:szCs w:val="18"/>
          <w:lang w:val="de-DE"/>
        </w:rPr>
        <w:t xml:space="preserve"> </w:t>
      </w:r>
    </w:p>
    <w:p w14:paraId="18C7B6E6" w14:textId="77777777" w:rsidR="00100EC8" w:rsidRPr="00222A6B" w:rsidRDefault="00100EC8" w:rsidP="0010575B">
      <w:pPr>
        <w:rPr>
          <w:rFonts w:ascii="Overpass" w:eastAsia="Overpass" w:hAnsi="Overpass" w:cs="Arial"/>
          <w:b/>
          <w:bCs/>
          <w:sz w:val="18"/>
          <w:szCs w:val="18"/>
        </w:rPr>
      </w:pPr>
    </w:p>
    <w:p w14:paraId="2B628DB8" w14:textId="77777777" w:rsidR="00100EC8" w:rsidRPr="00222A6B" w:rsidRDefault="00100EC8" w:rsidP="0010575B">
      <w:pPr>
        <w:rPr>
          <w:rFonts w:ascii="Overpass" w:eastAsia="Overpass" w:hAnsi="Overpass" w:cs="Arial"/>
          <w:b/>
          <w:bCs/>
          <w:sz w:val="18"/>
          <w:szCs w:val="18"/>
        </w:rPr>
      </w:pPr>
    </w:p>
    <w:p w14:paraId="5F4EAC1D" w14:textId="40C046A2" w:rsidR="0010575B" w:rsidRPr="00222A6B" w:rsidRDefault="006E6A65" w:rsidP="0010575B">
      <w:pPr>
        <w:rPr>
          <w:rFonts w:ascii="Overpass" w:eastAsia="Overpass" w:hAnsi="Overpass" w:cs="Arial"/>
          <w:b/>
          <w:bCs/>
          <w:sz w:val="18"/>
          <w:szCs w:val="18"/>
        </w:rPr>
      </w:pPr>
      <w:r w:rsidRPr="00222A6B">
        <w:rPr>
          <w:rFonts w:ascii="Overpass" w:eastAsia="Overpass" w:hAnsi="Overpass" w:cs="Arial"/>
          <w:b/>
          <w:bCs/>
          <w:sz w:val="18"/>
          <w:szCs w:val="18"/>
        </w:rPr>
        <w:lastRenderedPageBreak/>
        <w:t>About Lotus</w:t>
      </w:r>
    </w:p>
    <w:p w14:paraId="682DC0F4" w14:textId="77777777" w:rsidR="0010575B" w:rsidRPr="006D38B0" w:rsidRDefault="0010575B" w:rsidP="0010575B">
      <w:pPr>
        <w:spacing w:after="0" w:line="240" w:lineRule="auto"/>
        <w:ind w:right="-46"/>
        <w:jc w:val="both"/>
        <w:rPr>
          <w:rFonts w:ascii="Overpass" w:hAnsi="Overpass" w:cs="Arial"/>
          <w:bCs/>
          <w:sz w:val="18"/>
          <w:szCs w:val="18"/>
          <w:lang w:val="it-IT"/>
        </w:rPr>
      </w:pPr>
      <w:r w:rsidRPr="006D38B0">
        <w:rPr>
          <w:rFonts w:ascii="Overpass" w:hAnsi="Overpass" w:cs="Arial"/>
          <w:bCs/>
          <w:sz w:val="18"/>
          <w:szCs w:val="18"/>
          <w:lang w:val="it-IT"/>
        </w:rPr>
        <w:t>Lotus è un marchio globale costruito su solide fondamenta e una ricca storia. Sin dalla sua nascita nel 1948, Lotus è stata pioniera dell’innovazione automobilistica, introducendo tecnologie e design all’avanguardia per soddisfare la sua visione senza compromessi di come un’auto dovrebbe essere. Il gruppo Lotus è composto da un’azienda di auto sportive ad alte prestazioni, Lotus Cars, e da un fornitore di mobilità di lusso completamente elettrica, Lotus Technology. Insieme, stiamo definendo un nuovo standard per l’eccellenza automobilistica.</w:t>
      </w:r>
    </w:p>
    <w:p w14:paraId="3E504A79" w14:textId="77777777" w:rsidR="0010575B" w:rsidRDefault="0010575B" w:rsidP="0010575B">
      <w:pPr>
        <w:spacing w:after="0" w:line="240" w:lineRule="auto"/>
        <w:ind w:right="-46"/>
        <w:jc w:val="both"/>
        <w:rPr>
          <w:rFonts w:ascii="Overpass" w:hAnsi="Overpass" w:cs="Arial"/>
          <w:bCs/>
          <w:sz w:val="18"/>
          <w:szCs w:val="18"/>
          <w:lang w:val="it-IT"/>
        </w:rPr>
      </w:pPr>
    </w:p>
    <w:p w14:paraId="2945EB23" w14:textId="77777777" w:rsidR="0010575B" w:rsidRPr="006D38B0" w:rsidRDefault="0010575B" w:rsidP="0010575B">
      <w:pPr>
        <w:spacing w:after="0" w:line="240" w:lineRule="auto"/>
        <w:ind w:right="-46"/>
        <w:jc w:val="both"/>
        <w:rPr>
          <w:rFonts w:ascii="Overpass" w:hAnsi="Overpass" w:cs="Arial"/>
          <w:bCs/>
          <w:sz w:val="18"/>
          <w:szCs w:val="18"/>
          <w:lang w:val="it-IT"/>
        </w:rPr>
      </w:pPr>
      <w:r w:rsidRPr="006D38B0">
        <w:rPr>
          <w:rFonts w:ascii="Overpass" w:hAnsi="Overpass" w:cs="Arial"/>
          <w:bCs/>
          <w:sz w:val="18"/>
          <w:szCs w:val="18"/>
          <w:lang w:val="it-IT"/>
        </w:rPr>
        <w:t>Il Lotus Media Site contiene notizie, immagini, filmati, specifiche tecniche e dettagli completi sui modelli attuali, nonché sulle auto storiche e sulla tecnologia ingegneristica.</w:t>
      </w:r>
    </w:p>
    <w:p w14:paraId="3676F546" w14:textId="77777777" w:rsidR="00531339" w:rsidRPr="00692E78" w:rsidRDefault="00531339" w:rsidP="00531339">
      <w:pPr>
        <w:spacing w:after="0" w:line="240" w:lineRule="auto"/>
        <w:ind w:right="-46"/>
        <w:rPr>
          <w:rFonts w:ascii="Overpass" w:hAnsi="Overpass"/>
          <w:lang w:val="it-IT"/>
        </w:rPr>
      </w:pPr>
      <w:r w:rsidRPr="00B6423E">
        <w:rPr>
          <w:rFonts w:ascii="Overpass" w:hAnsi="Overpass"/>
          <w:noProof/>
        </w:rPr>
        <w:drawing>
          <wp:anchor distT="0" distB="0" distL="114300" distR="114300" simplePos="0" relativeHeight="251658245" behindDoc="0" locked="0" layoutInCell="1" allowOverlap="1" wp14:anchorId="46FD4C31" wp14:editId="7E60D0C9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20"/>
                    </pic:cNvPr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4" behindDoc="0" locked="0" layoutInCell="1" allowOverlap="1" wp14:anchorId="633698D1" wp14:editId="31C70EEA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 descr="Immagine con nero, oscurità&#10;&#10;Descrizione generata automaticament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fbeelding met zwart, duisternis&#10;&#10;Automatisch gegenereerde beschrijving">
                      <a:hlinkClick r:id="rId22"/>
                    </pic:cNvPr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3" behindDoc="0" locked="0" layoutInCell="1" allowOverlap="1" wp14:anchorId="276A8852" wp14:editId="10E4BA2D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 descr="Immagine con nero, oscurità&#10;&#10;Descrizione generata automaticament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fbeelding met zwart, duisternis&#10;&#10;Automatisch gegenereerde beschrijving">
                      <a:hlinkClick r:id="rId24"/>
                    </pic:cNvPr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2" behindDoc="0" locked="0" layoutInCell="1" allowOverlap="1" wp14:anchorId="3E3DBFE7" wp14:editId="2B12F243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 descr="Immagine con nero, oscurità&#10;&#10;Descrizione generata automaticament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fbeelding met zwart, duisternis&#10;&#10;Automatisch gegenereerde beschrijving">
                      <a:hlinkClick r:id="rId26"/>
                    </pic:cNvPr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7DE906A0" wp14:editId="5FF3E7DD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 descr="Immagine con nero, oscurità&#10;&#10;Descrizione generata automaticamente">
              <a:hlinkClick xmlns:a="http://schemas.openxmlformats.org/drawingml/2006/main" r:id="rId28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fbeelding met zwart, duisternis&#10;&#10;Automatisch gegenereerde beschrijving">
                      <a:hlinkClick r:id="rId28" tooltip="Lotus Facebook"/>
                    </pic:cNvPr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AC3F19" w14:textId="77777777" w:rsidR="00531339" w:rsidRPr="00692E78" w:rsidRDefault="00531339" w:rsidP="00531339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it-IT"/>
        </w:rPr>
      </w:pPr>
      <w:r w:rsidRPr="00692E78">
        <w:rPr>
          <w:rFonts w:ascii="Overpass" w:hAnsi="Overpass" w:cs="Arial"/>
          <w:sz w:val="18"/>
          <w:szCs w:val="18"/>
          <w:lang w:val="it-IT"/>
        </w:rPr>
        <w:t>Per le auto Lotus sui social media, segui:</w:t>
      </w:r>
    </w:p>
    <w:p w14:paraId="04BA6D7C" w14:textId="4975987A" w:rsidR="00274422" w:rsidRPr="00692E78" w:rsidRDefault="00274422" w:rsidP="00531339">
      <w:pPr>
        <w:rPr>
          <w:rFonts w:ascii="Overpass" w:hAnsi="Overpass" w:cs="Arial"/>
          <w:sz w:val="18"/>
          <w:szCs w:val="18"/>
          <w:lang w:val="it-IT"/>
        </w:rPr>
      </w:pPr>
    </w:p>
    <w:sectPr w:rsidR="00274422" w:rsidRPr="00692E78" w:rsidSect="00505334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403" w:right="851" w:bottom="568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EE7FC" w14:textId="77777777" w:rsidR="008603B3" w:rsidRDefault="008603B3" w:rsidP="00A23786">
      <w:pPr>
        <w:spacing w:after="0" w:line="240" w:lineRule="auto"/>
      </w:pPr>
      <w:r>
        <w:separator/>
      </w:r>
    </w:p>
  </w:endnote>
  <w:endnote w:type="continuationSeparator" w:id="0">
    <w:p w14:paraId="52B15C4F" w14:textId="77777777" w:rsidR="008603B3" w:rsidRDefault="008603B3" w:rsidP="00A23786">
      <w:pPr>
        <w:spacing w:after="0" w:line="240" w:lineRule="auto"/>
      </w:pPr>
      <w:r>
        <w:continuationSeparator/>
      </w:r>
    </w:p>
  </w:endnote>
  <w:endnote w:type="continuationNotice" w:id="1">
    <w:p w14:paraId="225D89AA" w14:textId="77777777" w:rsidR="008603B3" w:rsidRDefault="008603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verpass">
    <w:altName w:val="Calibri"/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14:paraId="5B1DB0E7" w14:textId="77777777" w:rsidTr="1FCF1D7A">
      <w:trPr>
        <w:trHeight w:val="300"/>
      </w:trPr>
      <w:tc>
        <w:tcPr>
          <w:tcW w:w="3400" w:type="dxa"/>
        </w:tcPr>
        <w:p w14:paraId="444352F5" w14:textId="77777777" w:rsidR="1FCF1D7A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65D25A8B" w14:textId="77777777" w:rsidR="1FCF1D7A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51E862A8" w14:textId="77777777" w:rsidR="1FCF1D7A" w:rsidRDefault="1FCF1D7A" w:rsidP="1FCF1D7A">
          <w:pPr>
            <w:pStyle w:val="Header"/>
            <w:ind w:right="-115"/>
            <w:jc w:val="right"/>
          </w:pPr>
        </w:p>
      </w:tc>
    </w:tr>
  </w:tbl>
  <w:p w14:paraId="1D188103" w14:textId="77777777" w:rsidR="1FCF1D7A" w:rsidRDefault="1FCF1D7A" w:rsidP="1FCF1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14:paraId="762FA736" w14:textId="77777777" w:rsidTr="1FCF1D7A">
      <w:trPr>
        <w:trHeight w:val="300"/>
      </w:trPr>
      <w:tc>
        <w:tcPr>
          <w:tcW w:w="3400" w:type="dxa"/>
        </w:tcPr>
        <w:p w14:paraId="62F2A130" w14:textId="77777777" w:rsidR="1FCF1D7A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111EAAD2" w14:textId="77777777" w:rsidR="1FCF1D7A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608C01D8" w14:textId="77777777" w:rsidR="1FCF1D7A" w:rsidRDefault="1FCF1D7A" w:rsidP="1FCF1D7A">
          <w:pPr>
            <w:pStyle w:val="Header"/>
            <w:ind w:right="-115"/>
            <w:jc w:val="right"/>
          </w:pPr>
        </w:p>
      </w:tc>
    </w:tr>
  </w:tbl>
  <w:p w14:paraId="1D2ECA77" w14:textId="77777777" w:rsidR="1FCF1D7A" w:rsidRDefault="1FCF1D7A" w:rsidP="1FCF1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E63E1" w14:textId="77777777" w:rsidR="008603B3" w:rsidRDefault="008603B3" w:rsidP="00A23786">
      <w:pPr>
        <w:spacing w:after="0" w:line="240" w:lineRule="auto"/>
      </w:pPr>
      <w:r>
        <w:separator/>
      </w:r>
    </w:p>
  </w:footnote>
  <w:footnote w:type="continuationSeparator" w:id="0">
    <w:p w14:paraId="0E7E8045" w14:textId="77777777" w:rsidR="008603B3" w:rsidRDefault="008603B3" w:rsidP="00A23786">
      <w:pPr>
        <w:spacing w:after="0" w:line="240" w:lineRule="auto"/>
      </w:pPr>
      <w:r>
        <w:continuationSeparator/>
      </w:r>
    </w:p>
  </w:footnote>
  <w:footnote w:type="continuationNotice" w:id="1">
    <w:p w14:paraId="27555F90" w14:textId="77777777" w:rsidR="008603B3" w:rsidRDefault="008603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16CAB" w14:textId="77777777" w:rsidR="00274422" w:rsidRDefault="00940FD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0F7847" wp14:editId="5E85F9FB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28F56C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7A35A" w14:textId="77777777" w:rsidR="00274422" w:rsidRDefault="00940FD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4D4093E" wp14:editId="21599007">
              <wp:simplePos x="0" y="0"/>
              <wp:positionH relativeFrom="column">
                <wp:posOffset>764307</wp:posOffset>
              </wp:positionH>
              <wp:positionV relativeFrom="paragraph">
                <wp:posOffset>168910</wp:posOffset>
              </wp:positionV>
              <wp:extent cx="3155795" cy="438150"/>
              <wp:effectExtent l="0" t="0" r="6985" b="635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5795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135959" w14:textId="6EDD9393" w:rsidR="00274422" w:rsidRDefault="00505334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INFORMAZIONI MEDIA</w:t>
                          </w:r>
                          <w:r w:rsidR="00940FD6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4093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3.3pt;width:248.5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" filled="f" stroked="f" strokeweight=".5pt">
              <v:textbox inset="0,3mm,0,0">
                <w:txbxContent>
                  <w:p w14:paraId="7C135959" w14:textId="6EDD9393" w:rsidR="00274422" w:rsidRDefault="00505334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INFORMAZIONI MEDIA</w:t>
                    </w:r>
                    <w:r w:rsidR="00940FD6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1B389CF2" wp14:editId="65E9B6CB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168381" wp14:editId="44BFCC12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51FFD8DA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D04B113" wp14:editId="0809D3E9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14CE29" id="Rectangle 2" o:spid="_x0000_s1026" style="position:absolute;margin-left:586.9pt;margin-top:-25.5pt;width:8.5pt;height:844.7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6D1266B8" w14:textId="77777777" w:rsidR="00B348F5" w:rsidRDefault="00B348F5">
    <w:pPr>
      <w:pStyle w:val="Header"/>
    </w:pPr>
  </w:p>
  <w:p w14:paraId="75FB956E" w14:textId="77777777" w:rsidR="00B348F5" w:rsidRDefault="00B348F5">
    <w:pPr>
      <w:pStyle w:val="Header"/>
    </w:pPr>
  </w:p>
  <w:p w14:paraId="4FA08F13" w14:textId="77777777" w:rsidR="00B348F5" w:rsidRDefault="00B348F5">
    <w:pPr>
      <w:pStyle w:val="Header"/>
    </w:pPr>
  </w:p>
  <w:p w14:paraId="5D9DBE51" w14:textId="77777777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0B1"/>
    <w:multiLevelType w:val="hybridMultilevel"/>
    <w:tmpl w:val="8EBE8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6AC1"/>
    <w:multiLevelType w:val="hybridMultilevel"/>
    <w:tmpl w:val="18328A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F5247"/>
    <w:multiLevelType w:val="hybridMultilevel"/>
    <w:tmpl w:val="4AA06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86694"/>
    <w:multiLevelType w:val="hybridMultilevel"/>
    <w:tmpl w:val="332A1B7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6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</w:abstractNum>
  <w:abstractNum w:abstractNumId="5" w15:restartNumberingAfterBreak="0">
    <w:nsid w:val="2BCF6BDD"/>
    <w:multiLevelType w:val="hybridMultilevel"/>
    <w:tmpl w:val="ABA435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B381A"/>
    <w:multiLevelType w:val="hybridMultilevel"/>
    <w:tmpl w:val="1FB85FAC"/>
    <w:lvl w:ilvl="0" w:tplc="CD941F90">
      <w:numFmt w:val="bullet"/>
      <w:lvlText w:val="-"/>
      <w:lvlJc w:val="left"/>
      <w:pPr>
        <w:ind w:left="720" w:hanging="360"/>
      </w:pPr>
      <w:rPr>
        <w:rFonts w:ascii="Overpass" w:eastAsia="Overpass" w:hAnsi="Overpass" w:cs="Overpas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07F38"/>
    <w:multiLevelType w:val="hybridMultilevel"/>
    <w:tmpl w:val="DCF416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B0F50"/>
    <w:multiLevelType w:val="hybridMultilevel"/>
    <w:tmpl w:val="4EFC79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75AD1"/>
    <w:multiLevelType w:val="hybridMultilevel"/>
    <w:tmpl w:val="BC640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E5D8F"/>
    <w:multiLevelType w:val="hybridMultilevel"/>
    <w:tmpl w:val="FCB08E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3D7114"/>
    <w:multiLevelType w:val="hybridMultilevel"/>
    <w:tmpl w:val="49FE1E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2124E"/>
    <w:multiLevelType w:val="hybridMultilevel"/>
    <w:tmpl w:val="69CE8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469CF"/>
    <w:multiLevelType w:val="hybridMultilevel"/>
    <w:tmpl w:val="CADE3AE4"/>
    <w:lvl w:ilvl="0" w:tplc="C1266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B8E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3805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B2B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6BC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F8C7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04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069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0612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05643385">
    <w:abstractNumId w:val="1"/>
  </w:num>
  <w:num w:numId="2" w16cid:durableId="1078861794">
    <w:abstractNumId w:val="13"/>
  </w:num>
  <w:num w:numId="3" w16cid:durableId="1092360429">
    <w:abstractNumId w:val="4"/>
  </w:num>
  <w:num w:numId="4" w16cid:durableId="292028918">
    <w:abstractNumId w:val="0"/>
  </w:num>
  <w:num w:numId="5" w16cid:durableId="1125199294">
    <w:abstractNumId w:val="3"/>
  </w:num>
  <w:num w:numId="6" w16cid:durableId="1516649568">
    <w:abstractNumId w:val="12"/>
  </w:num>
  <w:num w:numId="7" w16cid:durableId="1287421389">
    <w:abstractNumId w:val="11"/>
  </w:num>
  <w:num w:numId="8" w16cid:durableId="941106638">
    <w:abstractNumId w:val="2"/>
  </w:num>
  <w:num w:numId="9" w16cid:durableId="280887376">
    <w:abstractNumId w:val="7"/>
  </w:num>
  <w:num w:numId="10" w16cid:durableId="118227059">
    <w:abstractNumId w:val="10"/>
  </w:num>
  <w:num w:numId="11" w16cid:durableId="2128696793">
    <w:abstractNumId w:val="8"/>
  </w:num>
  <w:num w:numId="12" w16cid:durableId="207109134">
    <w:abstractNumId w:val="5"/>
  </w:num>
  <w:num w:numId="13" w16cid:durableId="1646008827">
    <w:abstractNumId w:val="9"/>
  </w:num>
  <w:num w:numId="14" w16cid:durableId="14334329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28F9"/>
    <w:rsid w:val="00002F63"/>
    <w:rsid w:val="000038FA"/>
    <w:rsid w:val="00004FEC"/>
    <w:rsid w:val="0000500C"/>
    <w:rsid w:val="00006E98"/>
    <w:rsid w:val="000070B2"/>
    <w:rsid w:val="00007CDB"/>
    <w:rsid w:val="00011144"/>
    <w:rsid w:val="00011354"/>
    <w:rsid w:val="000113E9"/>
    <w:rsid w:val="00015477"/>
    <w:rsid w:val="00015478"/>
    <w:rsid w:val="000162BE"/>
    <w:rsid w:val="00016AB2"/>
    <w:rsid w:val="00017502"/>
    <w:rsid w:val="00021396"/>
    <w:rsid w:val="0002139B"/>
    <w:rsid w:val="00023307"/>
    <w:rsid w:val="00024821"/>
    <w:rsid w:val="000262BC"/>
    <w:rsid w:val="00030751"/>
    <w:rsid w:val="00031024"/>
    <w:rsid w:val="00032B8A"/>
    <w:rsid w:val="000333C8"/>
    <w:rsid w:val="0003405C"/>
    <w:rsid w:val="000346EA"/>
    <w:rsid w:val="00035309"/>
    <w:rsid w:val="00035BF9"/>
    <w:rsid w:val="000361B3"/>
    <w:rsid w:val="000377D9"/>
    <w:rsid w:val="00041C86"/>
    <w:rsid w:val="0004280E"/>
    <w:rsid w:val="000438E4"/>
    <w:rsid w:val="00044C37"/>
    <w:rsid w:val="0004600E"/>
    <w:rsid w:val="00046D2B"/>
    <w:rsid w:val="0004761E"/>
    <w:rsid w:val="0005105F"/>
    <w:rsid w:val="00051BDA"/>
    <w:rsid w:val="00051C16"/>
    <w:rsid w:val="00051F48"/>
    <w:rsid w:val="000525CE"/>
    <w:rsid w:val="000552F7"/>
    <w:rsid w:val="0005625C"/>
    <w:rsid w:val="00056C2C"/>
    <w:rsid w:val="00057BF4"/>
    <w:rsid w:val="00057C0F"/>
    <w:rsid w:val="00057D8A"/>
    <w:rsid w:val="00061965"/>
    <w:rsid w:val="00061B18"/>
    <w:rsid w:val="00062835"/>
    <w:rsid w:val="00066876"/>
    <w:rsid w:val="00066D0D"/>
    <w:rsid w:val="0006720E"/>
    <w:rsid w:val="0006788C"/>
    <w:rsid w:val="000679CD"/>
    <w:rsid w:val="00070398"/>
    <w:rsid w:val="00070666"/>
    <w:rsid w:val="000709E2"/>
    <w:rsid w:val="00073498"/>
    <w:rsid w:val="00073B92"/>
    <w:rsid w:val="00073D84"/>
    <w:rsid w:val="000746F8"/>
    <w:rsid w:val="000753E5"/>
    <w:rsid w:val="00080347"/>
    <w:rsid w:val="000809CD"/>
    <w:rsid w:val="00080E75"/>
    <w:rsid w:val="000830F8"/>
    <w:rsid w:val="00083DDF"/>
    <w:rsid w:val="00085AA6"/>
    <w:rsid w:val="00085BB0"/>
    <w:rsid w:val="00086439"/>
    <w:rsid w:val="00086951"/>
    <w:rsid w:val="000873F5"/>
    <w:rsid w:val="00087AEF"/>
    <w:rsid w:val="00090D8A"/>
    <w:rsid w:val="00092C5F"/>
    <w:rsid w:val="000936CC"/>
    <w:rsid w:val="00093B9A"/>
    <w:rsid w:val="000959D1"/>
    <w:rsid w:val="00096892"/>
    <w:rsid w:val="00097518"/>
    <w:rsid w:val="000979F1"/>
    <w:rsid w:val="00097C67"/>
    <w:rsid w:val="000A1A45"/>
    <w:rsid w:val="000A1EE5"/>
    <w:rsid w:val="000A26CD"/>
    <w:rsid w:val="000A3042"/>
    <w:rsid w:val="000A32D8"/>
    <w:rsid w:val="000A3D89"/>
    <w:rsid w:val="000A4A33"/>
    <w:rsid w:val="000A5059"/>
    <w:rsid w:val="000A5F2F"/>
    <w:rsid w:val="000A60D5"/>
    <w:rsid w:val="000A6BA9"/>
    <w:rsid w:val="000A6F27"/>
    <w:rsid w:val="000B0C2C"/>
    <w:rsid w:val="000B0CFF"/>
    <w:rsid w:val="000B0EE3"/>
    <w:rsid w:val="000B1E24"/>
    <w:rsid w:val="000B2898"/>
    <w:rsid w:val="000B311C"/>
    <w:rsid w:val="000B4228"/>
    <w:rsid w:val="000B5489"/>
    <w:rsid w:val="000B555A"/>
    <w:rsid w:val="000B7A20"/>
    <w:rsid w:val="000C0108"/>
    <w:rsid w:val="000C0478"/>
    <w:rsid w:val="000C0CEA"/>
    <w:rsid w:val="000C2780"/>
    <w:rsid w:val="000C64B1"/>
    <w:rsid w:val="000D0B0A"/>
    <w:rsid w:val="000D0F76"/>
    <w:rsid w:val="000D21AA"/>
    <w:rsid w:val="000D234B"/>
    <w:rsid w:val="000D2357"/>
    <w:rsid w:val="000D29E5"/>
    <w:rsid w:val="000D3266"/>
    <w:rsid w:val="000D45BD"/>
    <w:rsid w:val="000D5F03"/>
    <w:rsid w:val="000D5F1F"/>
    <w:rsid w:val="000D612D"/>
    <w:rsid w:val="000D74A2"/>
    <w:rsid w:val="000E07B5"/>
    <w:rsid w:val="000E0BEC"/>
    <w:rsid w:val="000E13DC"/>
    <w:rsid w:val="000E1EDB"/>
    <w:rsid w:val="000E2115"/>
    <w:rsid w:val="000E28A9"/>
    <w:rsid w:val="000E29BC"/>
    <w:rsid w:val="000E2AA3"/>
    <w:rsid w:val="000E49DD"/>
    <w:rsid w:val="000E58E0"/>
    <w:rsid w:val="000E5A97"/>
    <w:rsid w:val="000E63DE"/>
    <w:rsid w:val="000E66FA"/>
    <w:rsid w:val="000E6DE9"/>
    <w:rsid w:val="000E7147"/>
    <w:rsid w:val="000F0871"/>
    <w:rsid w:val="000F0965"/>
    <w:rsid w:val="000F09A2"/>
    <w:rsid w:val="000F1F43"/>
    <w:rsid w:val="000F248F"/>
    <w:rsid w:val="000F338A"/>
    <w:rsid w:val="000F3541"/>
    <w:rsid w:val="000F4E6A"/>
    <w:rsid w:val="000F6210"/>
    <w:rsid w:val="001003E5"/>
    <w:rsid w:val="00100A0E"/>
    <w:rsid w:val="00100EC8"/>
    <w:rsid w:val="00102528"/>
    <w:rsid w:val="00102BFC"/>
    <w:rsid w:val="001046DD"/>
    <w:rsid w:val="0010548D"/>
    <w:rsid w:val="0010575B"/>
    <w:rsid w:val="00105895"/>
    <w:rsid w:val="00107E82"/>
    <w:rsid w:val="001105A7"/>
    <w:rsid w:val="00110EFA"/>
    <w:rsid w:val="00112821"/>
    <w:rsid w:val="00112F23"/>
    <w:rsid w:val="00113BA3"/>
    <w:rsid w:val="00114D1B"/>
    <w:rsid w:val="00115203"/>
    <w:rsid w:val="00115261"/>
    <w:rsid w:val="00116607"/>
    <w:rsid w:val="00116CAE"/>
    <w:rsid w:val="001170B4"/>
    <w:rsid w:val="00117211"/>
    <w:rsid w:val="001174D4"/>
    <w:rsid w:val="00120019"/>
    <w:rsid w:val="001216A9"/>
    <w:rsid w:val="00122E96"/>
    <w:rsid w:val="0012309E"/>
    <w:rsid w:val="00124BBC"/>
    <w:rsid w:val="00125586"/>
    <w:rsid w:val="00125605"/>
    <w:rsid w:val="0012718F"/>
    <w:rsid w:val="001304CB"/>
    <w:rsid w:val="001316AF"/>
    <w:rsid w:val="00131D3D"/>
    <w:rsid w:val="00132DBB"/>
    <w:rsid w:val="0013365D"/>
    <w:rsid w:val="00133BCC"/>
    <w:rsid w:val="001347AD"/>
    <w:rsid w:val="0013785E"/>
    <w:rsid w:val="0014011D"/>
    <w:rsid w:val="001406BA"/>
    <w:rsid w:val="00140BE3"/>
    <w:rsid w:val="001415B5"/>
    <w:rsid w:val="001435B0"/>
    <w:rsid w:val="001439CE"/>
    <w:rsid w:val="0014495D"/>
    <w:rsid w:val="00144A12"/>
    <w:rsid w:val="00145D3A"/>
    <w:rsid w:val="00145D57"/>
    <w:rsid w:val="00146271"/>
    <w:rsid w:val="001464B5"/>
    <w:rsid w:val="0014650D"/>
    <w:rsid w:val="00146AB1"/>
    <w:rsid w:val="00146D17"/>
    <w:rsid w:val="00147E0A"/>
    <w:rsid w:val="00150206"/>
    <w:rsid w:val="001502B3"/>
    <w:rsid w:val="001506E6"/>
    <w:rsid w:val="001527C9"/>
    <w:rsid w:val="001527CF"/>
    <w:rsid w:val="00153998"/>
    <w:rsid w:val="001554C6"/>
    <w:rsid w:val="00155D43"/>
    <w:rsid w:val="001560E6"/>
    <w:rsid w:val="00156487"/>
    <w:rsid w:val="001610CE"/>
    <w:rsid w:val="001627F5"/>
    <w:rsid w:val="00165041"/>
    <w:rsid w:val="0016504A"/>
    <w:rsid w:val="0017083F"/>
    <w:rsid w:val="00170A3D"/>
    <w:rsid w:val="001718D5"/>
    <w:rsid w:val="00172316"/>
    <w:rsid w:val="001738DB"/>
    <w:rsid w:val="00173FF9"/>
    <w:rsid w:val="001759C2"/>
    <w:rsid w:val="00176C04"/>
    <w:rsid w:val="00176F5B"/>
    <w:rsid w:val="00177047"/>
    <w:rsid w:val="001772C4"/>
    <w:rsid w:val="001773E4"/>
    <w:rsid w:val="00180226"/>
    <w:rsid w:val="00180492"/>
    <w:rsid w:val="0018062C"/>
    <w:rsid w:val="00181B51"/>
    <w:rsid w:val="0018218F"/>
    <w:rsid w:val="00183751"/>
    <w:rsid w:val="00183EBC"/>
    <w:rsid w:val="001842FB"/>
    <w:rsid w:val="00185E84"/>
    <w:rsid w:val="001864FB"/>
    <w:rsid w:val="00187500"/>
    <w:rsid w:val="0019373A"/>
    <w:rsid w:val="00194263"/>
    <w:rsid w:val="00194E43"/>
    <w:rsid w:val="0019518A"/>
    <w:rsid w:val="0019573C"/>
    <w:rsid w:val="001958FA"/>
    <w:rsid w:val="0019603A"/>
    <w:rsid w:val="0019647F"/>
    <w:rsid w:val="001965EC"/>
    <w:rsid w:val="001970E7"/>
    <w:rsid w:val="001A1942"/>
    <w:rsid w:val="001A1C10"/>
    <w:rsid w:val="001A3DA0"/>
    <w:rsid w:val="001A4510"/>
    <w:rsid w:val="001A6C26"/>
    <w:rsid w:val="001A6C76"/>
    <w:rsid w:val="001A70D8"/>
    <w:rsid w:val="001B105A"/>
    <w:rsid w:val="001B2C29"/>
    <w:rsid w:val="001B3F60"/>
    <w:rsid w:val="001B6F28"/>
    <w:rsid w:val="001B72BF"/>
    <w:rsid w:val="001C44BF"/>
    <w:rsid w:val="001C6B37"/>
    <w:rsid w:val="001C6CBC"/>
    <w:rsid w:val="001C7259"/>
    <w:rsid w:val="001C748D"/>
    <w:rsid w:val="001C7ABE"/>
    <w:rsid w:val="001D0339"/>
    <w:rsid w:val="001D202D"/>
    <w:rsid w:val="001D4F8E"/>
    <w:rsid w:val="001D5293"/>
    <w:rsid w:val="001D5ABF"/>
    <w:rsid w:val="001D5BB6"/>
    <w:rsid w:val="001D5C2E"/>
    <w:rsid w:val="001E00AA"/>
    <w:rsid w:val="001E0D7D"/>
    <w:rsid w:val="001E2DFB"/>
    <w:rsid w:val="001E35F6"/>
    <w:rsid w:val="001E3790"/>
    <w:rsid w:val="001E4025"/>
    <w:rsid w:val="001E579E"/>
    <w:rsid w:val="001E6060"/>
    <w:rsid w:val="001E74E5"/>
    <w:rsid w:val="001E763A"/>
    <w:rsid w:val="001F0971"/>
    <w:rsid w:val="001F24F5"/>
    <w:rsid w:val="001F2D35"/>
    <w:rsid w:val="001F3013"/>
    <w:rsid w:val="001F68E5"/>
    <w:rsid w:val="001F7246"/>
    <w:rsid w:val="002010F7"/>
    <w:rsid w:val="00201ED3"/>
    <w:rsid w:val="00202B01"/>
    <w:rsid w:val="00204E53"/>
    <w:rsid w:val="00205549"/>
    <w:rsid w:val="00205B0D"/>
    <w:rsid w:val="00205D51"/>
    <w:rsid w:val="00207C66"/>
    <w:rsid w:val="00207DB2"/>
    <w:rsid w:val="00207E42"/>
    <w:rsid w:val="00210A1E"/>
    <w:rsid w:val="0021240A"/>
    <w:rsid w:val="002153A5"/>
    <w:rsid w:val="00215CF3"/>
    <w:rsid w:val="0021734A"/>
    <w:rsid w:val="00220821"/>
    <w:rsid w:val="00220E32"/>
    <w:rsid w:val="00221E39"/>
    <w:rsid w:val="00222A6B"/>
    <w:rsid w:val="00222D52"/>
    <w:rsid w:val="00223129"/>
    <w:rsid w:val="00223622"/>
    <w:rsid w:val="0022617C"/>
    <w:rsid w:val="00227890"/>
    <w:rsid w:val="002305CB"/>
    <w:rsid w:val="00230847"/>
    <w:rsid w:val="00231F02"/>
    <w:rsid w:val="00232F39"/>
    <w:rsid w:val="00233D30"/>
    <w:rsid w:val="00235A91"/>
    <w:rsid w:val="002367A4"/>
    <w:rsid w:val="002369CB"/>
    <w:rsid w:val="002370BB"/>
    <w:rsid w:val="00237938"/>
    <w:rsid w:val="0024071F"/>
    <w:rsid w:val="00242AC6"/>
    <w:rsid w:val="00242F2B"/>
    <w:rsid w:val="002439FF"/>
    <w:rsid w:val="0024514A"/>
    <w:rsid w:val="00245599"/>
    <w:rsid w:val="00245B1D"/>
    <w:rsid w:val="00247EEB"/>
    <w:rsid w:val="00250DD2"/>
    <w:rsid w:val="00250E6E"/>
    <w:rsid w:val="00251A29"/>
    <w:rsid w:val="00253C57"/>
    <w:rsid w:val="00254251"/>
    <w:rsid w:val="0025434F"/>
    <w:rsid w:val="00254584"/>
    <w:rsid w:val="00254A7F"/>
    <w:rsid w:val="00256F7A"/>
    <w:rsid w:val="00257DAF"/>
    <w:rsid w:val="002616AA"/>
    <w:rsid w:val="00263904"/>
    <w:rsid w:val="002646DD"/>
    <w:rsid w:val="00265756"/>
    <w:rsid w:val="00265D14"/>
    <w:rsid w:val="0026649D"/>
    <w:rsid w:val="002679E4"/>
    <w:rsid w:val="00267F2E"/>
    <w:rsid w:val="00267F76"/>
    <w:rsid w:val="00272380"/>
    <w:rsid w:val="00273666"/>
    <w:rsid w:val="00273F2F"/>
    <w:rsid w:val="00274280"/>
    <w:rsid w:val="00274422"/>
    <w:rsid w:val="00274675"/>
    <w:rsid w:val="00275453"/>
    <w:rsid w:val="00275C2D"/>
    <w:rsid w:val="00276248"/>
    <w:rsid w:val="00276A48"/>
    <w:rsid w:val="00276B99"/>
    <w:rsid w:val="002773B8"/>
    <w:rsid w:val="00277991"/>
    <w:rsid w:val="00277CE1"/>
    <w:rsid w:val="00281533"/>
    <w:rsid w:val="00281879"/>
    <w:rsid w:val="00281CCE"/>
    <w:rsid w:val="00281FF2"/>
    <w:rsid w:val="0028366B"/>
    <w:rsid w:val="00283B42"/>
    <w:rsid w:val="00284516"/>
    <w:rsid w:val="00284660"/>
    <w:rsid w:val="00284C54"/>
    <w:rsid w:val="002852AC"/>
    <w:rsid w:val="00287601"/>
    <w:rsid w:val="002900CF"/>
    <w:rsid w:val="00295333"/>
    <w:rsid w:val="0029694C"/>
    <w:rsid w:val="002A22B9"/>
    <w:rsid w:val="002A2FC1"/>
    <w:rsid w:val="002A347D"/>
    <w:rsid w:val="002A34D2"/>
    <w:rsid w:val="002A4399"/>
    <w:rsid w:val="002A4D3C"/>
    <w:rsid w:val="002A61CC"/>
    <w:rsid w:val="002A7D7C"/>
    <w:rsid w:val="002B1DA4"/>
    <w:rsid w:val="002B36A3"/>
    <w:rsid w:val="002B3987"/>
    <w:rsid w:val="002B56F8"/>
    <w:rsid w:val="002C008E"/>
    <w:rsid w:val="002C087E"/>
    <w:rsid w:val="002C17FE"/>
    <w:rsid w:val="002C2F89"/>
    <w:rsid w:val="002C4866"/>
    <w:rsid w:val="002C69A1"/>
    <w:rsid w:val="002C6A52"/>
    <w:rsid w:val="002C6ABC"/>
    <w:rsid w:val="002C7AFE"/>
    <w:rsid w:val="002D0AC0"/>
    <w:rsid w:val="002D16C7"/>
    <w:rsid w:val="002D1DB6"/>
    <w:rsid w:val="002D1F2F"/>
    <w:rsid w:val="002D32B7"/>
    <w:rsid w:val="002D664C"/>
    <w:rsid w:val="002D70E6"/>
    <w:rsid w:val="002E01F7"/>
    <w:rsid w:val="002E0F8D"/>
    <w:rsid w:val="002E6CB6"/>
    <w:rsid w:val="002F081F"/>
    <w:rsid w:val="002F0CD0"/>
    <w:rsid w:val="002F1616"/>
    <w:rsid w:val="002F218B"/>
    <w:rsid w:val="002F3677"/>
    <w:rsid w:val="002F5BD5"/>
    <w:rsid w:val="003005EF"/>
    <w:rsid w:val="00300B39"/>
    <w:rsid w:val="00300BBA"/>
    <w:rsid w:val="00302349"/>
    <w:rsid w:val="0030329E"/>
    <w:rsid w:val="003034DA"/>
    <w:rsid w:val="003041ED"/>
    <w:rsid w:val="0030446D"/>
    <w:rsid w:val="00304580"/>
    <w:rsid w:val="00304896"/>
    <w:rsid w:val="003060E9"/>
    <w:rsid w:val="003069BD"/>
    <w:rsid w:val="00311594"/>
    <w:rsid w:val="00312E49"/>
    <w:rsid w:val="003133FC"/>
    <w:rsid w:val="00313EB4"/>
    <w:rsid w:val="003144FB"/>
    <w:rsid w:val="00315965"/>
    <w:rsid w:val="00320EFD"/>
    <w:rsid w:val="00322A6A"/>
    <w:rsid w:val="00323532"/>
    <w:rsid w:val="003236A5"/>
    <w:rsid w:val="003236B8"/>
    <w:rsid w:val="00323747"/>
    <w:rsid w:val="00324611"/>
    <w:rsid w:val="00324BCC"/>
    <w:rsid w:val="00325995"/>
    <w:rsid w:val="003268CB"/>
    <w:rsid w:val="0032780E"/>
    <w:rsid w:val="00327C32"/>
    <w:rsid w:val="00331E86"/>
    <w:rsid w:val="00334D97"/>
    <w:rsid w:val="00337488"/>
    <w:rsid w:val="00337803"/>
    <w:rsid w:val="0033796F"/>
    <w:rsid w:val="0034437A"/>
    <w:rsid w:val="003452D3"/>
    <w:rsid w:val="00346208"/>
    <w:rsid w:val="003468DB"/>
    <w:rsid w:val="00346C1F"/>
    <w:rsid w:val="00346EC6"/>
    <w:rsid w:val="0035072F"/>
    <w:rsid w:val="00351F3F"/>
    <w:rsid w:val="00352EC7"/>
    <w:rsid w:val="003545D7"/>
    <w:rsid w:val="00354992"/>
    <w:rsid w:val="00354EDC"/>
    <w:rsid w:val="003561E5"/>
    <w:rsid w:val="003622CC"/>
    <w:rsid w:val="0036256D"/>
    <w:rsid w:val="003643B2"/>
    <w:rsid w:val="003656C9"/>
    <w:rsid w:val="00365951"/>
    <w:rsid w:val="00366099"/>
    <w:rsid w:val="0036633F"/>
    <w:rsid w:val="0036644D"/>
    <w:rsid w:val="003677C1"/>
    <w:rsid w:val="00372538"/>
    <w:rsid w:val="00372620"/>
    <w:rsid w:val="00372F5D"/>
    <w:rsid w:val="003747FD"/>
    <w:rsid w:val="0037536F"/>
    <w:rsid w:val="003755F2"/>
    <w:rsid w:val="0037678A"/>
    <w:rsid w:val="003768DD"/>
    <w:rsid w:val="00376FD0"/>
    <w:rsid w:val="0038001B"/>
    <w:rsid w:val="00380806"/>
    <w:rsid w:val="00380B62"/>
    <w:rsid w:val="00381BBB"/>
    <w:rsid w:val="003846A4"/>
    <w:rsid w:val="00384E8F"/>
    <w:rsid w:val="0038628A"/>
    <w:rsid w:val="0038653D"/>
    <w:rsid w:val="00391696"/>
    <w:rsid w:val="00391A9A"/>
    <w:rsid w:val="00392D3E"/>
    <w:rsid w:val="00393AE7"/>
    <w:rsid w:val="00393E86"/>
    <w:rsid w:val="00395551"/>
    <w:rsid w:val="00396060"/>
    <w:rsid w:val="00397D7D"/>
    <w:rsid w:val="003A010B"/>
    <w:rsid w:val="003A1A2E"/>
    <w:rsid w:val="003A2DEC"/>
    <w:rsid w:val="003A3203"/>
    <w:rsid w:val="003A3E59"/>
    <w:rsid w:val="003A3ECB"/>
    <w:rsid w:val="003A5199"/>
    <w:rsid w:val="003A613E"/>
    <w:rsid w:val="003A630A"/>
    <w:rsid w:val="003A6503"/>
    <w:rsid w:val="003A76D4"/>
    <w:rsid w:val="003B311B"/>
    <w:rsid w:val="003B4E9E"/>
    <w:rsid w:val="003B5418"/>
    <w:rsid w:val="003C0DC4"/>
    <w:rsid w:val="003C1162"/>
    <w:rsid w:val="003C3588"/>
    <w:rsid w:val="003C40D2"/>
    <w:rsid w:val="003C47A9"/>
    <w:rsid w:val="003C4D51"/>
    <w:rsid w:val="003C4F44"/>
    <w:rsid w:val="003C5375"/>
    <w:rsid w:val="003C5ECB"/>
    <w:rsid w:val="003C7571"/>
    <w:rsid w:val="003D03D5"/>
    <w:rsid w:val="003D157D"/>
    <w:rsid w:val="003D2CD1"/>
    <w:rsid w:val="003D3011"/>
    <w:rsid w:val="003D312D"/>
    <w:rsid w:val="003D4B02"/>
    <w:rsid w:val="003D4DE3"/>
    <w:rsid w:val="003D7BE5"/>
    <w:rsid w:val="003D7E74"/>
    <w:rsid w:val="003E0B7F"/>
    <w:rsid w:val="003E2EBB"/>
    <w:rsid w:val="003E43EE"/>
    <w:rsid w:val="003E472F"/>
    <w:rsid w:val="003E4A06"/>
    <w:rsid w:val="003E5513"/>
    <w:rsid w:val="003E6175"/>
    <w:rsid w:val="003E6B04"/>
    <w:rsid w:val="003E71F3"/>
    <w:rsid w:val="003E7785"/>
    <w:rsid w:val="003F0651"/>
    <w:rsid w:val="003F0A3A"/>
    <w:rsid w:val="003F0A5D"/>
    <w:rsid w:val="003F187A"/>
    <w:rsid w:val="003F35AA"/>
    <w:rsid w:val="003F438D"/>
    <w:rsid w:val="003F6395"/>
    <w:rsid w:val="00400ACC"/>
    <w:rsid w:val="00400F59"/>
    <w:rsid w:val="0040207A"/>
    <w:rsid w:val="00403036"/>
    <w:rsid w:val="00404568"/>
    <w:rsid w:val="00404935"/>
    <w:rsid w:val="00405386"/>
    <w:rsid w:val="00407122"/>
    <w:rsid w:val="00411EC9"/>
    <w:rsid w:val="00414277"/>
    <w:rsid w:val="00415009"/>
    <w:rsid w:val="00416FCB"/>
    <w:rsid w:val="004172F1"/>
    <w:rsid w:val="004176DF"/>
    <w:rsid w:val="0042177F"/>
    <w:rsid w:val="00421EC1"/>
    <w:rsid w:val="00421F35"/>
    <w:rsid w:val="004234B1"/>
    <w:rsid w:val="004245EF"/>
    <w:rsid w:val="00425E6B"/>
    <w:rsid w:val="00427ACD"/>
    <w:rsid w:val="00430728"/>
    <w:rsid w:val="00432306"/>
    <w:rsid w:val="00434E8A"/>
    <w:rsid w:val="00435136"/>
    <w:rsid w:val="00435EA2"/>
    <w:rsid w:val="00437474"/>
    <w:rsid w:val="00437951"/>
    <w:rsid w:val="00437B0E"/>
    <w:rsid w:val="004400C2"/>
    <w:rsid w:val="0044065E"/>
    <w:rsid w:val="0044124C"/>
    <w:rsid w:val="0044184F"/>
    <w:rsid w:val="00441B21"/>
    <w:rsid w:val="00441E6B"/>
    <w:rsid w:val="00441F5F"/>
    <w:rsid w:val="004457F3"/>
    <w:rsid w:val="00446B25"/>
    <w:rsid w:val="0044714A"/>
    <w:rsid w:val="00447D82"/>
    <w:rsid w:val="00452191"/>
    <w:rsid w:val="00452424"/>
    <w:rsid w:val="004545D6"/>
    <w:rsid w:val="00454BD6"/>
    <w:rsid w:val="00456D36"/>
    <w:rsid w:val="00457E93"/>
    <w:rsid w:val="00460037"/>
    <w:rsid w:val="00463F91"/>
    <w:rsid w:val="00464B54"/>
    <w:rsid w:val="0046582D"/>
    <w:rsid w:val="00465D47"/>
    <w:rsid w:val="00465D52"/>
    <w:rsid w:val="004672B5"/>
    <w:rsid w:val="004674CC"/>
    <w:rsid w:val="0046755D"/>
    <w:rsid w:val="0046785F"/>
    <w:rsid w:val="00470837"/>
    <w:rsid w:val="00470F80"/>
    <w:rsid w:val="00470FAA"/>
    <w:rsid w:val="00472494"/>
    <w:rsid w:val="0047385F"/>
    <w:rsid w:val="004740E7"/>
    <w:rsid w:val="004762EC"/>
    <w:rsid w:val="00476671"/>
    <w:rsid w:val="00477B47"/>
    <w:rsid w:val="0048016B"/>
    <w:rsid w:val="00480A5A"/>
    <w:rsid w:val="0048118F"/>
    <w:rsid w:val="00481A07"/>
    <w:rsid w:val="00483913"/>
    <w:rsid w:val="00483A77"/>
    <w:rsid w:val="00484659"/>
    <w:rsid w:val="004854BE"/>
    <w:rsid w:val="004857EA"/>
    <w:rsid w:val="00485B29"/>
    <w:rsid w:val="00487313"/>
    <w:rsid w:val="004875E2"/>
    <w:rsid w:val="00487909"/>
    <w:rsid w:val="00490DFF"/>
    <w:rsid w:val="00491110"/>
    <w:rsid w:val="00491241"/>
    <w:rsid w:val="00492DF8"/>
    <w:rsid w:val="00492EBA"/>
    <w:rsid w:val="004937E0"/>
    <w:rsid w:val="004942A3"/>
    <w:rsid w:val="004944D4"/>
    <w:rsid w:val="00495470"/>
    <w:rsid w:val="0049567F"/>
    <w:rsid w:val="00495E0B"/>
    <w:rsid w:val="00495E7F"/>
    <w:rsid w:val="004966CF"/>
    <w:rsid w:val="00496A94"/>
    <w:rsid w:val="00496C9F"/>
    <w:rsid w:val="004A137C"/>
    <w:rsid w:val="004A341E"/>
    <w:rsid w:val="004A34D7"/>
    <w:rsid w:val="004A361A"/>
    <w:rsid w:val="004A60F9"/>
    <w:rsid w:val="004A6C85"/>
    <w:rsid w:val="004A7514"/>
    <w:rsid w:val="004B17F8"/>
    <w:rsid w:val="004B33A2"/>
    <w:rsid w:val="004B3D7A"/>
    <w:rsid w:val="004B4C90"/>
    <w:rsid w:val="004B5C83"/>
    <w:rsid w:val="004B60DB"/>
    <w:rsid w:val="004C1BA0"/>
    <w:rsid w:val="004C2E89"/>
    <w:rsid w:val="004C603F"/>
    <w:rsid w:val="004D07DF"/>
    <w:rsid w:val="004D1B84"/>
    <w:rsid w:val="004D1E84"/>
    <w:rsid w:val="004D36FB"/>
    <w:rsid w:val="004D5E32"/>
    <w:rsid w:val="004E0C7B"/>
    <w:rsid w:val="004E3705"/>
    <w:rsid w:val="004E3DA4"/>
    <w:rsid w:val="004E4CE2"/>
    <w:rsid w:val="004E5C45"/>
    <w:rsid w:val="004E5D9C"/>
    <w:rsid w:val="004E647D"/>
    <w:rsid w:val="004E6736"/>
    <w:rsid w:val="004E6ADC"/>
    <w:rsid w:val="004E7000"/>
    <w:rsid w:val="004E7657"/>
    <w:rsid w:val="004E7FF3"/>
    <w:rsid w:val="004F05F4"/>
    <w:rsid w:val="004F0A23"/>
    <w:rsid w:val="004F227D"/>
    <w:rsid w:val="004F27F8"/>
    <w:rsid w:val="004F4CFD"/>
    <w:rsid w:val="004F5147"/>
    <w:rsid w:val="004F5260"/>
    <w:rsid w:val="005005A2"/>
    <w:rsid w:val="00500F77"/>
    <w:rsid w:val="00501A27"/>
    <w:rsid w:val="005034FB"/>
    <w:rsid w:val="005038A1"/>
    <w:rsid w:val="00503963"/>
    <w:rsid w:val="00503A7C"/>
    <w:rsid w:val="00505334"/>
    <w:rsid w:val="00505E9A"/>
    <w:rsid w:val="005079BB"/>
    <w:rsid w:val="00510163"/>
    <w:rsid w:val="00510E55"/>
    <w:rsid w:val="00521246"/>
    <w:rsid w:val="00521491"/>
    <w:rsid w:val="0052230C"/>
    <w:rsid w:val="00522E2B"/>
    <w:rsid w:val="00525334"/>
    <w:rsid w:val="00527461"/>
    <w:rsid w:val="00527C4D"/>
    <w:rsid w:val="00530520"/>
    <w:rsid w:val="00530944"/>
    <w:rsid w:val="00530ACF"/>
    <w:rsid w:val="00531339"/>
    <w:rsid w:val="00532853"/>
    <w:rsid w:val="00534B84"/>
    <w:rsid w:val="0053670F"/>
    <w:rsid w:val="00536A2F"/>
    <w:rsid w:val="00537A5A"/>
    <w:rsid w:val="00542B25"/>
    <w:rsid w:val="0054493E"/>
    <w:rsid w:val="00545853"/>
    <w:rsid w:val="0055237C"/>
    <w:rsid w:val="00553163"/>
    <w:rsid w:val="00553547"/>
    <w:rsid w:val="00553A61"/>
    <w:rsid w:val="00553B71"/>
    <w:rsid w:val="00555669"/>
    <w:rsid w:val="00556230"/>
    <w:rsid w:val="00557044"/>
    <w:rsid w:val="005605EC"/>
    <w:rsid w:val="0056354C"/>
    <w:rsid w:val="00563857"/>
    <w:rsid w:val="005674ED"/>
    <w:rsid w:val="00570C74"/>
    <w:rsid w:val="00571641"/>
    <w:rsid w:val="00572E45"/>
    <w:rsid w:val="00574979"/>
    <w:rsid w:val="005763F0"/>
    <w:rsid w:val="00577586"/>
    <w:rsid w:val="00577D38"/>
    <w:rsid w:val="005810BC"/>
    <w:rsid w:val="00581E12"/>
    <w:rsid w:val="00583318"/>
    <w:rsid w:val="005845B3"/>
    <w:rsid w:val="00590C19"/>
    <w:rsid w:val="005916E5"/>
    <w:rsid w:val="0059248C"/>
    <w:rsid w:val="00593F58"/>
    <w:rsid w:val="005966E8"/>
    <w:rsid w:val="00596C2F"/>
    <w:rsid w:val="0059794C"/>
    <w:rsid w:val="00597A67"/>
    <w:rsid w:val="005A0395"/>
    <w:rsid w:val="005A1132"/>
    <w:rsid w:val="005A1DA9"/>
    <w:rsid w:val="005A2019"/>
    <w:rsid w:val="005A408C"/>
    <w:rsid w:val="005A41FE"/>
    <w:rsid w:val="005A43B7"/>
    <w:rsid w:val="005A6D06"/>
    <w:rsid w:val="005A78A3"/>
    <w:rsid w:val="005B00F0"/>
    <w:rsid w:val="005B18A6"/>
    <w:rsid w:val="005B2F55"/>
    <w:rsid w:val="005B31E0"/>
    <w:rsid w:val="005B3FAC"/>
    <w:rsid w:val="005B429F"/>
    <w:rsid w:val="005B44FB"/>
    <w:rsid w:val="005B5DFC"/>
    <w:rsid w:val="005C3D85"/>
    <w:rsid w:val="005C45B9"/>
    <w:rsid w:val="005C5683"/>
    <w:rsid w:val="005C58CE"/>
    <w:rsid w:val="005C6FD4"/>
    <w:rsid w:val="005C7349"/>
    <w:rsid w:val="005D04F6"/>
    <w:rsid w:val="005D0AEF"/>
    <w:rsid w:val="005D17F5"/>
    <w:rsid w:val="005D1E0D"/>
    <w:rsid w:val="005D2C92"/>
    <w:rsid w:val="005D35C8"/>
    <w:rsid w:val="005D3B2F"/>
    <w:rsid w:val="005D48DD"/>
    <w:rsid w:val="005D4A61"/>
    <w:rsid w:val="005D6E44"/>
    <w:rsid w:val="005E1B49"/>
    <w:rsid w:val="005E1CAE"/>
    <w:rsid w:val="005E525A"/>
    <w:rsid w:val="005E578E"/>
    <w:rsid w:val="005E7C96"/>
    <w:rsid w:val="005F05A3"/>
    <w:rsid w:val="005F10F6"/>
    <w:rsid w:val="005F1972"/>
    <w:rsid w:val="005F2A0B"/>
    <w:rsid w:val="005F4296"/>
    <w:rsid w:val="005F5605"/>
    <w:rsid w:val="005F6F1C"/>
    <w:rsid w:val="005F7A42"/>
    <w:rsid w:val="006011A8"/>
    <w:rsid w:val="00601354"/>
    <w:rsid w:val="006022DE"/>
    <w:rsid w:val="00604111"/>
    <w:rsid w:val="006043CE"/>
    <w:rsid w:val="00605A92"/>
    <w:rsid w:val="006063B2"/>
    <w:rsid w:val="006064CE"/>
    <w:rsid w:val="00610312"/>
    <w:rsid w:val="00610E9B"/>
    <w:rsid w:val="00611A07"/>
    <w:rsid w:val="00611A47"/>
    <w:rsid w:val="00611CF6"/>
    <w:rsid w:val="00612261"/>
    <w:rsid w:val="006122A3"/>
    <w:rsid w:val="00613411"/>
    <w:rsid w:val="006136F8"/>
    <w:rsid w:val="00613B0F"/>
    <w:rsid w:val="00613B5F"/>
    <w:rsid w:val="0061556A"/>
    <w:rsid w:val="00616133"/>
    <w:rsid w:val="0061717B"/>
    <w:rsid w:val="00620907"/>
    <w:rsid w:val="00621765"/>
    <w:rsid w:val="00623E48"/>
    <w:rsid w:val="0062430D"/>
    <w:rsid w:val="006244AE"/>
    <w:rsid w:val="00624A6B"/>
    <w:rsid w:val="00626E4E"/>
    <w:rsid w:val="00630028"/>
    <w:rsid w:val="00630B9B"/>
    <w:rsid w:val="006331E3"/>
    <w:rsid w:val="00633D78"/>
    <w:rsid w:val="00634431"/>
    <w:rsid w:val="00634CB1"/>
    <w:rsid w:val="0063564A"/>
    <w:rsid w:val="0063570E"/>
    <w:rsid w:val="00635E30"/>
    <w:rsid w:val="00635FCC"/>
    <w:rsid w:val="006363D2"/>
    <w:rsid w:val="00636BE9"/>
    <w:rsid w:val="006404A4"/>
    <w:rsid w:val="00641423"/>
    <w:rsid w:val="006455F5"/>
    <w:rsid w:val="00647ECC"/>
    <w:rsid w:val="006507DB"/>
    <w:rsid w:val="00651B37"/>
    <w:rsid w:val="00651DF6"/>
    <w:rsid w:val="006522C6"/>
    <w:rsid w:val="00652559"/>
    <w:rsid w:val="00653CEF"/>
    <w:rsid w:val="00653E8E"/>
    <w:rsid w:val="00654D46"/>
    <w:rsid w:val="00655BC8"/>
    <w:rsid w:val="00660571"/>
    <w:rsid w:val="0066093B"/>
    <w:rsid w:val="00660B71"/>
    <w:rsid w:val="0066318B"/>
    <w:rsid w:val="006637B4"/>
    <w:rsid w:val="00664213"/>
    <w:rsid w:val="0066477C"/>
    <w:rsid w:val="00665C10"/>
    <w:rsid w:val="0066650C"/>
    <w:rsid w:val="00670A58"/>
    <w:rsid w:val="00672339"/>
    <w:rsid w:val="006725D7"/>
    <w:rsid w:val="00673965"/>
    <w:rsid w:val="0067461B"/>
    <w:rsid w:val="00674BDD"/>
    <w:rsid w:val="00676F31"/>
    <w:rsid w:val="006802F7"/>
    <w:rsid w:val="0068248F"/>
    <w:rsid w:val="0068277A"/>
    <w:rsid w:val="006828C0"/>
    <w:rsid w:val="00682F0A"/>
    <w:rsid w:val="00683722"/>
    <w:rsid w:val="006845D0"/>
    <w:rsid w:val="006869FB"/>
    <w:rsid w:val="00687ABF"/>
    <w:rsid w:val="00691B2B"/>
    <w:rsid w:val="006922C2"/>
    <w:rsid w:val="00692E78"/>
    <w:rsid w:val="006937ED"/>
    <w:rsid w:val="006963BB"/>
    <w:rsid w:val="00697716"/>
    <w:rsid w:val="00697768"/>
    <w:rsid w:val="006A0EAC"/>
    <w:rsid w:val="006A0F8C"/>
    <w:rsid w:val="006A274C"/>
    <w:rsid w:val="006A438A"/>
    <w:rsid w:val="006A4944"/>
    <w:rsid w:val="006A4CC1"/>
    <w:rsid w:val="006A51A5"/>
    <w:rsid w:val="006A5D7E"/>
    <w:rsid w:val="006A6979"/>
    <w:rsid w:val="006B010D"/>
    <w:rsid w:val="006B0301"/>
    <w:rsid w:val="006B06A1"/>
    <w:rsid w:val="006B0AA8"/>
    <w:rsid w:val="006B1161"/>
    <w:rsid w:val="006B3615"/>
    <w:rsid w:val="006B4E61"/>
    <w:rsid w:val="006B5555"/>
    <w:rsid w:val="006B6D60"/>
    <w:rsid w:val="006B79A2"/>
    <w:rsid w:val="006B7D9A"/>
    <w:rsid w:val="006C173F"/>
    <w:rsid w:val="006C1883"/>
    <w:rsid w:val="006C2496"/>
    <w:rsid w:val="006C3F31"/>
    <w:rsid w:val="006C57CF"/>
    <w:rsid w:val="006C5F65"/>
    <w:rsid w:val="006C7B36"/>
    <w:rsid w:val="006C7B77"/>
    <w:rsid w:val="006D03D7"/>
    <w:rsid w:val="006D0462"/>
    <w:rsid w:val="006D2383"/>
    <w:rsid w:val="006D2FCB"/>
    <w:rsid w:val="006D34E6"/>
    <w:rsid w:val="006D3D45"/>
    <w:rsid w:val="006D4D17"/>
    <w:rsid w:val="006D5760"/>
    <w:rsid w:val="006E5807"/>
    <w:rsid w:val="006E5CD3"/>
    <w:rsid w:val="006E6A65"/>
    <w:rsid w:val="006E794E"/>
    <w:rsid w:val="006E7A59"/>
    <w:rsid w:val="006E7A5D"/>
    <w:rsid w:val="006F08BE"/>
    <w:rsid w:val="006F1C24"/>
    <w:rsid w:val="006F3076"/>
    <w:rsid w:val="006F403B"/>
    <w:rsid w:val="006F5857"/>
    <w:rsid w:val="00700205"/>
    <w:rsid w:val="007006EB"/>
    <w:rsid w:val="00703931"/>
    <w:rsid w:val="0070442D"/>
    <w:rsid w:val="00704C58"/>
    <w:rsid w:val="00710443"/>
    <w:rsid w:val="00711DE4"/>
    <w:rsid w:val="00712893"/>
    <w:rsid w:val="007169CB"/>
    <w:rsid w:val="00716D85"/>
    <w:rsid w:val="00720658"/>
    <w:rsid w:val="00720995"/>
    <w:rsid w:val="00721255"/>
    <w:rsid w:val="00721434"/>
    <w:rsid w:val="00723E88"/>
    <w:rsid w:val="00724795"/>
    <w:rsid w:val="007250D9"/>
    <w:rsid w:val="0072722B"/>
    <w:rsid w:val="00727392"/>
    <w:rsid w:val="00727867"/>
    <w:rsid w:val="007310EA"/>
    <w:rsid w:val="00732DD1"/>
    <w:rsid w:val="00733465"/>
    <w:rsid w:val="00735CA4"/>
    <w:rsid w:val="00736C23"/>
    <w:rsid w:val="0073749F"/>
    <w:rsid w:val="00737948"/>
    <w:rsid w:val="00740123"/>
    <w:rsid w:val="00741E83"/>
    <w:rsid w:val="00745293"/>
    <w:rsid w:val="00745641"/>
    <w:rsid w:val="00745DE1"/>
    <w:rsid w:val="0074600B"/>
    <w:rsid w:val="00747593"/>
    <w:rsid w:val="0074784C"/>
    <w:rsid w:val="00747BF5"/>
    <w:rsid w:val="00750120"/>
    <w:rsid w:val="00750E93"/>
    <w:rsid w:val="00751112"/>
    <w:rsid w:val="00752431"/>
    <w:rsid w:val="007530C3"/>
    <w:rsid w:val="00755665"/>
    <w:rsid w:val="007557AD"/>
    <w:rsid w:val="007566BC"/>
    <w:rsid w:val="00756846"/>
    <w:rsid w:val="007612F6"/>
    <w:rsid w:val="00761B21"/>
    <w:rsid w:val="007626E2"/>
    <w:rsid w:val="00764D39"/>
    <w:rsid w:val="00765C31"/>
    <w:rsid w:val="00770202"/>
    <w:rsid w:val="00770A0F"/>
    <w:rsid w:val="00772D7A"/>
    <w:rsid w:val="0077355A"/>
    <w:rsid w:val="007767BB"/>
    <w:rsid w:val="00776BBC"/>
    <w:rsid w:val="007805E0"/>
    <w:rsid w:val="0078352B"/>
    <w:rsid w:val="00783D1F"/>
    <w:rsid w:val="00783EFE"/>
    <w:rsid w:val="0078549D"/>
    <w:rsid w:val="00785B64"/>
    <w:rsid w:val="00785F7F"/>
    <w:rsid w:val="007873AA"/>
    <w:rsid w:val="00787BB2"/>
    <w:rsid w:val="00787BF5"/>
    <w:rsid w:val="007904F8"/>
    <w:rsid w:val="0079054F"/>
    <w:rsid w:val="00792921"/>
    <w:rsid w:val="00795EA0"/>
    <w:rsid w:val="007963AF"/>
    <w:rsid w:val="007964D6"/>
    <w:rsid w:val="00797B88"/>
    <w:rsid w:val="007A0B35"/>
    <w:rsid w:val="007A15B1"/>
    <w:rsid w:val="007A203C"/>
    <w:rsid w:val="007A2551"/>
    <w:rsid w:val="007A2845"/>
    <w:rsid w:val="007A3AA3"/>
    <w:rsid w:val="007A4C3D"/>
    <w:rsid w:val="007A7642"/>
    <w:rsid w:val="007B02BF"/>
    <w:rsid w:val="007B29FF"/>
    <w:rsid w:val="007B2CA1"/>
    <w:rsid w:val="007B3C83"/>
    <w:rsid w:val="007B5366"/>
    <w:rsid w:val="007B6C7C"/>
    <w:rsid w:val="007C10DF"/>
    <w:rsid w:val="007C3C3A"/>
    <w:rsid w:val="007C637B"/>
    <w:rsid w:val="007C6ABC"/>
    <w:rsid w:val="007C718A"/>
    <w:rsid w:val="007C7ECD"/>
    <w:rsid w:val="007D055E"/>
    <w:rsid w:val="007D09F0"/>
    <w:rsid w:val="007D12AD"/>
    <w:rsid w:val="007D175C"/>
    <w:rsid w:val="007D2187"/>
    <w:rsid w:val="007D3145"/>
    <w:rsid w:val="007D4C8A"/>
    <w:rsid w:val="007D4D69"/>
    <w:rsid w:val="007D606C"/>
    <w:rsid w:val="007D7635"/>
    <w:rsid w:val="007E2296"/>
    <w:rsid w:val="007E2810"/>
    <w:rsid w:val="007E28FE"/>
    <w:rsid w:val="007E46D8"/>
    <w:rsid w:val="007E4DB1"/>
    <w:rsid w:val="007E51D1"/>
    <w:rsid w:val="007E560B"/>
    <w:rsid w:val="007E608E"/>
    <w:rsid w:val="007E6E76"/>
    <w:rsid w:val="007F06A8"/>
    <w:rsid w:val="007F1827"/>
    <w:rsid w:val="007F237E"/>
    <w:rsid w:val="007F25AD"/>
    <w:rsid w:val="007F27BD"/>
    <w:rsid w:val="007F41B0"/>
    <w:rsid w:val="007F61D0"/>
    <w:rsid w:val="007F68F4"/>
    <w:rsid w:val="0080401A"/>
    <w:rsid w:val="0080416F"/>
    <w:rsid w:val="00804264"/>
    <w:rsid w:val="00805DDD"/>
    <w:rsid w:val="00805EE3"/>
    <w:rsid w:val="008073F9"/>
    <w:rsid w:val="0080789B"/>
    <w:rsid w:val="00807B7A"/>
    <w:rsid w:val="008107EF"/>
    <w:rsid w:val="00810D3D"/>
    <w:rsid w:val="00812C27"/>
    <w:rsid w:val="00815D91"/>
    <w:rsid w:val="00817687"/>
    <w:rsid w:val="00820D76"/>
    <w:rsid w:val="0082105F"/>
    <w:rsid w:val="00821D8D"/>
    <w:rsid w:val="00824212"/>
    <w:rsid w:val="00824331"/>
    <w:rsid w:val="00824A1C"/>
    <w:rsid w:val="00826200"/>
    <w:rsid w:val="0082651C"/>
    <w:rsid w:val="0082747F"/>
    <w:rsid w:val="0083139D"/>
    <w:rsid w:val="00832AB4"/>
    <w:rsid w:val="00832D99"/>
    <w:rsid w:val="008354EB"/>
    <w:rsid w:val="008355F5"/>
    <w:rsid w:val="008356F4"/>
    <w:rsid w:val="00836316"/>
    <w:rsid w:val="00837EFB"/>
    <w:rsid w:val="00840A57"/>
    <w:rsid w:val="00843DB2"/>
    <w:rsid w:val="00851897"/>
    <w:rsid w:val="008546AC"/>
    <w:rsid w:val="00856BA7"/>
    <w:rsid w:val="008603B3"/>
    <w:rsid w:val="008607A2"/>
    <w:rsid w:val="00862515"/>
    <w:rsid w:val="008626D5"/>
    <w:rsid w:val="00862CBB"/>
    <w:rsid w:val="00863E92"/>
    <w:rsid w:val="00864281"/>
    <w:rsid w:val="008659EC"/>
    <w:rsid w:val="008677CD"/>
    <w:rsid w:val="008710B4"/>
    <w:rsid w:val="0087125D"/>
    <w:rsid w:val="00871342"/>
    <w:rsid w:val="00872502"/>
    <w:rsid w:val="00872C50"/>
    <w:rsid w:val="00873363"/>
    <w:rsid w:val="008739D1"/>
    <w:rsid w:val="008741E0"/>
    <w:rsid w:val="008751BA"/>
    <w:rsid w:val="00875612"/>
    <w:rsid w:val="00876D6A"/>
    <w:rsid w:val="00877EDF"/>
    <w:rsid w:val="0088112F"/>
    <w:rsid w:val="00881CF9"/>
    <w:rsid w:val="0088494A"/>
    <w:rsid w:val="008856FA"/>
    <w:rsid w:val="00886109"/>
    <w:rsid w:val="0089374B"/>
    <w:rsid w:val="00895246"/>
    <w:rsid w:val="0089591B"/>
    <w:rsid w:val="00895D45"/>
    <w:rsid w:val="008964A9"/>
    <w:rsid w:val="008979C7"/>
    <w:rsid w:val="008A3613"/>
    <w:rsid w:val="008A3A1F"/>
    <w:rsid w:val="008A3CF4"/>
    <w:rsid w:val="008A53A3"/>
    <w:rsid w:val="008A6FBC"/>
    <w:rsid w:val="008A7580"/>
    <w:rsid w:val="008B297D"/>
    <w:rsid w:val="008B2FD1"/>
    <w:rsid w:val="008B353D"/>
    <w:rsid w:val="008B3889"/>
    <w:rsid w:val="008B4A08"/>
    <w:rsid w:val="008B561C"/>
    <w:rsid w:val="008B5FAF"/>
    <w:rsid w:val="008B778E"/>
    <w:rsid w:val="008C0004"/>
    <w:rsid w:val="008C192E"/>
    <w:rsid w:val="008C1F26"/>
    <w:rsid w:val="008C537A"/>
    <w:rsid w:val="008C53C9"/>
    <w:rsid w:val="008C5A6C"/>
    <w:rsid w:val="008C63DD"/>
    <w:rsid w:val="008D0112"/>
    <w:rsid w:val="008D0534"/>
    <w:rsid w:val="008D141E"/>
    <w:rsid w:val="008D1A2D"/>
    <w:rsid w:val="008D3340"/>
    <w:rsid w:val="008D5F5A"/>
    <w:rsid w:val="008D6146"/>
    <w:rsid w:val="008D75DE"/>
    <w:rsid w:val="008E0925"/>
    <w:rsid w:val="008E0B58"/>
    <w:rsid w:val="008E0B85"/>
    <w:rsid w:val="008E0CCA"/>
    <w:rsid w:val="008E3190"/>
    <w:rsid w:val="008E5378"/>
    <w:rsid w:val="008E6794"/>
    <w:rsid w:val="008E72C4"/>
    <w:rsid w:val="008F0192"/>
    <w:rsid w:val="008F06D8"/>
    <w:rsid w:val="008F24A7"/>
    <w:rsid w:val="008F5291"/>
    <w:rsid w:val="008F5A26"/>
    <w:rsid w:val="008F5CC3"/>
    <w:rsid w:val="008F62A3"/>
    <w:rsid w:val="008F6635"/>
    <w:rsid w:val="00900B8D"/>
    <w:rsid w:val="0090128F"/>
    <w:rsid w:val="0090611B"/>
    <w:rsid w:val="0090636E"/>
    <w:rsid w:val="00910A1B"/>
    <w:rsid w:val="00911611"/>
    <w:rsid w:val="00913BD7"/>
    <w:rsid w:val="00914C04"/>
    <w:rsid w:val="0091523A"/>
    <w:rsid w:val="00920C1B"/>
    <w:rsid w:val="009213BB"/>
    <w:rsid w:val="0092224B"/>
    <w:rsid w:val="00923441"/>
    <w:rsid w:val="00924553"/>
    <w:rsid w:val="00925C9F"/>
    <w:rsid w:val="009267A9"/>
    <w:rsid w:val="009277C7"/>
    <w:rsid w:val="009277DC"/>
    <w:rsid w:val="0093048E"/>
    <w:rsid w:val="00934585"/>
    <w:rsid w:val="00934ECB"/>
    <w:rsid w:val="00936028"/>
    <w:rsid w:val="00936B31"/>
    <w:rsid w:val="0093745F"/>
    <w:rsid w:val="00937DFF"/>
    <w:rsid w:val="00937FE1"/>
    <w:rsid w:val="00940FD6"/>
    <w:rsid w:val="00942E2D"/>
    <w:rsid w:val="009431A9"/>
    <w:rsid w:val="00943913"/>
    <w:rsid w:val="009446BD"/>
    <w:rsid w:val="00944E98"/>
    <w:rsid w:val="00944EAD"/>
    <w:rsid w:val="009459E3"/>
    <w:rsid w:val="00945A06"/>
    <w:rsid w:val="00945C4C"/>
    <w:rsid w:val="00946882"/>
    <w:rsid w:val="009468D9"/>
    <w:rsid w:val="00946A33"/>
    <w:rsid w:val="00947A0D"/>
    <w:rsid w:val="00951BA9"/>
    <w:rsid w:val="0095256D"/>
    <w:rsid w:val="00952FB6"/>
    <w:rsid w:val="009530B1"/>
    <w:rsid w:val="00953D2D"/>
    <w:rsid w:val="0095569C"/>
    <w:rsid w:val="00955D26"/>
    <w:rsid w:val="00956496"/>
    <w:rsid w:val="00956591"/>
    <w:rsid w:val="00957727"/>
    <w:rsid w:val="00957C7C"/>
    <w:rsid w:val="00960205"/>
    <w:rsid w:val="00960A8E"/>
    <w:rsid w:val="00961746"/>
    <w:rsid w:val="0096225E"/>
    <w:rsid w:val="009641E3"/>
    <w:rsid w:val="009649AB"/>
    <w:rsid w:val="00965805"/>
    <w:rsid w:val="00965D18"/>
    <w:rsid w:val="009668F1"/>
    <w:rsid w:val="009674B2"/>
    <w:rsid w:val="009676A7"/>
    <w:rsid w:val="00972EB1"/>
    <w:rsid w:val="0097351C"/>
    <w:rsid w:val="00974A20"/>
    <w:rsid w:val="00974BCA"/>
    <w:rsid w:val="0097659B"/>
    <w:rsid w:val="009765EA"/>
    <w:rsid w:val="00977B68"/>
    <w:rsid w:val="00977C14"/>
    <w:rsid w:val="009820D6"/>
    <w:rsid w:val="00983A7A"/>
    <w:rsid w:val="00983A90"/>
    <w:rsid w:val="00986BF3"/>
    <w:rsid w:val="00987761"/>
    <w:rsid w:val="00987F00"/>
    <w:rsid w:val="009904A7"/>
    <w:rsid w:val="009916B8"/>
    <w:rsid w:val="00991916"/>
    <w:rsid w:val="00991D28"/>
    <w:rsid w:val="009929E2"/>
    <w:rsid w:val="00993013"/>
    <w:rsid w:val="00993B5A"/>
    <w:rsid w:val="0099428C"/>
    <w:rsid w:val="00994759"/>
    <w:rsid w:val="009963E0"/>
    <w:rsid w:val="009A0404"/>
    <w:rsid w:val="009A0790"/>
    <w:rsid w:val="009A11F8"/>
    <w:rsid w:val="009A1C76"/>
    <w:rsid w:val="009A2C3D"/>
    <w:rsid w:val="009A2E5F"/>
    <w:rsid w:val="009A2F0E"/>
    <w:rsid w:val="009A50CD"/>
    <w:rsid w:val="009A5538"/>
    <w:rsid w:val="009A599A"/>
    <w:rsid w:val="009A5C61"/>
    <w:rsid w:val="009A796D"/>
    <w:rsid w:val="009A7D35"/>
    <w:rsid w:val="009B060D"/>
    <w:rsid w:val="009B0D51"/>
    <w:rsid w:val="009B2010"/>
    <w:rsid w:val="009B2A83"/>
    <w:rsid w:val="009B2F04"/>
    <w:rsid w:val="009B3384"/>
    <w:rsid w:val="009B5125"/>
    <w:rsid w:val="009B5BDB"/>
    <w:rsid w:val="009C6FB3"/>
    <w:rsid w:val="009D0400"/>
    <w:rsid w:val="009D1A92"/>
    <w:rsid w:val="009D1E10"/>
    <w:rsid w:val="009D4E10"/>
    <w:rsid w:val="009D5838"/>
    <w:rsid w:val="009D60B4"/>
    <w:rsid w:val="009D6699"/>
    <w:rsid w:val="009D6DF3"/>
    <w:rsid w:val="009D77D3"/>
    <w:rsid w:val="009E0411"/>
    <w:rsid w:val="009E39FD"/>
    <w:rsid w:val="009E573C"/>
    <w:rsid w:val="009E6E46"/>
    <w:rsid w:val="009E7987"/>
    <w:rsid w:val="009E7E19"/>
    <w:rsid w:val="009F1B80"/>
    <w:rsid w:val="009F2728"/>
    <w:rsid w:val="009F39B3"/>
    <w:rsid w:val="009F430C"/>
    <w:rsid w:val="009F4798"/>
    <w:rsid w:val="009F58B1"/>
    <w:rsid w:val="009F5A36"/>
    <w:rsid w:val="009F5B69"/>
    <w:rsid w:val="009F5E7A"/>
    <w:rsid w:val="00A00DB6"/>
    <w:rsid w:val="00A00E30"/>
    <w:rsid w:val="00A0357A"/>
    <w:rsid w:val="00A05131"/>
    <w:rsid w:val="00A05A36"/>
    <w:rsid w:val="00A07468"/>
    <w:rsid w:val="00A10409"/>
    <w:rsid w:val="00A11841"/>
    <w:rsid w:val="00A11B55"/>
    <w:rsid w:val="00A11F3C"/>
    <w:rsid w:val="00A138A2"/>
    <w:rsid w:val="00A157C3"/>
    <w:rsid w:val="00A1742C"/>
    <w:rsid w:val="00A20F6D"/>
    <w:rsid w:val="00A2120E"/>
    <w:rsid w:val="00A2203A"/>
    <w:rsid w:val="00A228F7"/>
    <w:rsid w:val="00A22AD5"/>
    <w:rsid w:val="00A23365"/>
    <w:rsid w:val="00A23786"/>
    <w:rsid w:val="00A23F53"/>
    <w:rsid w:val="00A244A6"/>
    <w:rsid w:val="00A252A2"/>
    <w:rsid w:val="00A32C3B"/>
    <w:rsid w:val="00A32C4A"/>
    <w:rsid w:val="00A3604A"/>
    <w:rsid w:val="00A371E3"/>
    <w:rsid w:val="00A403C7"/>
    <w:rsid w:val="00A406B9"/>
    <w:rsid w:val="00A41414"/>
    <w:rsid w:val="00A42CF5"/>
    <w:rsid w:val="00A438C0"/>
    <w:rsid w:val="00A4489C"/>
    <w:rsid w:val="00A459EC"/>
    <w:rsid w:val="00A45F52"/>
    <w:rsid w:val="00A52986"/>
    <w:rsid w:val="00A571B2"/>
    <w:rsid w:val="00A61484"/>
    <w:rsid w:val="00A62AB1"/>
    <w:rsid w:val="00A63C90"/>
    <w:rsid w:val="00A640F2"/>
    <w:rsid w:val="00A647B8"/>
    <w:rsid w:val="00A66E0F"/>
    <w:rsid w:val="00A679A2"/>
    <w:rsid w:val="00A67CBB"/>
    <w:rsid w:val="00A71739"/>
    <w:rsid w:val="00A71E91"/>
    <w:rsid w:val="00A72228"/>
    <w:rsid w:val="00A724C3"/>
    <w:rsid w:val="00A749F4"/>
    <w:rsid w:val="00A759DB"/>
    <w:rsid w:val="00A75E2B"/>
    <w:rsid w:val="00A76E8C"/>
    <w:rsid w:val="00A7769B"/>
    <w:rsid w:val="00A802E2"/>
    <w:rsid w:val="00A81976"/>
    <w:rsid w:val="00A82491"/>
    <w:rsid w:val="00A858CF"/>
    <w:rsid w:val="00A85DD2"/>
    <w:rsid w:val="00A86306"/>
    <w:rsid w:val="00A8644F"/>
    <w:rsid w:val="00A86BD3"/>
    <w:rsid w:val="00A9097F"/>
    <w:rsid w:val="00A91ADC"/>
    <w:rsid w:val="00A91EBE"/>
    <w:rsid w:val="00A93EBD"/>
    <w:rsid w:val="00A940BA"/>
    <w:rsid w:val="00A940E1"/>
    <w:rsid w:val="00AA0C7D"/>
    <w:rsid w:val="00AA1F83"/>
    <w:rsid w:val="00AA24CF"/>
    <w:rsid w:val="00AA374A"/>
    <w:rsid w:val="00AA3FA3"/>
    <w:rsid w:val="00AB1ABB"/>
    <w:rsid w:val="00AB2406"/>
    <w:rsid w:val="00AB24B2"/>
    <w:rsid w:val="00AB2849"/>
    <w:rsid w:val="00AB349C"/>
    <w:rsid w:val="00AB46D9"/>
    <w:rsid w:val="00AB53AE"/>
    <w:rsid w:val="00AC23B7"/>
    <w:rsid w:val="00AC2DD6"/>
    <w:rsid w:val="00AC36B7"/>
    <w:rsid w:val="00AC3CD5"/>
    <w:rsid w:val="00AC41C8"/>
    <w:rsid w:val="00AC451F"/>
    <w:rsid w:val="00AC4E4C"/>
    <w:rsid w:val="00AC6538"/>
    <w:rsid w:val="00AC7624"/>
    <w:rsid w:val="00AC7B20"/>
    <w:rsid w:val="00AD2290"/>
    <w:rsid w:val="00AD271D"/>
    <w:rsid w:val="00AD3920"/>
    <w:rsid w:val="00AD507A"/>
    <w:rsid w:val="00AD50C8"/>
    <w:rsid w:val="00AD533F"/>
    <w:rsid w:val="00AD5586"/>
    <w:rsid w:val="00AD67B6"/>
    <w:rsid w:val="00AE0784"/>
    <w:rsid w:val="00AE3C98"/>
    <w:rsid w:val="00AE3D10"/>
    <w:rsid w:val="00AE40DB"/>
    <w:rsid w:val="00AE5AFB"/>
    <w:rsid w:val="00AE5C03"/>
    <w:rsid w:val="00AE7D1B"/>
    <w:rsid w:val="00AF448A"/>
    <w:rsid w:val="00AF575B"/>
    <w:rsid w:val="00AF5AF8"/>
    <w:rsid w:val="00AF5B81"/>
    <w:rsid w:val="00AF73A9"/>
    <w:rsid w:val="00B008EF"/>
    <w:rsid w:val="00B019FA"/>
    <w:rsid w:val="00B0308C"/>
    <w:rsid w:val="00B041DE"/>
    <w:rsid w:val="00B04715"/>
    <w:rsid w:val="00B051A1"/>
    <w:rsid w:val="00B05215"/>
    <w:rsid w:val="00B055B7"/>
    <w:rsid w:val="00B06481"/>
    <w:rsid w:val="00B068B9"/>
    <w:rsid w:val="00B07A99"/>
    <w:rsid w:val="00B10235"/>
    <w:rsid w:val="00B12203"/>
    <w:rsid w:val="00B13524"/>
    <w:rsid w:val="00B141AC"/>
    <w:rsid w:val="00B17153"/>
    <w:rsid w:val="00B17412"/>
    <w:rsid w:val="00B17D87"/>
    <w:rsid w:val="00B201D3"/>
    <w:rsid w:val="00B205CD"/>
    <w:rsid w:val="00B21099"/>
    <w:rsid w:val="00B21921"/>
    <w:rsid w:val="00B21E33"/>
    <w:rsid w:val="00B22FD4"/>
    <w:rsid w:val="00B241EF"/>
    <w:rsid w:val="00B247E1"/>
    <w:rsid w:val="00B24A14"/>
    <w:rsid w:val="00B253D4"/>
    <w:rsid w:val="00B254F5"/>
    <w:rsid w:val="00B25728"/>
    <w:rsid w:val="00B25BBC"/>
    <w:rsid w:val="00B27DB4"/>
    <w:rsid w:val="00B303F6"/>
    <w:rsid w:val="00B340A6"/>
    <w:rsid w:val="00B34339"/>
    <w:rsid w:val="00B348F5"/>
    <w:rsid w:val="00B34B46"/>
    <w:rsid w:val="00B34B7D"/>
    <w:rsid w:val="00B465B2"/>
    <w:rsid w:val="00B47945"/>
    <w:rsid w:val="00B479E6"/>
    <w:rsid w:val="00B50B4F"/>
    <w:rsid w:val="00B52AF2"/>
    <w:rsid w:val="00B5532A"/>
    <w:rsid w:val="00B569B8"/>
    <w:rsid w:val="00B57011"/>
    <w:rsid w:val="00B572AC"/>
    <w:rsid w:val="00B57C9F"/>
    <w:rsid w:val="00B60CA1"/>
    <w:rsid w:val="00B611A7"/>
    <w:rsid w:val="00B6287A"/>
    <w:rsid w:val="00B630BB"/>
    <w:rsid w:val="00B63226"/>
    <w:rsid w:val="00B64078"/>
    <w:rsid w:val="00B6423E"/>
    <w:rsid w:val="00B64A60"/>
    <w:rsid w:val="00B6650D"/>
    <w:rsid w:val="00B666AF"/>
    <w:rsid w:val="00B67832"/>
    <w:rsid w:val="00B67835"/>
    <w:rsid w:val="00B70719"/>
    <w:rsid w:val="00B73803"/>
    <w:rsid w:val="00B74828"/>
    <w:rsid w:val="00B74B97"/>
    <w:rsid w:val="00B74D75"/>
    <w:rsid w:val="00B75ACA"/>
    <w:rsid w:val="00B819D0"/>
    <w:rsid w:val="00B8297F"/>
    <w:rsid w:val="00B8436B"/>
    <w:rsid w:val="00B849FB"/>
    <w:rsid w:val="00B8528A"/>
    <w:rsid w:val="00B87B91"/>
    <w:rsid w:val="00B87C16"/>
    <w:rsid w:val="00B909FC"/>
    <w:rsid w:val="00B91605"/>
    <w:rsid w:val="00B92CC3"/>
    <w:rsid w:val="00B93D61"/>
    <w:rsid w:val="00B94BB5"/>
    <w:rsid w:val="00B9524E"/>
    <w:rsid w:val="00B97481"/>
    <w:rsid w:val="00B97573"/>
    <w:rsid w:val="00BA1565"/>
    <w:rsid w:val="00BA1796"/>
    <w:rsid w:val="00BA2C1A"/>
    <w:rsid w:val="00BA3C50"/>
    <w:rsid w:val="00BA4F90"/>
    <w:rsid w:val="00BA5FD8"/>
    <w:rsid w:val="00BA7DF4"/>
    <w:rsid w:val="00BB0164"/>
    <w:rsid w:val="00BB0A40"/>
    <w:rsid w:val="00BB0E60"/>
    <w:rsid w:val="00BB1904"/>
    <w:rsid w:val="00BB2EC5"/>
    <w:rsid w:val="00BB31DD"/>
    <w:rsid w:val="00BB3270"/>
    <w:rsid w:val="00BB378D"/>
    <w:rsid w:val="00BB5131"/>
    <w:rsid w:val="00BB566C"/>
    <w:rsid w:val="00BB5C53"/>
    <w:rsid w:val="00BB7051"/>
    <w:rsid w:val="00BC01C7"/>
    <w:rsid w:val="00BC0A7D"/>
    <w:rsid w:val="00BC11C8"/>
    <w:rsid w:val="00BC14DD"/>
    <w:rsid w:val="00BC1F82"/>
    <w:rsid w:val="00BC419A"/>
    <w:rsid w:val="00BC4D4D"/>
    <w:rsid w:val="00BC5A2F"/>
    <w:rsid w:val="00BC5EF0"/>
    <w:rsid w:val="00BC6622"/>
    <w:rsid w:val="00BC6ED8"/>
    <w:rsid w:val="00BD0078"/>
    <w:rsid w:val="00BD1082"/>
    <w:rsid w:val="00BD25E6"/>
    <w:rsid w:val="00BD4382"/>
    <w:rsid w:val="00BD4F7F"/>
    <w:rsid w:val="00BD6E2E"/>
    <w:rsid w:val="00BE130D"/>
    <w:rsid w:val="00BE1894"/>
    <w:rsid w:val="00BE1988"/>
    <w:rsid w:val="00BE1ED5"/>
    <w:rsid w:val="00BE262F"/>
    <w:rsid w:val="00BE2AB4"/>
    <w:rsid w:val="00BE341D"/>
    <w:rsid w:val="00BE380D"/>
    <w:rsid w:val="00BE3C0E"/>
    <w:rsid w:val="00BE74FE"/>
    <w:rsid w:val="00BF1DA6"/>
    <w:rsid w:val="00BF2DCD"/>
    <w:rsid w:val="00BF413C"/>
    <w:rsid w:val="00BF4565"/>
    <w:rsid w:val="00BF7A2E"/>
    <w:rsid w:val="00C01455"/>
    <w:rsid w:val="00C01B41"/>
    <w:rsid w:val="00C0234F"/>
    <w:rsid w:val="00C02A71"/>
    <w:rsid w:val="00C03BD8"/>
    <w:rsid w:val="00C03CFE"/>
    <w:rsid w:val="00C04010"/>
    <w:rsid w:val="00C063FE"/>
    <w:rsid w:val="00C0794D"/>
    <w:rsid w:val="00C07F5E"/>
    <w:rsid w:val="00C10293"/>
    <w:rsid w:val="00C1051A"/>
    <w:rsid w:val="00C10B33"/>
    <w:rsid w:val="00C12256"/>
    <w:rsid w:val="00C154F5"/>
    <w:rsid w:val="00C1566D"/>
    <w:rsid w:val="00C15AEA"/>
    <w:rsid w:val="00C16257"/>
    <w:rsid w:val="00C17973"/>
    <w:rsid w:val="00C17B45"/>
    <w:rsid w:val="00C20FD2"/>
    <w:rsid w:val="00C21CB1"/>
    <w:rsid w:val="00C239A1"/>
    <w:rsid w:val="00C23CED"/>
    <w:rsid w:val="00C261BE"/>
    <w:rsid w:val="00C26334"/>
    <w:rsid w:val="00C2649F"/>
    <w:rsid w:val="00C26D25"/>
    <w:rsid w:val="00C26E3F"/>
    <w:rsid w:val="00C27704"/>
    <w:rsid w:val="00C31A87"/>
    <w:rsid w:val="00C31F2E"/>
    <w:rsid w:val="00C32267"/>
    <w:rsid w:val="00C32310"/>
    <w:rsid w:val="00C329D5"/>
    <w:rsid w:val="00C33C25"/>
    <w:rsid w:val="00C34202"/>
    <w:rsid w:val="00C34371"/>
    <w:rsid w:val="00C34A69"/>
    <w:rsid w:val="00C3538C"/>
    <w:rsid w:val="00C444E5"/>
    <w:rsid w:val="00C45915"/>
    <w:rsid w:val="00C45921"/>
    <w:rsid w:val="00C466AB"/>
    <w:rsid w:val="00C47E11"/>
    <w:rsid w:val="00C50D15"/>
    <w:rsid w:val="00C51B64"/>
    <w:rsid w:val="00C56A28"/>
    <w:rsid w:val="00C56B72"/>
    <w:rsid w:val="00C57D27"/>
    <w:rsid w:val="00C57DC1"/>
    <w:rsid w:val="00C6007E"/>
    <w:rsid w:val="00C603B7"/>
    <w:rsid w:val="00C60542"/>
    <w:rsid w:val="00C60697"/>
    <w:rsid w:val="00C62204"/>
    <w:rsid w:val="00C625C4"/>
    <w:rsid w:val="00C627C3"/>
    <w:rsid w:val="00C63139"/>
    <w:rsid w:val="00C67453"/>
    <w:rsid w:val="00C67A75"/>
    <w:rsid w:val="00C7161A"/>
    <w:rsid w:val="00C72308"/>
    <w:rsid w:val="00C733A2"/>
    <w:rsid w:val="00C73C82"/>
    <w:rsid w:val="00C74BDD"/>
    <w:rsid w:val="00C77EF0"/>
    <w:rsid w:val="00C807DD"/>
    <w:rsid w:val="00C81C8B"/>
    <w:rsid w:val="00C821B5"/>
    <w:rsid w:val="00C8304F"/>
    <w:rsid w:val="00C83A43"/>
    <w:rsid w:val="00C844FE"/>
    <w:rsid w:val="00C845B2"/>
    <w:rsid w:val="00C84D2D"/>
    <w:rsid w:val="00C85386"/>
    <w:rsid w:val="00C85549"/>
    <w:rsid w:val="00C86216"/>
    <w:rsid w:val="00C87480"/>
    <w:rsid w:val="00C87F82"/>
    <w:rsid w:val="00C90DD5"/>
    <w:rsid w:val="00C91869"/>
    <w:rsid w:val="00C920D9"/>
    <w:rsid w:val="00C92E9F"/>
    <w:rsid w:val="00C93006"/>
    <w:rsid w:val="00C93775"/>
    <w:rsid w:val="00C9386A"/>
    <w:rsid w:val="00C941E5"/>
    <w:rsid w:val="00C9566F"/>
    <w:rsid w:val="00C95F10"/>
    <w:rsid w:val="00C9664C"/>
    <w:rsid w:val="00C96D1C"/>
    <w:rsid w:val="00C97D3D"/>
    <w:rsid w:val="00CA084C"/>
    <w:rsid w:val="00CA78C7"/>
    <w:rsid w:val="00CB0C1F"/>
    <w:rsid w:val="00CB1175"/>
    <w:rsid w:val="00CB195A"/>
    <w:rsid w:val="00CB2719"/>
    <w:rsid w:val="00CB27DA"/>
    <w:rsid w:val="00CB3B41"/>
    <w:rsid w:val="00CB3BF8"/>
    <w:rsid w:val="00CB618E"/>
    <w:rsid w:val="00CB6873"/>
    <w:rsid w:val="00CB7C69"/>
    <w:rsid w:val="00CC10DC"/>
    <w:rsid w:val="00CC24E2"/>
    <w:rsid w:val="00CC2FF4"/>
    <w:rsid w:val="00CC3168"/>
    <w:rsid w:val="00CD026C"/>
    <w:rsid w:val="00CD1FB9"/>
    <w:rsid w:val="00CD2182"/>
    <w:rsid w:val="00CD2678"/>
    <w:rsid w:val="00CD28CB"/>
    <w:rsid w:val="00CD3DB7"/>
    <w:rsid w:val="00CD4A26"/>
    <w:rsid w:val="00CD5408"/>
    <w:rsid w:val="00CD5BCC"/>
    <w:rsid w:val="00CD63DA"/>
    <w:rsid w:val="00CD6DC3"/>
    <w:rsid w:val="00CE1F7A"/>
    <w:rsid w:val="00CE269B"/>
    <w:rsid w:val="00CE6C39"/>
    <w:rsid w:val="00CE7BE2"/>
    <w:rsid w:val="00CF01F8"/>
    <w:rsid w:val="00CF2F42"/>
    <w:rsid w:val="00CF3522"/>
    <w:rsid w:val="00CF3EE7"/>
    <w:rsid w:val="00CF73BD"/>
    <w:rsid w:val="00CF790D"/>
    <w:rsid w:val="00D005A2"/>
    <w:rsid w:val="00D00F08"/>
    <w:rsid w:val="00D01268"/>
    <w:rsid w:val="00D0216E"/>
    <w:rsid w:val="00D0452B"/>
    <w:rsid w:val="00D066C9"/>
    <w:rsid w:val="00D068AA"/>
    <w:rsid w:val="00D07A6F"/>
    <w:rsid w:val="00D07FD9"/>
    <w:rsid w:val="00D117B0"/>
    <w:rsid w:val="00D1287A"/>
    <w:rsid w:val="00D1399E"/>
    <w:rsid w:val="00D14511"/>
    <w:rsid w:val="00D14945"/>
    <w:rsid w:val="00D15BC3"/>
    <w:rsid w:val="00D16311"/>
    <w:rsid w:val="00D207B9"/>
    <w:rsid w:val="00D208C3"/>
    <w:rsid w:val="00D2151F"/>
    <w:rsid w:val="00D2351E"/>
    <w:rsid w:val="00D23F52"/>
    <w:rsid w:val="00D24AF4"/>
    <w:rsid w:val="00D24E02"/>
    <w:rsid w:val="00D270E8"/>
    <w:rsid w:val="00D27111"/>
    <w:rsid w:val="00D27E64"/>
    <w:rsid w:val="00D27F81"/>
    <w:rsid w:val="00D30943"/>
    <w:rsid w:val="00D30984"/>
    <w:rsid w:val="00D30B5B"/>
    <w:rsid w:val="00D312F7"/>
    <w:rsid w:val="00D32477"/>
    <w:rsid w:val="00D32C02"/>
    <w:rsid w:val="00D33093"/>
    <w:rsid w:val="00D34B6D"/>
    <w:rsid w:val="00D34E07"/>
    <w:rsid w:val="00D3569A"/>
    <w:rsid w:val="00D35F50"/>
    <w:rsid w:val="00D36308"/>
    <w:rsid w:val="00D3639F"/>
    <w:rsid w:val="00D37413"/>
    <w:rsid w:val="00D408B8"/>
    <w:rsid w:val="00D4182E"/>
    <w:rsid w:val="00D41FB8"/>
    <w:rsid w:val="00D436C7"/>
    <w:rsid w:val="00D44074"/>
    <w:rsid w:val="00D44A46"/>
    <w:rsid w:val="00D44A8F"/>
    <w:rsid w:val="00D45213"/>
    <w:rsid w:val="00D460A3"/>
    <w:rsid w:val="00D460B9"/>
    <w:rsid w:val="00D50254"/>
    <w:rsid w:val="00D503D7"/>
    <w:rsid w:val="00D5069E"/>
    <w:rsid w:val="00D51A96"/>
    <w:rsid w:val="00D54C9E"/>
    <w:rsid w:val="00D5627A"/>
    <w:rsid w:val="00D56366"/>
    <w:rsid w:val="00D5660A"/>
    <w:rsid w:val="00D57BC1"/>
    <w:rsid w:val="00D63865"/>
    <w:rsid w:val="00D64C5F"/>
    <w:rsid w:val="00D67F49"/>
    <w:rsid w:val="00D713BB"/>
    <w:rsid w:val="00D71556"/>
    <w:rsid w:val="00D71FF7"/>
    <w:rsid w:val="00D722D6"/>
    <w:rsid w:val="00D72411"/>
    <w:rsid w:val="00D73033"/>
    <w:rsid w:val="00D74746"/>
    <w:rsid w:val="00D75623"/>
    <w:rsid w:val="00D7580F"/>
    <w:rsid w:val="00D75E9A"/>
    <w:rsid w:val="00D7682C"/>
    <w:rsid w:val="00D76DE0"/>
    <w:rsid w:val="00D778EE"/>
    <w:rsid w:val="00D819E1"/>
    <w:rsid w:val="00D81E50"/>
    <w:rsid w:val="00D84903"/>
    <w:rsid w:val="00D84D18"/>
    <w:rsid w:val="00D851F3"/>
    <w:rsid w:val="00D85220"/>
    <w:rsid w:val="00D853E7"/>
    <w:rsid w:val="00D85449"/>
    <w:rsid w:val="00D857FD"/>
    <w:rsid w:val="00D868A9"/>
    <w:rsid w:val="00D900B5"/>
    <w:rsid w:val="00D90749"/>
    <w:rsid w:val="00D90FD8"/>
    <w:rsid w:val="00D92E4C"/>
    <w:rsid w:val="00D92EC4"/>
    <w:rsid w:val="00D93C64"/>
    <w:rsid w:val="00D94432"/>
    <w:rsid w:val="00D96FBC"/>
    <w:rsid w:val="00D9781C"/>
    <w:rsid w:val="00D97B46"/>
    <w:rsid w:val="00DA0199"/>
    <w:rsid w:val="00DA0735"/>
    <w:rsid w:val="00DA4412"/>
    <w:rsid w:val="00DA4593"/>
    <w:rsid w:val="00DA4754"/>
    <w:rsid w:val="00DA4A05"/>
    <w:rsid w:val="00DA58EE"/>
    <w:rsid w:val="00DA5CDF"/>
    <w:rsid w:val="00DA6721"/>
    <w:rsid w:val="00DA703E"/>
    <w:rsid w:val="00DA72D9"/>
    <w:rsid w:val="00DA756B"/>
    <w:rsid w:val="00DB2133"/>
    <w:rsid w:val="00DB2CB7"/>
    <w:rsid w:val="00DB4274"/>
    <w:rsid w:val="00DB4EB9"/>
    <w:rsid w:val="00DB55C9"/>
    <w:rsid w:val="00DB5C12"/>
    <w:rsid w:val="00DB60B4"/>
    <w:rsid w:val="00DB6C88"/>
    <w:rsid w:val="00DB710D"/>
    <w:rsid w:val="00DC0E91"/>
    <w:rsid w:val="00DC13D8"/>
    <w:rsid w:val="00DC23AF"/>
    <w:rsid w:val="00DC42B8"/>
    <w:rsid w:val="00DC4864"/>
    <w:rsid w:val="00DC574B"/>
    <w:rsid w:val="00DC5882"/>
    <w:rsid w:val="00DC792C"/>
    <w:rsid w:val="00DD27B8"/>
    <w:rsid w:val="00DD2ED3"/>
    <w:rsid w:val="00DD4030"/>
    <w:rsid w:val="00DD4699"/>
    <w:rsid w:val="00DD49A8"/>
    <w:rsid w:val="00DD57AE"/>
    <w:rsid w:val="00DD7EFB"/>
    <w:rsid w:val="00DE2001"/>
    <w:rsid w:val="00DE24D9"/>
    <w:rsid w:val="00DE260F"/>
    <w:rsid w:val="00DE365B"/>
    <w:rsid w:val="00DE53DC"/>
    <w:rsid w:val="00DE704B"/>
    <w:rsid w:val="00DF220F"/>
    <w:rsid w:val="00DF2BA9"/>
    <w:rsid w:val="00DF2F3D"/>
    <w:rsid w:val="00DF344E"/>
    <w:rsid w:val="00DF3524"/>
    <w:rsid w:val="00DF363E"/>
    <w:rsid w:val="00DF3838"/>
    <w:rsid w:val="00DF3CA6"/>
    <w:rsid w:val="00DF3D05"/>
    <w:rsid w:val="00DF5E2D"/>
    <w:rsid w:val="00DF6006"/>
    <w:rsid w:val="00DF647E"/>
    <w:rsid w:val="00DF7720"/>
    <w:rsid w:val="00DF79B9"/>
    <w:rsid w:val="00DF7B66"/>
    <w:rsid w:val="00DF7BBA"/>
    <w:rsid w:val="00DF7F55"/>
    <w:rsid w:val="00E02554"/>
    <w:rsid w:val="00E03F98"/>
    <w:rsid w:val="00E06F2E"/>
    <w:rsid w:val="00E0791C"/>
    <w:rsid w:val="00E101B4"/>
    <w:rsid w:val="00E10A86"/>
    <w:rsid w:val="00E117A3"/>
    <w:rsid w:val="00E11B34"/>
    <w:rsid w:val="00E12059"/>
    <w:rsid w:val="00E12907"/>
    <w:rsid w:val="00E1296E"/>
    <w:rsid w:val="00E14469"/>
    <w:rsid w:val="00E1483D"/>
    <w:rsid w:val="00E151F8"/>
    <w:rsid w:val="00E158EF"/>
    <w:rsid w:val="00E16697"/>
    <w:rsid w:val="00E16AAA"/>
    <w:rsid w:val="00E17DC0"/>
    <w:rsid w:val="00E20A10"/>
    <w:rsid w:val="00E213B5"/>
    <w:rsid w:val="00E24990"/>
    <w:rsid w:val="00E251D4"/>
    <w:rsid w:val="00E252CF"/>
    <w:rsid w:val="00E25EC2"/>
    <w:rsid w:val="00E26088"/>
    <w:rsid w:val="00E272EA"/>
    <w:rsid w:val="00E30736"/>
    <w:rsid w:val="00E322CF"/>
    <w:rsid w:val="00E33F55"/>
    <w:rsid w:val="00E349DB"/>
    <w:rsid w:val="00E35732"/>
    <w:rsid w:val="00E37D58"/>
    <w:rsid w:val="00E37F5C"/>
    <w:rsid w:val="00E42DA0"/>
    <w:rsid w:val="00E463A5"/>
    <w:rsid w:val="00E47371"/>
    <w:rsid w:val="00E50091"/>
    <w:rsid w:val="00E50405"/>
    <w:rsid w:val="00E50ECA"/>
    <w:rsid w:val="00E5101F"/>
    <w:rsid w:val="00E51068"/>
    <w:rsid w:val="00E55A9A"/>
    <w:rsid w:val="00E5613F"/>
    <w:rsid w:val="00E5772D"/>
    <w:rsid w:val="00E60ACA"/>
    <w:rsid w:val="00E62477"/>
    <w:rsid w:val="00E627AC"/>
    <w:rsid w:val="00E63539"/>
    <w:rsid w:val="00E635BD"/>
    <w:rsid w:val="00E63CFD"/>
    <w:rsid w:val="00E654A0"/>
    <w:rsid w:val="00E66EE2"/>
    <w:rsid w:val="00E70B51"/>
    <w:rsid w:val="00E71BED"/>
    <w:rsid w:val="00E7251B"/>
    <w:rsid w:val="00E738DA"/>
    <w:rsid w:val="00E76496"/>
    <w:rsid w:val="00E76534"/>
    <w:rsid w:val="00E76ABF"/>
    <w:rsid w:val="00E76E8A"/>
    <w:rsid w:val="00E81A34"/>
    <w:rsid w:val="00E8405F"/>
    <w:rsid w:val="00E848C8"/>
    <w:rsid w:val="00E86230"/>
    <w:rsid w:val="00E86E22"/>
    <w:rsid w:val="00E87C63"/>
    <w:rsid w:val="00E901D5"/>
    <w:rsid w:val="00E91DB0"/>
    <w:rsid w:val="00E9201E"/>
    <w:rsid w:val="00E92B0F"/>
    <w:rsid w:val="00E931B7"/>
    <w:rsid w:val="00E940A9"/>
    <w:rsid w:val="00E944A7"/>
    <w:rsid w:val="00E95712"/>
    <w:rsid w:val="00E959D9"/>
    <w:rsid w:val="00E9647A"/>
    <w:rsid w:val="00EA0C89"/>
    <w:rsid w:val="00EA4339"/>
    <w:rsid w:val="00EA662F"/>
    <w:rsid w:val="00EA719B"/>
    <w:rsid w:val="00EB404E"/>
    <w:rsid w:val="00EB5BFA"/>
    <w:rsid w:val="00EB6A0E"/>
    <w:rsid w:val="00EB7248"/>
    <w:rsid w:val="00EC08DA"/>
    <w:rsid w:val="00EC19EB"/>
    <w:rsid w:val="00EC362B"/>
    <w:rsid w:val="00EC3C75"/>
    <w:rsid w:val="00EC517E"/>
    <w:rsid w:val="00EC5762"/>
    <w:rsid w:val="00EC6166"/>
    <w:rsid w:val="00ED040C"/>
    <w:rsid w:val="00ED1AE5"/>
    <w:rsid w:val="00ED23F6"/>
    <w:rsid w:val="00ED36F8"/>
    <w:rsid w:val="00ED4736"/>
    <w:rsid w:val="00ED59CF"/>
    <w:rsid w:val="00ED748A"/>
    <w:rsid w:val="00ED76C0"/>
    <w:rsid w:val="00ED7B3C"/>
    <w:rsid w:val="00EE007E"/>
    <w:rsid w:val="00EE0457"/>
    <w:rsid w:val="00EE11FD"/>
    <w:rsid w:val="00EE1C44"/>
    <w:rsid w:val="00EE22D0"/>
    <w:rsid w:val="00EE2625"/>
    <w:rsid w:val="00EE3204"/>
    <w:rsid w:val="00EE56F9"/>
    <w:rsid w:val="00EE5D28"/>
    <w:rsid w:val="00EE6335"/>
    <w:rsid w:val="00EE6AE1"/>
    <w:rsid w:val="00EE6D3D"/>
    <w:rsid w:val="00EE711E"/>
    <w:rsid w:val="00EE7813"/>
    <w:rsid w:val="00EE7BC1"/>
    <w:rsid w:val="00EE7DB5"/>
    <w:rsid w:val="00EF002F"/>
    <w:rsid w:val="00EF0CBC"/>
    <w:rsid w:val="00EF175F"/>
    <w:rsid w:val="00EF2B0D"/>
    <w:rsid w:val="00EF31A1"/>
    <w:rsid w:val="00EF36CE"/>
    <w:rsid w:val="00EF469B"/>
    <w:rsid w:val="00EF5B2C"/>
    <w:rsid w:val="00EF706C"/>
    <w:rsid w:val="00F03A21"/>
    <w:rsid w:val="00F04645"/>
    <w:rsid w:val="00F060AF"/>
    <w:rsid w:val="00F10088"/>
    <w:rsid w:val="00F109E9"/>
    <w:rsid w:val="00F11387"/>
    <w:rsid w:val="00F13E6D"/>
    <w:rsid w:val="00F149C4"/>
    <w:rsid w:val="00F158B6"/>
    <w:rsid w:val="00F16A05"/>
    <w:rsid w:val="00F177FB"/>
    <w:rsid w:val="00F21F44"/>
    <w:rsid w:val="00F223CC"/>
    <w:rsid w:val="00F22B5A"/>
    <w:rsid w:val="00F22D80"/>
    <w:rsid w:val="00F251EE"/>
    <w:rsid w:val="00F311DF"/>
    <w:rsid w:val="00F32D92"/>
    <w:rsid w:val="00F35FFB"/>
    <w:rsid w:val="00F36031"/>
    <w:rsid w:val="00F365B1"/>
    <w:rsid w:val="00F365C6"/>
    <w:rsid w:val="00F3674A"/>
    <w:rsid w:val="00F3777E"/>
    <w:rsid w:val="00F37A01"/>
    <w:rsid w:val="00F401DB"/>
    <w:rsid w:val="00F4065A"/>
    <w:rsid w:val="00F40802"/>
    <w:rsid w:val="00F40BFE"/>
    <w:rsid w:val="00F4176A"/>
    <w:rsid w:val="00F4177C"/>
    <w:rsid w:val="00F422DD"/>
    <w:rsid w:val="00F4364F"/>
    <w:rsid w:val="00F44073"/>
    <w:rsid w:val="00F44A67"/>
    <w:rsid w:val="00F44F85"/>
    <w:rsid w:val="00F45A73"/>
    <w:rsid w:val="00F45CE3"/>
    <w:rsid w:val="00F468BA"/>
    <w:rsid w:val="00F46BA3"/>
    <w:rsid w:val="00F471EB"/>
    <w:rsid w:val="00F509F8"/>
    <w:rsid w:val="00F522A4"/>
    <w:rsid w:val="00F60166"/>
    <w:rsid w:val="00F60454"/>
    <w:rsid w:val="00F62EA6"/>
    <w:rsid w:val="00F63641"/>
    <w:rsid w:val="00F64A3E"/>
    <w:rsid w:val="00F659B8"/>
    <w:rsid w:val="00F659E7"/>
    <w:rsid w:val="00F673BB"/>
    <w:rsid w:val="00F6761B"/>
    <w:rsid w:val="00F70942"/>
    <w:rsid w:val="00F71239"/>
    <w:rsid w:val="00F7171C"/>
    <w:rsid w:val="00F74327"/>
    <w:rsid w:val="00F7456E"/>
    <w:rsid w:val="00F75EF7"/>
    <w:rsid w:val="00F77D5B"/>
    <w:rsid w:val="00F80F27"/>
    <w:rsid w:val="00F80F50"/>
    <w:rsid w:val="00F826EC"/>
    <w:rsid w:val="00F82CEA"/>
    <w:rsid w:val="00F84469"/>
    <w:rsid w:val="00F84551"/>
    <w:rsid w:val="00F84F62"/>
    <w:rsid w:val="00F84FA3"/>
    <w:rsid w:val="00F903B1"/>
    <w:rsid w:val="00F91010"/>
    <w:rsid w:val="00F91DE1"/>
    <w:rsid w:val="00F92E7B"/>
    <w:rsid w:val="00F93029"/>
    <w:rsid w:val="00F937F9"/>
    <w:rsid w:val="00F93DA0"/>
    <w:rsid w:val="00F94CD2"/>
    <w:rsid w:val="00F951E5"/>
    <w:rsid w:val="00F95EBE"/>
    <w:rsid w:val="00F97EFC"/>
    <w:rsid w:val="00FA00A1"/>
    <w:rsid w:val="00FA043C"/>
    <w:rsid w:val="00FA1D56"/>
    <w:rsid w:val="00FA2164"/>
    <w:rsid w:val="00FA26FD"/>
    <w:rsid w:val="00FA39F4"/>
    <w:rsid w:val="00FA47BF"/>
    <w:rsid w:val="00FA5A83"/>
    <w:rsid w:val="00FA6A03"/>
    <w:rsid w:val="00FA6DC5"/>
    <w:rsid w:val="00FA703B"/>
    <w:rsid w:val="00FA79C6"/>
    <w:rsid w:val="00FB0202"/>
    <w:rsid w:val="00FB322C"/>
    <w:rsid w:val="00FB4BF9"/>
    <w:rsid w:val="00FB57A8"/>
    <w:rsid w:val="00FB5C92"/>
    <w:rsid w:val="00FC0312"/>
    <w:rsid w:val="00FC033F"/>
    <w:rsid w:val="00FC06DC"/>
    <w:rsid w:val="00FC094F"/>
    <w:rsid w:val="00FC0E37"/>
    <w:rsid w:val="00FC2C0E"/>
    <w:rsid w:val="00FC4FCB"/>
    <w:rsid w:val="00FC6082"/>
    <w:rsid w:val="00FC60AB"/>
    <w:rsid w:val="00FC7B48"/>
    <w:rsid w:val="00FD021F"/>
    <w:rsid w:val="00FD35FC"/>
    <w:rsid w:val="00FD38FF"/>
    <w:rsid w:val="00FD408E"/>
    <w:rsid w:val="00FD46B8"/>
    <w:rsid w:val="00FD49D3"/>
    <w:rsid w:val="00FE0152"/>
    <w:rsid w:val="00FE620F"/>
    <w:rsid w:val="00FE7107"/>
    <w:rsid w:val="00FF04F5"/>
    <w:rsid w:val="00FF0E2C"/>
    <w:rsid w:val="00FF1877"/>
    <w:rsid w:val="00FF44D9"/>
    <w:rsid w:val="00FF44DC"/>
    <w:rsid w:val="00FF4AE2"/>
    <w:rsid w:val="00FF6E20"/>
    <w:rsid w:val="00FF71CE"/>
    <w:rsid w:val="00FF7416"/>
    <w:rsid w:val="00FF7514"/>
    <w:rsid w:val="05CB0AB9"/>
    <w:rsid w:val="1FCF1D7A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5E25BC9"/>
  <w15:chartTrackingRefBased/>
  <w15:docId w15:val="{C424D57C-B84A-4F82-A41F-59C65D2F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76FD0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427ACD"/>
  </w:style>
  <w:style w:type="paragraph" w:customStyle="1" w:styleId="paragraph">
    <w:name w:val="paragraph"/>
    <w:basedOn w:val="Normal"/>
    <w:rsid w:val="009B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43DB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4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4D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4D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1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93DA0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5704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9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dia.lotuscars.com/en/news-articles/emeya,-the-ultimate-all-electric-hyper-gt-from-lotus.html" TargetMode="External"/><Relationship Id="rId18" Type="http://schemas.openxmlformats.org/officeDocument/2006/relationships/hyperlink" Target="mailto:diederik.reitsma@eu.lotuscars.com" TargetMode="External"/><Relationship Id="rId26" Type="http://schemas.openxmlformats.org/officeDocument/2006/relationships/hyperlink" Target="https://www.instagram.com/lotuscars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edia.lotuscars.com/en/news-articles/lotus-eletre-technology,-performance-and-luxury-in-a-spacious-and-practical-pure-electric-hyper-suv.html" TargetMode="External"/><Relationship Id="rId17" Type="http://schemas.openxmlformats.org/officeDocument/2006/relationships/hyperlink" Target="mailto:giuseppe.mele@eu.lotuscars.com" TargetMode="External"/><Relationship Id="rId25" Type="http://schemas.openxmlformats.org/officeDocument/2006/relationships/image" Target="media/image3.png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mailto:giansimone.graziosi@eu.lotuscars.com" TargetMode="External"/><Relationship Id="rId20" Type="http://schemas.openxmlformats.org/officeDocument/2006/relationships/hyperlink" Target="https://twitter.com/lotuscars" TargetMode="External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dia.lotuscars.com/en/news-articles-regional/lotus-reveals-revised-emira-line-up-with-new-turbo-se-performance-flagship.html" TargetMode="External"/><Relationship Id="rId24" Type="http://schemas.openxmlformats.org/officeDocument/2006/relationships/hyperlink" Target="https://www.youtube.com/grouplotus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media.lotuscars.com/en/lotus-revamps-eletre-and-emeya-line-up.html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www.facebook.com/lotuscars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paolo.sperati@eu.lotuscars.com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otuscars.com" TargetMode="External"/><Relationship Id="rId22" Type="http://schemas.openxmlformats.org/officeDocument/2006/relationships/hyperlink" Target="https://www.linkedin.com/company/group-lotus" TargetMode="External"/><Relationship Id="rId27" Type="http://schemas.openxmlformats.org/officeDocument/2006/relationships/image" Target="media/image4.png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42858-82B1-427E-B435-4C9002CDD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2d2de5dd-4d2f-4929-8335-23041030f389"/>
    <ds:schemaRef ds:uri="http://purl.org/dc/elements/1.1/"/>
    <ds:schemaRef ds:uri="http://schemas.microsoft.com/office/2006/documentManagement/types"/>
    <ds:schemaRef ds:uri="3f0ddb87-30ed-4dbe-afed-b49b7ac4bc6a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1612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Reitsma</dc:creator>
  <cp:keywords>docId:ADE58D36AB9FD06B4C95645F0C24BBC5</cp:keywords>
  <dc:description/>
  <cp:lastModifiedBy>Paolo Sperati</cp:lastModifiedBy>
  <cp:revision>7</cp:revision>
  <cp:lastPrinted>2023-09-05T20:33:00Z</cp:lastPrinted>
  <dcterms:created xsi:type="dcterms:W3CDTF">2025-04-01T13:08:00Z</dcterms:created>
  <dcterms:modified xsi:type="dcterms:W3CDTF">2025-04-01T16:00:00Z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  <property fmtid="{D5CDD505-2E9C-101B-9397-08002B2CF9AE}" pid="4" name="_dlc_DocIdItemGuid">
    <vt:lpwstr>5cbda487-b17b-4055-90dd-d5dc9cc47a61</vt:lpwstr>
  </property>
</Properties>
</file>