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629B9" w14:textId="77777777" w:rsidR="00623E2D" w:rsidRPr="001D14C2" w:rsidRDefault="00000000">
      <w:pPr>
        <w:spacing w:after="0"/>
        <w:ind w:leftChars="-100" w:left="-220" w:firstLineChars="100" w:firstLine="320"/>
        <w:jc w:val="center"/>
        <w:rPr>
          <w:rFonts w:ascii="Overpass" w:hAnsi="Overpass" w:cs="Overpass"/>
          <w:b/>
          <w:bCs/>
          <w:sz w:val="32"/>
          <w:szCs w:val="32"/>
        </w:rPr>
      </w:pPr>
      <w:r w:rsidRPr="001D14C2">
        <w:rPr>
          <w:rFonts w:ascii="Overpass" w:hAnsi="Overpass" w:cs="Overpass"/>
          <w:b/>
          <w:bCs/>
          <w:sz w:val="32"/>
          <w:szCs w:val="32"/>
        </w:rPr>
        <w:t xml:space="preserve">Lotus Technology Reports Unaudited </w:t>
      </w:r>
      <w:r w:rsidRPr="001D14C2">
        <w:rPr>
          <w:rFonts w:ascii="Overpass" w:hAnsi="Overpass" w:cs="Overpass" w:hint="eastAsia"/>
          <w:b/>
          <w:bCs/>
          <w:sz w:val="32"/>
          <w:szCs w:val="32"/>
          <w:lang w:val="en-US"/>
        </w:rPr>
        <w:t>First Quarter</w:t>
      </w:r>
      <w:r w:rsidRPr="001D14C2">
        <w:rPr>
          <w:rFonts w:ascii="Overpass" w:hAnsi="Overpass" w:cs="Overpass"/>
          <w:b/>
          <w:bCs/>
          <w:sz w:val="32"/>
          <w:szCs w:val="32"/>
        </w:rPr>
        <w:t xml:space="preserve"> 202</w:t>
      </w:r>
      <w:r w:rsidRPr="001D14C2">
        <w:rPr>
          <w:rFonts w:ascii="Overpass" w:hAnsi="Overpass" w:cs="Overpass" w:hint="eastAsia"/>
          <w:b/>
          <w:bCs/>
          <w:sz w:val="32"/>
          <w:szCs w:val="32"/>
          <w:lang w:val="en-US"/>
        </w:rPr>
        <w:t>5</w:t>
      </w:r>
      <w:r w:rsidRPr="001D14C2">
        <w:rPr>
          <w:rFonts w:ascii="Overpass" w:hAnsi="Overpass" w:cs="Overpass"/>
          <w:b/>
          <w:bCs/>
          <w:sz w:val="32"/>
          <w:szCs w:val="32"/>
        </w:rPr>
        <w:t xml:space="preserve"> Financial Results</w:t>
      </w:r>
    </w:p>
    <w:p w14:paraId="77572DCF" w14:textId="77777777" w:rsidR="00623E2D" w:rsidRDefault="00623E2D" w:rsidP="001D14C2">
      <w:pPr>
        <w:spacing w:after="0"/>
        <w:rPr>
          <w:rFonts w:ascii="Overpass" w:hAnsi="Overpass" w:cs="Overpass"/>
          <w:b/>
          <w:bCs/>
        </w:rPr>
      </w:pPr>
    </w:p>
    <w:p w14:paraId="66854E5D" w14:textId="77777777" w:rsidR="00623E2D" w:rsidRDefault="00000000">
      <w:pPr>
        <w:pStyle w:val="ListParagraph"/>
        <w:numPr>
          <w:ilvl w:val="0"/>
          <w:numId w:val="1"/>
        </w:numPr>
        <w:spacing w:after="0" w:line="240" w:lineRule="auto"/>
        <w:rPr>
          <w:rFonts w:ascii="Overpass" w:eastAsia="SimSun" w:hAnsi="Overpass" w:cs="Overpass"/>
          <w:sz w:val="20"/>
          <w:szCs w:val="20"/>
        </w:rPr>
      </w:pPr>
      <w:r>
        <w:rPr>
          <w:rFonts w:ascii="Overpass" w:hAnsi="Overpass" w:cs="Overpass" w:hint="eastAsia"/>
          <w:sz w:val="20"/>
          <w:szCs w:val="20"/>
          <w:lang w:val="en-US"/>
        </w:rPr>
        <w:t>Delivered close to 1,300 vehicles</w:t>
      </w:r>
      <w:r>
        <w:rPr>
          <w:rFonts w:ascii="Overpass" w:hAnsi="Overpass" w:cs="Overpass" w:hint="eastAsia"/>
          <w:sz w:val="20"/>
          <w:szCs w:val="20"/>
          <w:vertAlign w:val="superscript"/>
          <w:lang w:val="en-US"/>
        </w:rPr>
        <w:t>1</w:t>
      </w:r>
    </w:p>
    <w:p w14:paraId="231C42D8" w14:textId="77777777" w:rsidR="00623E2D" w:rsidRDefault="00000000">
      <w:pPr>
        <w:pStyle w:val="ListParagraph"/>
        <w:numPr>
          <w:ilvl w:val="0"/>
          <w:numId w:val="1"/>
        </w:numPr>
        <w:spacing w:after="0" w:line="240" w:lineRule="auto"/>
        <w:rPr>
          <w:rFonts w:ascii="Overpass" w:eastAsia="SimSun" w:hAnsi="Overpass" w:cs="Overpass"/>
          <w:sz w:val="20"/>
          <w:szCs w:val="20"/>
        </w:rPr>
      </w:pPr>
      <w:r>
        <w:rPr>
          <w:rFonts w:ascii="Overpass" w:eastAsia="SimSun" w:hAnsi="Overpass" w:cs="Overpass" w:hint="eastAsia"/>
          <w:sz w:val="20"/>
          <w:szCs w:val="20"/>
          <w:lang w:val="en-US"/>
        </w:rPr>
        <w:t xml:space="preserve">Total revenue reached $93 million </w:t>
      </w:r>
    </w:p>
    <w:p w14:paraId="0E3D1204" w14:textId="77777777" w:rsidR="00623E2D" w:rsidRDefault="00000000">
      <w:pPr>
        <w:pStyle w:val="ListParagraph"/>
        <w:numPr>
          <w:ilvl w:val="0"/>
          <w:numId w:val="1"/>
        </w:numPr>
        <w:spacing w:after="0" w:line="240" w:lineRule="auto"/>
        <w:rPr>
          <w:rFonts w:ascii="Overpass" w:eastAsia="SimSun" w:hAnsi="Overpass" w:cs="Overpass"/>
          <w:sz w:val="20"/>
          <w:szCs w:val="20"/>
        </w:rPr>
      </w:pPr>
      <w:r>
        <w:rPr>
          <w:rFonts w:ascii="Overpass" w:eastAsia="SimSun" w:hAnsi="Overpass" w:cs="Overpass" w:hint="eastAsia"/>
          <w:sz w:val="20"/>
          <w:szCs w:val="20"/>
          <w:lang w:val="en-US"/>
        </w:rPr>
        <w:t>Gross margin was 12% as the impact from prior destocking efforts eased</w:t>
      </w:r>
    </w:p>
    <w:p w14:paraId="57E8EA1C" w14:textId="77777777" w:rsidR="00623E2D" w:rsidRDefault="00000000">
      <w:pPr>
        <w:pStyle w:val="ListParagraph"/>
        <w:numPr>
          <w:ilvl w:val="0"/>
          <w:numId w:val="1"/>
        </w:numPr>
        <w:spacing w:after="0" w:line="240" w:lineRule="auto"/>
        <w:rPr>
          <w:rFonts w:ascii="Overpass" w:eastAsia="SimSun" w:hAnsi="Overpass" w:cs="Overpass"/>
          <w:sz w:val="20"/>
          <w:szCs w:val="20"/>
        </w:rPr>
      </w:pPr>
      <w:r>
        <w:rPr>
          <w:rFonts w:ascii="Overpass" w:eastAsia="SimSun" w:hAnsi="Overpass" w:cs="Overpass" w:hint="eastAsia"/>
          <w:sz w:val="20"/>
          <w:szCs w:val="20"/>
          <w:lang w:val="en-US"/>
        </w:rPr>
        <w:t xml:space="preserve">The operating loss in the first quarter narrowed by more than 50% year-on-year to $103 million  </w:t>
      </w:r>
    </w:p>
    <w:p w14:paraId="1D6A1907" w14:textId="77777777" w:rsidR="00623E2D" w:rsidRDefault="00623E2D">
      <w:pPr>
        <w:spacing w:after="0" w:line="240" w:lineRule="auto"/>
        <w:rPr>
          <w:rFonts w:ascii="Overpass" w:hAnsi="Overpass" w:cs="Overpass"/>
          <w:b/>
          <w:bCs/>
          <w:sz w:val="20"/>
          <w:szCs w:val="20"/>
          <w:u w:val="single"/>
        </w:rPr>
      </w:pPr>
    </w:p>
    <w:p w14:paraId="0A4EE7C1" w14:textId="77777777" w:rsidR="00623E2D" w:rsidRDefault="00623E2D">
      <w:pPr>
        <w:spacing w:after="0" w:line="240" w:lineRule="auto"/>
        <w:rPr>
          <w:rFonts w:ascii="Overpass" w:hAnsi="Overpass" w:cs="Overpass"/>
          <w:b/>
          <w:bCs/>
          <w:sz w:val="20"/>
          <w:szCs w:val="20"/>
          <w:u w:val="single"/>
        </w:rPr>
      </w:pPr>
    </w:p>
    <w:p w14:paraId="101D9229" w14:textId="77777777" w:rsidR="00623E2D" w:rsidRDefault="00000000">
      <w:pPr>
        <w:pStyle w:val="Default"/>
        <w:rPr>
          <w:rFonts w:ascii="Overpass" w:hAnsi="Overpass" w:cs="Overpass"/>
          <w:color w:val="auto"/>
          <w:sz w:val="20"/>
          <w:szCs w:val="20"/>
          <w:lang w:val="en-US"/>
        </w:rPr>
      </w:pPr>
      <w:r>
        <w:rPr>
          <w:rFonts w:ascii="Overpass" w:hAnsi="Overpass" w:cs="Overpass"/>
          <w:b/>
          <w:bCs/>
          <w:color w:val="auto"/>
          <w:sz w:val="20"/>
          <w:szCs w:val="20"/>
          <w:u w:val="single"/>
        </w:rPr>
        <w:t xml:space="preserve">New York – </w:t>
      </w:r>
      <w:r>
        <w:rPr>
          <w:rFonts w:ascii="Overpass" w:hAnsi="Overpass" w:cs="Overpass" w:hint="eastAsia"/>
          <w:b/>
          <w:bCs/>
          <w:color w:val="auto"/>
          <w:sz w:val="20"/>
          <w:szCs w:val="20"/>
          <w:u w:val="single"/>
          <w:lang w:val="en-US"/>
        </w:rPr>
        <w:t>June 25</w:t>
      </w:r>
      <w:r>
        <w:rPr>
          <w:rFonts w:ascii="Overpass" w:hAnsi="Overpass" w:cs="Overpass"/>
          <w:b/>
          <w:bCs/>
          <w:color w:val="auto"/>
          <w:sz w:val="20"/>
          <w:szCs w:val="20"/>
          <w:u w:val="single"/>
        </w:rPr>
        <w:t>, 202</w:t>
      </w:r>
      <w:r>
        <w:rPr>
          <w:rFonts w:ascii="Overpass" w:hAnsi="Overpass" w:cs="Overpass" w:hint="eastAsia"/>
          <w:b/>
          <w:bCs/>
          <w:color w:val="auto"/>
          <w:sz w:val="20"/>
          <w:szCs w:val="20"/>
          <w:u w:val="single"/>
          <w:lang w:val="en-US"/>
        </w:rPr>
        <w:t>5</w:t>
      </w:r>
      <w:r>
        <w:rPr>
          <w:rFonts w:ascii="Overpass" w:hAnsi="Overpass" w:cs="Overpass"/>
          <w:color w:val="auto"/>
          <w:sz w:val="20"/>
          <w:szCs w:val="20"/>
        </w:rPr>
        <w:t xml:space="preserve"> – Lotus Technology Inc. (“Lotus Tech” or the “Company”), a leading global </w:t>
      </w:r>
      <w:r>
        <w:rPr>
          <w:rFonts w:ascii="Overpass" w:hAnsi="Overpass" w:cs="Overpass"/>
          <w:color w:val="auto"/>
          <w:sz w:val="20"/>
          <w:szCs w:val="20"/>
          <w:lang w:val="en-US"/>
        </w:rPr>
        <w:t xml:space="preserve">intelligent and </w:t>
      </w:r>
      <w:r>
        <w:rPr>
          <w:rFonts w:ascii="Overpass" w:hAnsi="Overpass" w:cs="Overpass"/>
          <w:color w:val="auto"/>
          <w:sz w:val="20"/>
          <w:szCs w:val="20"/>
        </w:rPr>
        <w:t xml:space="preserve">luxury </w:t>
      </w:r>
      <w:r>
        <w:rPr>
          <w:rFonts w:ascii="Overpass" w:hAnsi="Overpass" w:cs="Overpass"/>
          <w:color w:val="auto"/>
          <w:sz w:val="20"/>
          <w:szCs w:val="20"/>
          <w:lang w:val="en-US"/>
        </w:rPr>
        <w:t>mobility provider</w:t>
      </w:r>
      <w:r>
        <w:rPr>
          <w:rFonts w:ascii="Overpass" w:hAnsi="Overpass" w:cs="Overpass"/>
          <w:color w:val="auto"/>
          <w:sz w:val="20"/>
          <w:szCs w:val="20"/>
        </w:rPr>
        <w:t xml:space="preserve">, today announced its unaudited financial results for the </w:t>
      </w:r>
      <w:r>
        <w:rPr>
          <w:rFonts w:ascii="Overpass" w:hAnsi="Overpass" w:cs="Overpass" w:hint="eastAsia"/>
          <w:color w:val="auto"/>
          <w:sz w:val="20"/>
          <w:szCs w:val="20"/>
          <w:lang w:val="en-US"/>
        </w:rPr>
        <w:t xml:space="preserve">first quarter </w:t>
      </w:r>
      <w:r>
        <w:rPr>
          <w:rFonts w:ascii="Overpass" w:hAnsi="Overpass" w:cs="Overpass"/>
          <w:color w:val="auto"/>
          <w:sz w:val="20"/>
          <w:szCs w:val="20"/>
        </w:rPr>
        <w:t xml:space="preserve">ended </w:t>
      </w:r>
      <w:r>
        <w:rPr>
          <w:rFonts w:ascii="Overpass" w:hAnsi="Overpass" w:cs="Overpass" w:hint="eastAsia"/>
          <w:color w:val="auto"/>
          <w:sz w:val="20"/>
          <w:szCs w:val="20"/>
          <w:lang w:val="en-US"/>
        </w:rPr>
        <w:t>March</w:t>
      </w:r>
      <w:r>
        <w:rPr>
          <w:rFonts w:ascii="Overpass" w:hAnsi="Overpass" w:cs="Overpass"/>
          <w:color w:val="auto"/>
          <w:sz w:val="20"/>
          <w:szCs w:val="20"/>
          <w:lang w:val="en-US"/>
        </w:rPr>
        <w:t xml:space="preserve"> 3</w:t>
      </w:r>
      <w:r>
        <w:rPr>
          <w:rFonts w:ascii="Overpass" w:hAnsi="Overpass" w:cs="Overpass" w:hint="eastAsia"/>
          <w:color w:val="auto"/>
          <w:sz w:val="20"/>
          <w:szCs w:val="20"/>
          <w:lang w:val="en-US"/>
        </w:rPr>
        <w:t>1</w:t>
      </w:r>
      <w:r>
        <w:rPr>
          <w:rFonts w:ascii="Overpass" w:hAnsi="Overpass" w:cs="Overpass"/>
          <w:color w:val="auto"/>
          <w:sz w:val="20"/>
          <w:szCs w:val="20"/>
        </w:rPr>
        <w:t>, 202</w:t>
      </w:r>
      <w:r>
        <w:rPr>
          <w:rFonts w:ascii="Overpass" w:hAnsi="Overpass" w:cs="Overpass" w:hint="eastAsia"/>
          <w:color w:val="auto"/>
          <w:sz w:val="20"/>
          <w:szCs w:val="20"/>
          <w:lang w:val="en-US"/>
        </w:rPr>
        <w:t>5</w:t>
      </w:r>
      <w:r>
        <w:rPr>
          <w:rFonts w:ascii="Overpass" w:hAnsi="Overpass" w:cs="Overpass"/>
          <w:color w:val="auto"/>
          <w:sz w:val="20"/>
          <w:szCs w:val="20"/>
          <w:lang w:val="en-US"/>
        </w:rPr>
        <w:t xml:space="preserve">. </w:t>
      </w:r>
    </w:p>
    <w:p w14:paraId="597CE777" w14:textId="77777777" w:rsidR="00623E2D" w:rsidRDefault="00623E2D">
      <w:pPr>
        <w:pStyle w:val="Default"/>
        <w:rPr>
          <w:rFonts w:ascii="Overpass" w:hAnsi="Overpass" w:cs="Overpass"/>
          <w:color w:val="auto"/>
          <w:sz w:val="20"/>
          <w:szCs w:val="20"/>
          <w:lang w:val="en-US"/>
        </w:rPr>
      </w:pPr>
    </w:p>
    <w:p w14:paraId="27C89F64" w14:textId="77777777" w:rsidR="00623E2D" w:rsidRDefault="00000000">
      <w:pPr>
        <w:pStyle w:val="Default"/>
        <w:rPr>
          <w:rFonts w:ascii="Overpass" w:hAnsi="Overpass" w:cs="Overpass"/>
          <w:b/>
          <w:bCs/>
          <w:color w:val="auto"/>
          <w:sz w:val="20"/>
          <w:szCs w:val="20"/>
          <w:lang w:val="en-US"/>
        </w:rPr>
      </w:pPr>
      <w:r>
        <w:rPr>
          <w:rFonts w:ascii="Overpass" w:hAnsi="Overpass" w:cs="Overpass" w:hint="eastAsia"/>
          <w:b/>
          <w:bCs/>
          <w:color w:val="auto"/>
          <w:sz w:val="20"/>
          <w:szCs w:val="20"/>
          <w:lang w:val="en-US"/>
        </w:rPr>
        <w:t xml:space="preserve">Operating Highlights </w:t>
      </w:r>
      <w:r>
        <w:rPr>
          <w:rFonts w:ascii="Overpass" w:hAnsi="Overpass" w:cs="Overpass"/>
          <w:b/>
          <w:bCs/>
          <w:color w:val="auto"/>
          <w:sz w:val="20"/>
          <w:szCs w:val="20"/>
        </w:rPr>
        <w:t>for</w:t>
      </w:r>
      <w:r>
        <w:rPr>
          <w:rFonts w:ascii="Overpass" w:hAnsi="Overpass" w:cs="Overpass" w:hint="eastAsia"/>
          <w:b/>
          <w:bCs/>
          <w:color w:val="auto"/>
          <w:sz w:val="20"/>
          <w:szCs w:val="20"/>
          <w:lang w:val="en-US"/>
        </w:rPr>
        <w:t xml:space="preserve"> the First Quarter of 2025</w:t>
      </w:r>
    </w:p>
    <w:p w14:paraId="56978D07" w14:textId="77777777" w:rsidR="00623E2D" w:rsidRDefault="00623E2D">
      <w:pPr>
        <w:pStyle w:val="Default"/>
        <w:rPr>
          <w:rFonts w:ascii="Overpass" w:hAnsi="Overpass" w:cs="Overpass"/>
          <w:color w:val="auto"/>
          <w:sz w:val="20"/>
          <w:szCs w:val="20"/>
          <w:lang w:val="en-US"/>
        </w:rPr>
      </w:pPr>
    </w:p>
    <w:p w14:paraId="0F0A2D3F" w14:textId="487640C5" w:rsidR="00623E2D" w:rsidRDefault="00000000">
      <w:pPr>
        <w:pStyle w:val="Default"/>
        <w:rPr>
          <w:rFonts w:ascii="Overpass" w:eastAsia="SimSun" w:hAnsi="Overpass" w:cs="Overpass"/>
          <w:sz w:val="20"/>
          <w:szCs w:val="20"/>
          <w:lang w:val="en-US"/>
        </w:rPr>
      </w:pPr>
      <w:r>
        <w:rPr>
          <w:rFonts w:ascii="Overpass" w:eastAsia="SimSun" w:hAnsi="Overpass" w:cs="Overpass"/>
          <w:color w:val="auto"/>
          <w:sz w:val="20"/>
          <w:szCs w:val="20"/>
          <w:lang w:val="en-US"/>
        </w:rPr>
        <w:t xml:space="preserve">In the </w:t>
      </w:r>
      <w:r>
        <w:rPr>
          <w:rFonts w:ascii="Overpass" w:eastAsia="SimSun" w:hAnsi="Overpass" w:cs="Overpass" w:hint="eastAsia"/>
          <w:color w:val="auto"/>
          <w:sz w:val="20"/>
          <w:szCs w:val="20"/>
          <w:lang w:val="en-US"/>
        </w:rPr>
        <w:t>first quarter of 2025</w:t>
      </w:r>
      <w:r>
        <w:rPr>
          <w:rFonts w:ascii="Overpass" w:eastAsia="SimSun" w:hAnsi="Overpass" w:cs="Overpass"/>
          <w:color w:val="auto"/>
          <w:sz w:val="20"/>
          <w:szCs w:val="20"/>
          <w:lang w:val="en-US"/>
        </w:rPr>
        <w:t>, the Company achieved total deliver</w:t>
      </w:r>
      <w:r>
        <w:rPr>
          <w:rFonts w:ascii="Overpass" w:eastAsia="SimSun" w:hAnsi="Overpass" w:cs="Overpass" w:hint="eastAsia"/>
          <w:color w:val="auto"/>
          <w:sz w:val="20"/>
          <w:szCs w:val="20"/>
          <w:lang w:val="en-US"/>
        </w:rPr>
        <w:t>ies</w:t>
      </w:r>
      <w:r>
        <w:rPr>
          <w:rFonts w:ascii="Overpass" w:eastAsia="SimSun" w:hAnsi="Overpass" w:cs="Overpass" w:hint="eastAsia"/>
          <w:color w:val="auto"/>
          <w:sz w:val="20"/>
          <w:szCs w:val="20"/>
          <w:vertAlign w:val="superscript"/>
          <w:lang w:val="en-US"/>
        </w:rPr>
        <w:t>1</w:t>
      </w:r>
      <w:r>
        <w:rPr>
          <w:rFonts w:ascii="Overpass" w:eastAsia="SimSun" w:hAnsi="Overpass" w:cs="Overpass"/>
          <w:color w:val="auto"/>
          <w:sz w:val="20"/>
          <w:szCs w:val="20"/>
          <w:lang w:val="en-US"/>
        </w:rPr>
        <w:t xml:space="preserve"> of </w:t>
      </w:r>
      <w:r>
        <w:rPr>
          <w:rFonts w:ascii="Overpass" w:eastAsia="SimSun" w:hAnsi="Overpass" w:cs="Overpass" w:hint="eastAsia"/>
          <w:color w:val="auto"/>
          <w:sz w:val="20"/>
          <w:szCs w:val="20"/>
          <w:lang w:val="en-US"/>
        </w:rPr>
        <w:t>1,274</w:t>
      </w:r>
      <w:r>
        <w:rPr>
          <w:rFonts w:ascii="Overpass" w:eastAsia="SimSun" w:hAnsi="Overpass" w:cs="Overpass"/>
          <w:color w:val="auto"/>
          <w:sz w:val="20"/>
          <w:szCs w:val="20"/>
          <w:lang w:val="en-US"/>
        </w:rPr>
        <w:t xml:space="preserve"> </w:t>
      </w:r>
      <w:r w:rsidR="001D14C2">
        <w:rPr>
          <w:rFonts w:ascii="Overpass" w:eastAsia="SimSun" w:hAnsi="Overpass" w:cs="Overpass"/>
          <w:color w:val="auto"/>
          <w:sz w:val="20"/>
          <w:szCs w:val="20"/>
          <w:lang w:val="en-US"/>
        </w:rPr>
        <w:t>units, reflecting</w:t>
      </w:r>
      <w:r>
        <w:rPr>
          <w:rFonts w:ascii="Overpass" w:eastAsia="SimSun" w:hAnsi="Overpass" w:cs="Overpass" w:hint="eastAsia"/>
          <w:color w:val="auto"/>
          <w:sz w:val="20"/>
          <w:szCs w:val="20"/>
          <w:lang w:val="en-US"/>
        </w:rPr>
        <w:t xml:space="preserve"> the scheduled transition period before upgraded models commence deliveries and the effect of prior destocking. The deliveries were primarily </w:t>
      </w:r>
      <w:r>
        <w:rPr>
          <w:rFonts w:ascii="Overpass" w:eastAsia="SimSun" w:hAnsi="Overpass" w:cs="Overpass"/>
          <w:color w:val="auto"/>
          <w:sz w:val="20"/>
          <w:szCs w:val="20"/>
          <w:lang w:val="en-US"/>
        </w:rPr>
        <w:t>contributed from the</w:t>
      </w:r>
      <w:r>
        <w:rPr>
          <w:rFonts w:ascii="Overpass" w:eastAsia="SimSun" w:hAnsi="Overpass" w:cs="Overpass" w:hint="eastAsia"/>
          <w:color w:val="auto"/>
          <w:sz w:val="20"/>
          <w:szCs w:val="20"/>
          <w:lang w:val="en-US"/>
        </w:rPr>
        <w:t xml:space="preserve"> Europe, North America and China market</w:t>
      </w:r>
      <w:r>
        <w:rPr>
          <w:rFonts w:ascii="Overpass" w:eastAsia="SimSun" w:hAnsi="Overpass" w:cs="Overpass"/>
          <w:color w:val="auto"/>
          <w:sz w:val="20"/>
          <w:szCs w:val="20"/>
          <w:lang w:val="en-US"/>
        </w:rPr>
        <w:t>s</w:t>
      </w:r>
      <w:r>
        <w:rPr>
          <w:rFonts w:ascii="Overpass" w:eastAsia="SimSun" w:hAnsi="Overpass" w:cs="Overpass" w:hint="eastAsia"/>
          <w:sz w:val="20"/>
          <w:szCs w:val="20"/>
          <w:lang w:val="en-US"/>
        </w:rPr>
        <w:t xml:space="preserve">. </w:t>
      </w:r>
    </w:p>
    <w:p w14:paraId="14768C5A" w14:textId="77777777" w:rsidR="00623E2D" w:rsidRDefault="00623E2D">
      <w:pPr>
        <w:pStyle w:val="Default"/>
        <w:rPr>
          <w:rFonts w:ascii="Overpass" w:eastAsia="SimSun" w:hAnsi="Overpass" w:cs="Overpass"/>
          <w:sz w:val="20"/>
          <w:szCs w:val="20"/>
          <w:lang w:val="en-US"/>
        </w:rPr>
      </w:pPr>
    </w:p>
    <w:p w14:paraId="22F31098" w14:textId="53D2A1D9" w:rsidR="00623E2D" w:rsidRDefault="00000000">
      <w:pPr>
        <w:pStyle w:val="Default"/>
        <w:rPr>
          <w:rFonts w:ascii="Overpass" w:eastAsia="SimSun" w:hAnsi="Overpass" w:cs="Overpass"/>
          <w:sz w:val="20"/>
          <w:szCs w:val="20"/>
          <w:lang w:val="en-US"/>
        </w:rPr>
      </w:pPr>
      <w:r>
        <w:rPr>
          <w:rFonts w:ascii="Overpass" w:eastAsia="SimSun" w:hAnsi="Overpass" w:cs="Overpass" w:hint="eastAsia"/>
          <w:sz w:val="20"/>
          <w:szCs w:val="20"/>
          <w:lang w:val="en-US"/>
        </w:rPr>
        <w:t xml:space="preserve">In the first quarter, Lotus started revamping the lineup for its Eletre hyper-SUV and Emeya hyper-GT with upgraded configuration and competitive pricing. Customer deliveries of these upgraded models </w:t>
      </w:r>
      <w:r w:rsidR="001D14C2">
        <w:rPr>
          <w:rFonts w:ascii="Overpass" w:eastAsia="SimSun" w:hAnsi="Overpass" w:cs="Overpass"/>
          <w:sz w:val="20"/>
          <w:szCs w:val="20"/>
          <w:lang w:val="en-US"/>
        </w:rPr>
        <w:t>kicked off</w:t>
      </w:r>
      <w:r>
        <w:rPr>
          <w:rFonts w:ascii="Overpass" w:eastAsia="SimSun" w:hAnsi="Overpass" w:cs="Overpass" w:hint="eastAsia"/>
          <w:sz w:val="20"/>
          <w:szCs w:val="20"/>
          <w:lang w:val="en-US"/>
        </w:rPr>
        <w:t xml:space="preserve"> in the second quarter in </w:t>
      </w:r>
      <w:r w:rsidR="001D14C2">
        <w:rPr>
          <w:rFonts w:ascii="Overpass" w:eastAsia="SimSun" w:hAnsi="Overpass" w:cs="Overpass"/>
          <w:sz w:val="20"/>
          <w:szCs w:val="20"/>
          <w:lang w:val="en-US"/>
        </w:rPr>
        <w:t>China and</w:t>
      </w:r>
      <w:r>
        <w:rPr>
          <w:rFonts w:ascii="Overpass" w:eastAsia="SimSun" w:hAnsi="Overpass" w:cs="Overpass" w:hint="eastAsia"/>
          <w:sz w:val="20"/>
          <w:szCs w:val="20"/>
          <w:lang w:val="en-US"/>
        </w:rPr>
        <w:t xml:space="preserve"> is expected to start in Europe in the third quarter.</w:t>
      </w:r>
    </w:p>
    <w:p w14:paraId="61D05E06" w14:textId="77777777" w:rsidR="00623E2D" w:rsidRDefault="00623E2D">
      <w:pPr>
        <w:pStyle w:val="Default"/>
        <w:rPr>
          <w:rFonts w:ascii="Overpass" w:eastAsia="SimSun" w:hAnsi="Overpass" w:cs="Overpass"/>
          <w:sz w:val="20"/>
          <w:szCs w:val="20"/>
          <w:lang w:val="en-US"/>
        </w:rPr>
      </w:pPr>
    </w:p>
    <w:p w14:paraId="11B3FEF9" w14:textId="2E8F6ECF" w:rsidR="00623E2D" w:rsidRDefault="00000000">
      <w:pPr>
        <w:pStyle w:val="Default"/>
        <w:rPr>
          <w:rFonts w:ascii="Overpass" w:eastAsia="SimSun" w:hAnsi="Overpass" w:cs="Overpass"/>
          <w:sz w:val="20"/>
          <w:szCs w:val="20"/>
          <w:lang w:val="en-US"/>
        </w:rPr>
      </w:pPr>
      <w:r>
        <w:rPr>
          <w:rFonts w:ascii="Overpass" w:eastAsia="SimSun" w:hAnsi="Overpass" w:cs="Overpass" w:hint="eastAsia"/>
          <w:sz w:val="20"/>
          <w:szCs w:val="20"/>
          <w:lang w:val="en-US"/>
        </w:rPr>
        <w:t xml:space="preserve">Recently, Lotus introduced 2026 Emira V6 SE, Emira Turbo as well as </w:t>
      </w:r>
      <w:r w:rsidR="001D14C2">
        <w:rPr>
          <w:rFonts w:ascii="Overpass" w:eastAsia="SimSun" w:hAnsi="Overpass" w:cs="Overpass"/>
          <w:sz w:val="20"/>
          <w:szCs w:val="20"/>
          <w:lang w:val="en-US"/>
        </w:rPr>
        <w:t>Emira</w:t>
      </w:r>
      <w:r>
        <w:rPr>
          <w:rFonts w:ascii="Overpass" w:eastAsia="SimSun" w:hAnsi="Overpass" w:cs="Overpass" w:hint="eastAsia"/>
          <w:sz w:val="20"/>
          <w:szCs w:val="20"/>
          <w:lang w:val="en-US"/>
        </w:rPr>
        <w:t xml:space="preserve"> Clark limited edition, catering to international market needs. Building on its racing heritage, Lotus has partnered with strategic allies to launch a national-level GT single-make racing series in China.</w:t>
      </w:r>
    </w:p>
    <w:p w14:paraId="4149546C" w14:textId="77777777" w:rsidR="00623E2D" w:rsidRDefault="00623E2D">
      <w:pPr>
        <w:pStyle w:val="Default"/>
        <w:rPr>
          <w:rFonts w:ascii="Overpass" w:hAnsi="Overpass" w:cs="Overpass"/>
          <w:color w:val="auto"/>
          <w:sz w:val="20"/>
          <w:szCs w:val="20"/>
          <w:lang w:val="en-US"/>
        </w:rPr>
      </w:pPr>
    </w:p>
    <w:p w14:paraId="35389564" w14:textId="77777777" w:rsidR="00623E2D" w:rsidRDefault="00000000">
      <w:pPr>
        <w:numPr>
          <w:ilvl w:val="255"/>
          <w:numId w:val="0"/>
        </w:numPr>
        <w:spacing w:after="0" w:line="260" w:lineRule="auto"/>
        <w:rPr>
          <w:rFonts w:ascii="Overpass" w:eastAsia="SimSun" w:hAnsi="Overpass" w:cs="Overpass"/>
          <w:i/>
          <w:iCs/>
          <w:sz w:val="20"/>
          <w:szCs w:val="20"/>
          <w:lang w:val="en-US"/>
        </w:rPr>
      </w:pPr>
      <w:r>
        <w:rPr>
          <w:rFonts w:ascii="Overpass" w:eastAsia="SimSun" w:hAnsi="Overpass" w:cs="Overpass"/>
          <w:i/>
          <w:iCs/>
          <w:sz w:val="20"/>
          <w:szCs w:val="20"/>
          <w:lang w:val="en-US"/>
        </w:rPr>
        <w:t>Deliveries</w:t>
      </w:r>
      <w:r>
        <w:rPr>
          <w:rFonts w:ascii="Overpass" w:eastAsia="SimSun" w:hAnsi="Overpass" w:cs="Overpass"/>
          <w:i/>
          <w:iCs/>
          <w:sz w:val="20"/>
          <w:szCs w:val="20"/>
          <w:vertAlign w:val="superscript"/>
          <w:lang w:val="en-US"/>
        </w:rPr>
        <w:t>1</w:t>
      </w:r>
      <w:r>
        <w:rPr>
          <w:rFonts w:ascii="Overpass" w:eastAsia="SimSun" w:hAnsi="Overpass" w:cs="Overpass"/>
          <w:i/>
          <w:iCs/>
          <w:sz w:val="20"/>
          <w:szCs w:val="20"/>
          <w:lang w:val="en-US"/>
        </w:rPr>
        <w:t xml:space="preserve"> by </w:t>
      </w:r>
      <w:r>
        <w:rPr>
          <w:rFonts w:ascii="Overpass" w:eastAsia="SimSun" w:hAnsi="Overpass" w:cs="Overpass" w:hint="eastAsia"/>
          <w:i/>
          <w:iCs/>
          <w:sz w:val="20"/>
          <w:szCs w:val="20"/>
          <w:lang w:val="en-US"/>
        </w:rPr>
        <w:t xml:space="preserve">Model Type </w:t>
      </w:r>
    </w:p>
    <w:tbl>
      <w:tblPr>
        <w:tblW w:w="4999" w:type="pct"/>
        <w:tblLook w:val="04A0" w:firstRow="1" w:lastRow="0" w:firstColumn="1" w:lastColumn="0" w:noHBand="0" w:noVBand="1"/>
      </w:tblPr>
      <w:tblGrid>
        <w:gridCol w:w="3260"/>
        <w:gridCol w:w="2446"/>
        <w:gridCol w:w="2192"/>
        <w:gridCol w:w="2192"/>
      </w:tblGrid>
      <w:tr w:rsidR="00623E2D" w14:paraId="44918636" w14:textId="77777777">
        <w:trPr>
          <w:trHeight w:val="349"/>
        </w:trPr>
        <w:tc>
          <w:tcPr>
            <w:tcW w:w="1615" w:type="pct"/>
            <w:tcBorders>
              <w:top w:val="single" w:sz="12" w:space="0" w:color="000000"/>
              <w:left w:val="nil"/>
              <w:bottom w:val="single" w:sz="8" w:space="0" w:color="000000" w:themeColor="text1"/>
              <w:right w:val="nil"/>
            </w:tcBorders>
            <w:shd w:val="clear" w:color="auto" w:fill="FFFFFF"/>
            <w:noWrap/>
          </w:tcPr>
          <w:p w14:paraId="56C7F538" w14:textId="77777777" w:rsidR="00623E2D" w:rsidRDefault="00623E2D">
            <w:pPr>
              <w:adjustRightInd w:val="0"/>
              <w:snapToGrid w:val="0"/>
              <w:spacing w:after="0" w:line="240" w:lineRule="auto"/>
              <w:rPr>
                <w:rFonts w:ascii="Overpass" w:eastAsia="Overpass" w:hAnsi="Overpass" w:cs="Overpass"/>
                <w:b/>
                <w:bCs/>
                <w:sz w:val="20"/>
                <w:szCs w:val="20"/>
              </w:rPr>
            </w:pPr>
          </w:p>
        </w:tc>
        <w:tc>
          <w:tcPr>
            <w:tcW w:w="1212" w:type="pct"/>
            <w:tcBorders>
              <w:top w:val="single" w:sz="12" w:space="0" w:color="000000"/>
              <w:left w:val="nil"/>
              <w:bottom w:val="single" w:sz="8" w:space="0" w:color="000000" w:themeColor="text1"/>
              <w:right w:val="nil"/>
            </w:tcBorders>
            <w:shd w:val="clear" w:color="auto" w:fill="FFFFFF"/>
            <w:noWrap/>
          </w:tcPr>
          <w:p w14:paraId="501741A8" w14:textId="77777777" w:rsidR="00623E2D" w:rsidRDefault="00000000">
            <w:pPr>
              <w:adjustRightInd w:val="0"/>
              <w:snapToGrid w:val="0"/>
              <w:spacing w:after="0" w:line="240" w:lineRule="auto"/>
              <w:jc w:val="right"/>
              <w:textAlignment w:val="center"/>
              <w:rPr>
                <w:rStyle w:val="font11"/>
                <w:rFonts w:eastAsia="SimSun"/>
                <w:b/>
                <w:bCs/>
                <w:color w:val="auto"/>
                <w:lang w:val="en-US" w:bidi="ar"/>
              </w:rPr>
            </w:pPr>
            <w:r>
              <w:rPr>
                <w:rStyle w:val="font11"/>
                <w:rFonts w:eastAsia="SimSun" w:hint="eastAsia"/>
                <w:b/>
                <w:bCs/>
                <w:color w:val="auto"/>
                <w:lang w:val="en-US" w:bidi="ar"/>
              </w:rPr>
              <w:t xml:space="preserve">Jan-Mar, </w:t>
            </w:r>
            <w:r>
              <w:rPr>
                <w:rStyle w:val="font11"/>
                <w:rFonts w:eastAsia="SimSun"/>
                <w:b/>
                <w:bCs/>
                <w:color w:val="auto"/>
                <w:lang w:val="en-US" w:bidi="ar"/>
              </w:rPr>
              <w:t>202</w:t>
            </w:r>
            <w:r>
              <w:rPr>
                <w:rStyle w:val="font11"/>
                <w:rFonts w:eastAsia="SimSun" w:hint="eastAsia"/>
                <w:b/>
                <w:bCs/>
                <w:color w:val="auto"/>
                <w:lang w:val="en-US" w:bidi="ar"/>
              </w:rPr>
              <w:t>5</w:t>
            </w:r>
          </w:p>
        </w:tc>
        <w:tc>
          <w:tcPr>
            <w:tcW w:w="1086" w:type="pct"/>
            <w:tcBorders>
              <w:top w:val="single" w:sz="12" w:space="0" w:color="000000"/>
              <w:left w:val="nil"/>
              <w:bottom w:val="single" w:sz="8" w:space="0" w:color="000000" w:themeColor="text1"/>
              <w:right w:val="nil"/>
            </w:tcBorders>
            <w:shd w:val="clear" w:color="auto" w:fill="FFFFFF"/>
            <w:noWrap/>
          </w:tcPr>
          <w:p w14:paraId="273E9B7B" w14:textId="77777777" w:rsidR="00623E2D" w:rsidRDefault="00000000">
            <w:pPr>
              <w:adjustRightInd w:val="0"/>
              <w:snapToGrid w:val="0"/>
              <w:spacing w:after="0" w:line="240" w:lineRule="auto"/>
              <w:jc w:val="right"/>
              <w:textAlignment w:val="bottom"/>
              <w:rPr>
                <w:rFonts w:ascii="Overpass" w:eastAsia="Overpass" w:hAnsi="Overpass" w:cs="Overpass"/>
                <w:b/>
                <w:bCs/>
                <w:sz w:val="20"/>
                <w:szCs w:val="20"/>
              </w:rPr>
            </w:pPr>
            <w:r>
              <w:rPr>
                <w:rStyle w:val="font11"/>
                <w:rFonts w:eastAsia="SimSun" w:hint="eastAsia"/>
                <w:b/>
                <w:bCs/>
                <w:color w:val="auto"/>
                <w:lang w:val="en-US" w:bidi="ar"/>
              </w:rPr>
              <w:t>Jan-Mar,</w:t>
            </w:r>
            <w:r>
              <w:rPr>
                <w:rStyle w:val="font11"/>
                <w:b/>
                <w:bCs/>
                <w:color w:val="auto"/>
                <w:lang w:val="en-US" w:bidi="ar"/>
              </w:rPr>
              <w:t xml:space="preserve"> 202</w:t>
            </w:r>
            <w:r>
              <w:rPr>
                <w:rStyle w:val="font11"/>
                <w:rFonts w:eastAsia="SimSun" w:hint="eastAsia"/>
                <w:b/>
                <w:bCs/>
                <w:color w:val="auto"/>
                <w:lang w:val="en-US" w:bidi="ar"/>
              </w:rPr>
              <w:t>4</w:t>
            </w:r>
          </w:p>
        </w:tc>
        <w:tc>
          <w:tcPr>
            <w:tcW w:w="1086" w:type="pct"/>
            <w:tcBorders>
              <w:top w:val="single" w:sz="12" w:space="0" w:color="000000"/>
              <w:left w:val="nil"/>
              <w:bottom w:val="single" w:sz="8" w:space="0" w:color="000000" w:themeColor="text1"/>
              <w:right w:val="nil"/>
            </w:tcBorders>
            <w:shd w:val="clear" w:color="auto" w:fill="FFFFFF"/>
            <w:noWrap/>
          </w:tcPr>
          <w:p w14:paraId="27DF822B" w14:textId="77777777" w:rsidR="00623E2D" w:rsidRDefault="00000000">
            <w:pPr>
              <w:adjustRightInd w:val="0"/>
              <w:snapToGrid w:val="0"/>
              <w:spacing w:after="0" w:line="240" w:lineRule="auto"/>
              <w:jc w:val="right"/>
              <w:textAlignment w:val="bottom"/>
              <w:rPr>
                <w:rStyle w:val="font11"/>
                <w:rFonts w:eastAsia="SimSun"/>
                <w:b/>
                <w:bCs/>
                <w:color w:val="auto"/>
                <w:lang w:val="en-US" w:bidi="ar"/>
              </w:rPr>
            </w:pPr>
            <w:r>
              <w:rPr>
                <w:rStyle w:val="font11"/>
                <w:rFonts w:eastAsia="SimSun" w:hint="eastAsia"/>
                <w:b/>
                <w:bCs/>
                <w:color w:val="auto"/>
                <w:lang w:val="en-US" w:bidi="ar"/>
              </w:rPr>
              <w:t>%Change (YoY)</w:t>
            </w:r>
          </w:p>
        </w:tc>
      </w:tr>
      <w:tr w:rsidR="00623E2D" w14:paraId="3649C850" w14:textId="77777777">
        <w:trPr>
          <w:trHeight w:val="247"/>
        </w:trPr>
        <w:tc>
          <w:tcPr>
            <w:tcW w:w="1615" w:type="pct"/>
            <w:tcBorders>
              <w:top w:val="single" w:sz="6" w:space="0" w:color="000000" w:themeColor="text1"/>
              <w:left w:val="nil"/>
              <w:bottom w:val="nil"/>
              <w:right w:val="nil"/>
            </w:tcBorders>
            <w:shd w:val="clear" w:color="auto" w:fill="FFFFFF"/>
            <w:noWrap/>
          </w:tcPr>
          <w:p w14:paraId="1DD69040" w14:textId="77777777" w:rsidR="00623E2D" w:rsidRDefault="00000000">
            <w:pPr>
              <w:adjustRightInd w:val="0"/>
              <w:snapToGrid w:val="0"/>
              <w:spacing w:after="0" w:line="240" w:lineRule="auto"/>
              <w:textAlignment w:val="center"/>
              <w:rPr>
                <w:rFonts w:ascii="Overpass" w:eastAsia="SimSun" w:hAnsi="Overpass" w:cs="Overpass"/>
                <w:sz w:val="20"/>
                <w:szCs w:val="20"/>
                <w:lang w:val="en-US"/>
              </w:rPr>
            </w:pPr>
            <w:r>
              <w:rPr>
                <w:rStyle w:val="font21"/>
                <w:i w:val="0"/>
                <w:iCs w:val="0"/>
                <w:color w:val="auto"/>
                <w:lang w:val="en-US" w:bidi="ar"/>
              </w:rPr>
              <w:t>L</w:t>
            </w:r>
            <w:r>
              <w:rPr>
                <w:rStyle w:val="font21"/>
                <w:i w:val="0"/>
                <w:iCs w:val="0"/>
                <w:color w:val="auto"/>
                <w:lang w:bidi="ar"/>
              </w:rPr>
              <w:t>if</w:t>
            </w:r>
            <w:r>
              <w:rPr>
                <w:rStyle w:val="font21"/>
                <w:rFonts w:eastAsia="SimSun"/>
                <w:i w:val="0"/>
                <w:iCs w:val="0"/>
                <w:color w:val="auto"/>
                <w:lang w:val="en-US" w:bidi="ar"/>
              </w:rPr>
              <w:t>est</w:t>
            </w:r>
            <w:r>
              <w:rPr>
                <w:rStyle w:val="font21"/>
                <w:i w:val="0"/>
                <w:iCs w:val="0"/>
                <w:color w:val="auto"/>
                <w:lang w:bidi="ar"/>
              </w:rPr>
              <w:t xml:space="preserve">yle </w:t>
            </w:r>
            <w:r>
              <w:rPr>
                <w:rStyle w:val="font21"/>
                <w:rFonts w:eastAsia="SimSun" w:hint="eastAsia"/>
                <w:i w:val="0"/>
                <w:iCs w:val="0"/>
                <w:color w:val="auto"/>
                <w:lang w:val="en-US" w:bidi="ar"/>
              </w:rPr>
              <w:t>SUV and Sedan</w:t>
            </w:r>
          </w:p>
        </w:tc>
        <w:tc>
          <w:tcPr>
            <w:tcW w:w="1212" w:type="pct"/>
            <w:tcBorders>
              <w:top w:val="single" w:sz="6" w:space="0" w:color="000000" w:themeColor="text1"/>
              <w:left w:val="nil"/>
              <w:bottom w:val="nil"/>
              <w:right w:val="nil"/>
            </w:tcBorders>
            <w:shd w:val="clear" w:color="auto" w:fill="auto"/>
            <w:noWrap/>
          </w:tcPr>
          <w:p w14:paraId="4B68976E" w14:textId="77777777" w:rsidR="00623E2D"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hint="eastAsia"/>
                <w:sz w:val="20"/>
                <w:szCs w:val="20"/>
                <w:lang w:val="en-US" w:bidi="ar"/>
              </w:rPr>
              <w:t>719</w:t>
            </w:r>
          </w:p>
        </w:tc>
        <w:tc>
          <w:tcPr>
            <w:tcW w:w="1086" w:type="pct"/>
            <w:tcBorders>
              <w:top w:val="single" w:sz="6" w:space="0" w:color="000000" w:themeColor="text1"/>
              <w:left w:val="nil"/>
              <w:bottom w:val="nil"/>
              <w:right w:val="nil"/>
            </w:tcBorders>
            <w:shd w:val="clear" w:color="auto" w:fill="auto"/>
            <w:noWrap/>
          </w:tcPr>
          <w:p w14:paraId="068628F0"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1,047</w:t>
            </w:r>
          </w:p>
        </w:tc>
        <w:tc>
          <w:tcPr>
            <w:tcW w:w="1086" w:type="pct"/>
            <w:tcBorders>
              <w:top w:val="single" w:sz="6" w:space="0" w:color="000000" w:themeColor="text1"/>
              <w:left w:val="nil"/>
              <w:bottom w:val="nil"/>
              <w:right w:val="nil"/>
            </w:tcBorders>
            <w:shd w:val="clear" w:color="auto" w:fill="auto"/>
            <w:noWrap/>
          </w:tcPr>
          <w:p w14:paraId="63DD27B9"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-31%</w:t>
            </w:r>
          </w:p>
        </w:tc>
      </w:tr>
      <w:tr w:rsidR="00623E2D" w14:paraId="3E16643E" w14:textId="77777777">
        <w:trPr>
          <w:trHeight w:val="22"/>
        </w:trPr>
        <w:tc>
          <w:tcPr>
            <w:tcW w:w="1615" w:type="pct"/>
            <w:tcBorders>
              <w:top w:val="nil"/>
              <w:left w:val="nil"/>
              <w:bottom w:val="nil"/>
              <w:right w:val="nil"/>
            </w:tcBorders>
            <w:shd w:val="clear" w:color="auto" w:fill="FFFFFF"/>
            <w:noWrap/>
          </w:tcPr>
          <w:p w14:paraId="47967250" w14:textId="77777777" w:rsidR="00623E2D" w:rsidRDefault="00000000">
            <w:pPr>
              <w:adjustRightInd w:val="0"/>
              <w:snapToGrid w:val="0"/>
              <w:spacing w:after="0" w:line="240" w:lineRule="auto"/>
              <w:textAlignment w:val="center"/>
              <w:rPr>
                <w:rFonts w:ascii="Overpass" w:eastAsia="Overpass" w:hAnsi="Overpass" w:cs="Overpass"/>
                <w:sz w:val="20"/>
                <w:szCs w:val="20"/>
              </w:rPr>
            </w:pPr>
            <w:r>
              <w:rPr>
                <w:rStyle w:val="font21"/>
                <w:i w:val="0"/>
                <w:iCs w:val="0"/>
                <w:color w:val="auto"/>
                <w:lang w:val="en-US" w:bidi="ar"/>
              </w:rPr>
              <w:t>Sportscars</w:t>
            </w:r>
          </w:p>
        </w:tc>
        <w:tc>
          <w:tcPr>
            <w:tcW w:w="1212" w:type="pct"/>
            <w:tcBorders>
              <w:top w:val="nil"/>
              <w:left w:val="nil"/>
              <w:bottom w:val="nil"/>
              <w:right w:val="nil"/>
            </w:tcBorders>
            <w:shd w:val="clear" w:color="auto" w:fill="auto"/>
            <w:noWrap/>
          </w:tcPr>
          <w:p w14:paraId="71AC4B50" w14:textId="77777777" w:rsidR="00623E2D"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hint="eastAsia"/>
                <w:sz w:val="20"/>
                <w:szCs w:val="20"/>
                <w:lang w:val="en-US" w:bidi="ar"/>
              </w:rPr>
              <w:t>555</w:t>
            </w:r>
          </w:p>
        </w:tc>
        <w:tc>
          <w:tcPr>
            <w:tcW w:w="1086" w:type="pct"/>
            <w:tcBorders>
              <w:top w:val="nil"/>
              <w:left w:val="nil"/>
              <w:bottom w:val="nil"/>
              <w:right w:val="nil"/>
            </w:tcBorders>
            <w:shd w:val="clear" w:color="auto" w:fill="auto"/>
            <w:noWrap/>
          </w:tcPr>
          <w:p w14:paraId="79D23D9C"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1,147</w:t>
            </w:r>
          </w:p>
        </w:tc>
        <w:tc>
          <w:tcPr>
            <w:tcW w:w="1086" w:type="pct"/>
            <w:tcBorders>
              <w:top w:val="nil"/>
              <w:left w:val="nil"/>
              <w:bottom w:val="nil"/>
              <w:right w:val="nil"/>
            </w:tcBorders>
            <w:shd w:val="clear" w:color="auto" w:fill="auto"/>
            <w:noWrap/>
          </w:tcPr>
          <w:p w14:paraId="11928C20"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-52%</w:t>
            </w:r>
          </w:p>
        </w:tc>
      </w:tr>
      <w:tr w:rsidR="00623E2D" w14:paraId="37A3B08D" w14:textId="77777777">
        <w:trPr>
          <w:trHeight w:val="22"/>
        </w:trPr>
        <w:tc>
          <w:tcPr>
            <w:tcW w:w="1615" w:type="pct"/>
            <w:tcBorders>
              <w:top w:val="nil"/>
              <w:left w:val="nil"/>
              <w:bottom w:val="single" w:sz="12" w:space="0" w:color="000000"/>
              <w:right w:val="nil"/>
            </w:tcBorders>
            <w:shd w:val="clear" w:color="auto" w:fill="FFFFFF"/>
            <w:noWrap/>
          </w:tcPr>
          <w:p w14:paraId="7C107656" w14:textId="77777777" w:rsidR="00623E2D" w:rsidRDefault="00000000">
            <w:pPr>
              <w:adjustRightInd w:val="0"/>
              <w:snapToGrid w:val="0"/>
              <w:spacing w:after="0" w:line="240" w:lineRule="auto"/>
              <w:textAlignment w:val="center"/>
              <w:rPr>
                <w:rStyle w:val="font21"/>
                <w:b/>
                <w:bCs/>
                <w:i w:val="0"/>
                <w:iCs w:val="0"/>
                <w:color w:val="auto"/>
                <w:lang w:val="en-US" w:bidi="ar"/>
              </w:rPr>
            </w:pPr>
            <w:r>
              <w:rPr>
                <w:rStyle w:val="font21"/>
                <w:b/>
                <w:bCs/>
                <w:i w:val="0"/>
                <w:iCs w:val="0"/>
                <w:color w:val="auto"/>
                <w:lang w:val="en-US" w:bidi="ar"/>
              </w:rPr>
              <w:t>T</w:t>
            </w:r>
            <w:r>
              <w:rPr>
                <w:rStyle w:val="font21"/>
                <w:b/>
                <w:bCs/>
                <w:i w:val="0"/>
                <w:iCs w:val="0"/>
                <w:color w:val="auto"/>
                <w:lang w:bidi="ar"/>
              </w:rPr>
              <w:t>otal</w:t>
            </w:r>
          </w:p>
        </w:tc>
        <w:tc>
          <w:tcPr>
            <w:tcW w:w="1212" w:type="pct"/>
            <w:tcBorders>
              <w:top w:val="nil"/>
              <w:left w:val="nil"/>
              <w:bottom w:val="single" w:sz="12" w:space="0" w:color="000000"/>
              <w:right w:val="nil"/>
            </w:tcBorders>
            <w:shd w:val="clear" w:color="auto" w:fill="auto"/>
            <w:noWrap/>
          </w:tcPr>
          <w:p w14:paraId="1E98BCF3" w14:textId="77777777" w:rsidR="00623E2D" w:rsidRDefault="00000000">
            <w:pPr>
              <w:adjustRightInd w:val="0"/>
              <w:snapToGrid w:val="0"/>
              <w:spacing w:after="0" w:line="240" w:lineRule="auto"/>
              <w:jc w:val="right"/>
              <w:textAlignment w:val="center"/>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1,274</w:t>
            </w:r>
          </w:p>
        </w:tc>
        <w:tc>
          <w:tcPr>
            <w:tcW w:w="1086" w:type="pct"/>
            <w:tcBorders>
              <w:top w:val="nil"/>
              <w:left w:val="nil"/>
              <w:bottom w:val="single" w:sz="12" w:space="0" w:color="000000"/>
              <w:right w:val="nil"/>
            </w:tcBorders>
            <w:shd w:val="clear" w:color="auto" w:fill="auto"/>
            <w:noWrap/>
          </w:tcPr>
          <w:p w14:paraId="64958BEB" w14:textId="77777777" w:rsidR="00623E2D"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2</w:t>
            </w:r>
            <w:r>
              <w:rPr>
                <w:rFonts w:ascii="Overpass" w:eastAsia="SimSun" w:hAnsi="Overpass" w:cs="Overpass"/>
                <w:b/>
                <w:bCs/>
                <w:sz w:val="20"/>
                <w:szCs w:val="20"/>
                <w:lang w:val="en-US" w:bidi="ar"/>
              </w:rPr>
              <w:t>,</w:t>
            </w:r>
            <w:r>
              <w:rPr>
                <w:rFonts w:ascii="Overpass" w:eastAsia="SimSun" w:hAnsi="Overpass" w:cs="Overpass" w:hint="eastAsia"/>
                <w:b/>
                <w:bCs/>
                <w:sz w:val="20"/>
                <w:szCs w:val="20"/>
                <w:lang w:val="en-US" w:bidi="ar"/>
              </w:rPr>
              <w:t>194</w:t>
            </w:r>
          </w:p>
        </w:tc>
        <w:tc>
          <w:tcPr>
            <w:tcW w:w="1086" w:type="pct"/>
            <w:tcBorders>
              <w:top w:val="nil"/>
              <w:left w:val="nil"/>
              <w:bottom w:val="single" w:sz="12" w:space="0" w:color="000000"/>
              <w:right w:val="nil"/>
            </w:tcBorders>
            <w:shd w:val="clear" w:color="auto" w:fill="auto"/>
            <w:noWrap/>
          </w:tcPr>
          <w:p w14:paraId="5825A7D0" w14:textId="77777777" w:rsidR="00623E2D"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-42%</w:t>
            </w:r>
          </w:p>
        </w:tc>
      </w:tr>
    </w:tbl>
    <w:p w14:paraId="1DB8F0D5" w14:textId="77777777" w:rsidR="00623E2D" w:rsidRDefault="00623E2D">
      <w:pPr>
        <w:pStyle w:val="Default"/>
        <w:rPr>
          <w:rFonts w:ascii="Overpass" w:hAnsi="Overpass" w:cs="Overpass"/>
          <w:color w:val="auto"/>
          <w:sz w:val="20"/>
          <w:szCs w:val="20"/>
          <w:lang w:val="en-US"/>
        </w:rPr>
      </w:pPr>
    </w:p>
    <w:p w14:paraId="5AFBEC86" w14:textId="77777777" w:rsidR="00623E2D" w:rsidRDefault="00000000">
      <w:pPr>
        <w:numPr>
          <w:ilvl w:val="255"/>
          <w:numId w:val="0"/>
        </w:numPr>
        <w:spacing w:after="0" w:line="260" w:lineRule="auto"/>
        <w:rPr>
          <w:rFonts w:ascii="Overpass" w:eastAsia="SimSun" w:hAnsi="Overpass" w:cs="Overpass"/>
          <w:i/>
          <w:iCs/>
          <w:sz w:val="20"/>
          <w:szCs w:val="20"/>
          <w:lang w:val="en-US"/>
        </w:rPr>
      </w:pPr>
      <w:r>
        <w:rPr>
          <w:rFonts w:ascii="Overpass" w:eastAsia="SimSun" w:hAnsi="Overpass" w:cs="Overpass"/>
          <w:i/>
          <w:iCs/>
          <w:sz w:val="20"/>
          <w:szCs w:val="20"/>
          <w:lang w:val="en-US"/>
        </w:rPr>
        <w:t>Deliveries</w:t>
      </w:r>
      <w:r>
        <w:rPr>
          <w:rFonts w:ascii="Overpass" w:eastAsia="SimSun" w:hAnsi="Overpass" w:cs="Overpass" w:hint="eastAsia"/>
          <w:i/>
          <w:iCs/>
          <w:sz w:val="20"/>
          <w:szCs w:val="20"/>
          <w:vertAlign w:val="superscript"/>
          <w:lang w:val="en-US"/>
        </w:rPr>
        <w:t>1</w:t>
      </w:r>
      <w:r>
        <w:rPr>
          <w:rFonts w:ascii="Overpass" w:eastAsia="SimSun" w:hAnsi="Overpass" w:cs="Overpass"/>
          <w:i/>
          <w:iCs/>
          <w:sz w:val="20"/>
          <w:szCs w:val="20"/>
          <w:lang w:val="en-US"/>
        </w:rPr>
        <w:t xml:space="preserve"> by Region</w:t>
      </w:r>
      <w:r>
        <w:rPr>
          <w:rFonts w:ascii="Overpass" w:eastAsia="SimSun" w:hAnsi="Overpass" w:cs="Overpass" w:hint="eastAsia"/>
          <w:i/>
          <w:iCs/>
          <w:sz w:val="20"/>
          <w:szCs w:val="20"/>
          <w:lang w:val="en-US"/>
        </w:rPr>
        <w:t xml:space="preserve"> </w:t>
      </w:r>
    </w:p>
    <w:tbl>
      <w:tblPr>
        <w:tblW w:w="4999" w:type="pct"/>
        <w:tblLook w:val="04A0" w:firstRow="1" w:lastRow="0" w:firstColumn="1" w:lastColumn="0" w:noHBand="0" w:noVBand="1"/>
      </w:tblPr>
      <w:tblGrid>
        <w:gridCol w:w="2639"/>
        <w:gridCol w:w="1978"/>
        <w:gridCol w:w="1772"/>
        <w:gridCol w:w="1869"/>
        <w:gridCol w:w="1832"/>
      </w:tblGrid>
      <w:tr w:rsidR="00623E2D" w14:paraId="065C68CD" w14:textId="77777777">
        <w:trPr>
          <w:trHeight w:val="349"/>
        </w:trPr>
        <w:tc>
          <w:tcPr>
            <w:tcW w:w="1306" w:type="pct"/>
            <w:tcBorders>
              <w:top w:val="single" w:sz="12" w:space="0" w:color="000000"/>
              <w:left w:val="nil"/>
              <w:bottom w:val="single" w:sz="8" w:space="0" w:color="000000" w:themeColor="text1"/>
              <w:right w:val="nil"/>
            </w:tcBorders>
            <w:shd w:val="clear" w:color="auto" w:fill="FFFFFF"/>
            <w:noWrap/>
          </w:tcPr>
          <w:p w14:paraId="0DADC605" w14:textId="77777777" w:rsidR="00623E2D" w:rsidRDefault="00623E2D">
            <w:pPr>
              <w:adjustRightInd w:val="0"/>
              <w:snapToGrid w:val="0"/>
              <w:spacing w:after="0" w:line="240" w:lineRule="auto"/>
              <w:rPr>
                <w:rFonts w:ascii="Overpass" w:eastAsia="Overpass" w:hAnsi="Overpass" w:cs="Overpass"/>
                <w:b/>
                <w:bCs/>
                <w:sz w:val="20"/>
                <w:szCs w:val="20"/>
              </w:rPr>
            </w:pPr>
          </w:p>
        </w:tc>
        <w:tc>
          <w:tcPr>
            <w:tcW w:w="980" w:type="pct"/>
            <w:tcBorders>
              <w:top w:val="single" w:sz="12" w:space="0" w:color="000000"/>
              <w:left w:val="nil"/>
              <w:bottom w:val="single" w:sz="8" w:space="0" w:color="000000" w:themeColor="text1"/>
              <w:right w:val="nil"/>
            </w:tcBorders>
            <w:shd w:val="clear" w:color="auto" w:fill="FFFFFF"/>
            <w:noWrap/>
          </w:tcPr>
          <w:p w14:paraId="5E927286" w14:textId="77777777" w:rsidR="00623E2D" w:rsidRDefault="00000000">
            <w:pPr>
              <w:adjustRightInd w:val="0"/>
              <w:snapToGrid w:val="0"/>
              <w:spacing w:after="0" w:line="240" w:lineRule="auto"/>
              <w:jc w:val="right"/>
              <w:textAlignment w:val="center"/>
              <w:rPr>
                <w:rStyle w:val="font11"/>
                <w:rFonts w:eastAsia="SimSun"/>
                <w:b/>
                <w:bCs/>
                <w:color w:val="auto"/>
                <w:lang w:val="en-US" w:bidi="ar"/>
              </w:rPr>
            </w:pPr>
            <w:r>
              <w:rPr>
                <w:rStyle w:val="font11"/>
                <w:rFonts w:eastAsia="SimSun" w:hint="eastAsia"/>
                <w:b/>
                <w:bCs/>
                <w:color w:val="auto"/>
                <w:lang w:val="en-US" w:bidi="ar"/>
              </w:rPr>
              <w:t xml:space="preserve">Jan-Mar, </w:t>
            </w:r>
            <w:r>
              <w:rPr>
                <w:rStyle w:val="font11"/>
                <w:rFonts w:eastAsia="SimSun"/>
                <w:b/>
                <w:bCs/>
                <w:color w:val="auto"/>
                <w:lang w:val="en-US" w:bidi="ar"/>
              </w:rPr>
              <w:t>202</w:t>
            </w:r>
            <w:r>
              <w:rPr>
                <w:rStyle w:val="font11"/>
                <w:rFonts w:eastAsia="SimSun" w:hint="eastAsia"/>
                <w:b/>
                <w:bCs/>
                <w:color w:val="auto"/>
                <w:lang w:val="en-US" w:bidi="ar"/>
              </w:rPr>
              <w:t>5</w:t>
            </w:r>
          </w:p>
        </w:tc>
        <w:tc>
          <w:tcPr>
            <w:tcW w:w="878" w:type="pct"/>
            <w:tcBorders>
              <w:top w:val="single" w:sz="12" w:space="0" w:color="000000"/>
              <w:left w:val="nil"/>
              <w:bottom w:val="single" w:sz="8" w:space="0" w:color="000000" w:themeColor="text1"/>
              <w:right w:val="nil"/>
            </w:tcBorders>
            <w:shd w:val="clear" w:color="auto" w:fill="FFFFFF"/>
            <w:noWrap/>
          </w:tcPr>
          <w:p w14:paraId="33406E2D" w14:textId="77777777" w:rsidR="00623E2D" w:rsidRDefault="00000000">
            <w:pPr>
              <w:adjustRightInd w:val="0"/>
              <w:snapToGrid w:val="0"/>
              <w:spacing w:after="0" w:line="240" w:lineRule="auto"/>
              <w:jc w:val="right"/>
              <w:textAlignment w:val="bottom"/>
              <w:rPr>
                <w:rFonts w:ascii="Overpass" w:eastAsia="SimSun" w:hAnsi="Overpass" w:cs="Overpass"/>
                <w:b/>
                <w:bCs/>
                <w:sz w:val="20"/>
                <w:szCs w:val="20"/>
                <w:lang w:val="en-US"/>
              </w:rPr>
            </w:pPr>
            <w:r>
              <w:rPr>
                <w:rStyle w:val="font11"/>
                <w:rFonts w:eastAsia="SimSun"/>
                <w:b/>
                <w:bCs/>
                <w:color w:val="auto"/>
                <w:lang w:val="en-US" w:bidi="ar"/>
              </w:rPr>
              <w:t>%</w:t>
            </w:r>
            <w:r>
              <w:rPr>
                <w:rStyle w:val="font11"/>
                <w:rFonts w:eastAsia="SimSun" w:hint="eastAsia"/>
                <w:b/>
                <w:bCs/>
                <w:color w:val="auto"/>
                <w:lang w:val="en-US" w:bidi="ar"/>
              </w:rPr>
              <w:t xml:space="preserve"> by region</w:t>
            </w:r>
          </w:p>
        </w:tc>
        <w:tc>
          <w:tcPr>
            <w:tcW w:w="926" w:type="pct"/>
            <w:tcBorders>
              <w:top w:val="single" w:sz="12" w:space="0" w:color="000000"/>
              <w:left w:val="nil"/>
              <w:bottom w:val="single" w:sz="8" w:space="0" w:color="000000" w:themeColor="text1"/>
              <w:right w:val="nil"/>
            </w:tcBorders>
            <w:shd w:val="clear" w:color="auto" w:fill="FFFFFF"/>
          </w:tcPr>
          <w:p w14:paraId="49CF729D" w14:textId="77777777" w:rsidR="00623E2D" w:rsidRDefault="00000000">
            <w:pPr>
              <w:adjustRightInd w:val="0"/>
              <w:snapToGrid w:val="0"/>
              <w:spacing w:after="0" w:line="240" w:lineRule="auto"/>
              <w:jc w:val="right"/>
              <w:textAlignment w:val="bottom"/>
              <w:rPr>
                <w:rStyle w:val="font11"/>
                <w:rFonts w:eastAsia="SimSun"/>
                <w:b/>
                <w:bCs/>
                <w:color w:val="auto"/>
                <w:lang w:val="en-US" w:bidi="ar"/>
              </w:rPr>
            </w:pPr>
            <w:r>
              <w:rPr>
                <w:rStyle w:val="font11"/>
                <w:rFonts w:eastAsia="SimSun" w:hint="eastAsia"/>
                <w:b/>
                <w:bCs/>
                <w:color w:val="auto"/>
                <w:lang w:val="en-US" w:bidi="ar"/>
              </w:rPr>
              <w:t xml:space="preserve">Jan-Mar, </w:t>
            </w:r>
            <w:r>
              <w:rPr>
                <w:rStyle w:val="font11"/>
                <w:rFonts w:eastAsia="SimSun"/>
                <w:b/>
                <w:bCs/>
                <w:color w:val="auto"/>
                <w:lang w:val="en-US" w:bidi="ar"/>
              </w:rPr>
              <w:t>202</w:t>
            </w:r>
            <w:r>
              <w:rPr>
                <w:rStyle w:val="font11"/>
                <w:rFonts w:eastAsia="SimSun" w:hint="eastAsia"/>
                <w:b/>
                <w:bCs/>
                <w:color w:val="auto"/>
                <w:lang w:val="en-US" w:bidi="ar"/>
              </w:rPr>
              <w:t>4</w:t>
            </w:r>
          </w:p>
        </w:tc>
        <w:tc>
          <w:tcPr>
            <w:tcW w:w="908" w:type="pct"/>
            <w:tcBorders>
              <w:top w:val="single" w:sz="12" w:space="0" w:color="000000"/>
              <w:left w:val="nil"/>
              <w:bottom w:val="single" w:sz="8" w:space="0" w:color="000000" w:themeColor="text1"/>
              <w:right w:val="nil"/>
            </w:tcBorders>
            <w:shd w:val="clear" w:color="auto" w:fill="FFFFFF"/>
          </w:tcPr>
          <w:p w14:paraId="366CC8B4" w14:textId="77777777" w:rsidR="00623E2D" w:rsidRDefault="00000000">
            <w:pPr>
              <w:adjustRightInd w:val="0"/>
              <w:snapToGrid w:val="0"/>
              <w:spacing w:after="0" w:line="240" w:lineRule="auto"/>
              <w:jc w:val="right"/>
              <w:textAlignment w:val="bottom"/>
              <w:rPr>
                <w:rStyle w:val="font11"/>
                <w:rFonts w:eastAsia="SimSun"/>
                <w:b/>
                <w:bCs/>
                <w:color w:val="auto"/>
                <w:lang w:val="en-US" w:bidi="ar"/>
              </w:rPr>
            </w:pPr>
            <w:r>
              <w:rPr>
                <w:rStyle w:val="font11"/>
                <w:rFonts w:eastAsia="SimSun"/>
                <w:b/>
                <w:bCs/>
                <w:color w:val="auto"/>
                <w:lang w:val="en-US" w:bidi="ar"/>
              </w:rPr>
              <w:t>%</w:t>
            </w:r>
            <w:r>
              <w:rPr>
                <w:rStyle w:val="font11"/>
                <w:rFonts w:eastAsia="SimSun" w:hint="eastAsia"/>
                <w:b/>
                <w:bCs/>
                <w:color w:val="auto"/>
                <w:lang w:val="en-US" w:bidi="ar"/>
              </w:rPr>
              <w:t xml:space="preserve"> by region</w:t>
            </w:r>
          </w:p>
        </w:tc>
      </w:tr>
      <w:tr w:rsidR="00623E2D" w14:paraId="32B15B03" w14:textId="77777777">
        <w:trPr>
          <w:trHeight w:val="247"/>
        </w:trPr>
        <w:tc>
          <w:tcPr>
            <w:tcW w:w="1306" w:type="pct"/>
            <w:tcBorders>
              <w:top w:val="single" w:sz="6" w:space="0" w:color="000000" w:themeColor="text1"/>
              <w:left w:val="nil"/>
              <w:bottom w:val="nil"/>
              <w:right w:val="nil"/>
            </w:tcBorders>
            <w:shd w:val="clear" w:color="auto" w:fill="FFFFFF"/>
            <w:noWrap/>
          </w:tcPr>
          <w:p w14:paraId="222D37EC" w14:textId="77777777" w:rsidR="00623E2D" w:rsidRDefault="00000000">
            <w:pPr>
              <w:adjustRightInd w:val="0"/>
              <w:snapToGrid w:val="0"/>
              <w:spacing w:after="0" w:line="240" w:lineRule="auto"/>
              <w:textAlignment w:val="center"/>
              <w:rPr>
                <w:rFonts w:ascii="Overpass" w:eastAsia="SimSun" w:hAnsi="Overpass" w:cs="Overpass"/>
                <w:sz w:val="20"/>
                <w:szCs w:val="20"/>
                <w:lang w:val="en-US"/>
              </w:rPr>
            </w:pPr>
            <w:r>
              <w:rPr>
                <w:rFonts w:ascii="Overpass" w:eastAsia="SimSun" w:hAnsi="Overpass" w:cs="Overpass"/>
                <w:sz w:val="20"/>
                <w:szCs w:val="20"/>
                <w:lang w:val="en-US"/>
              </w:rPr>
              <w:t>Europe</w:t>
            </w:r>
          </w:p>
        </w:tc>
        <w:tc>
          <w:tcPr>
            <w:tcW w:w="980" w:type="pct"/>
            <w:tcBorders>
              <w:top w:val="single" w:sz="6" w:space="0" w:color="000000" w:themeColor="text1"/>
              <w:left w:val="nil"/>
              <w:bottom w:val="nil"/>
              <w:right w:val="nil"/>
            </w:tcBorders>
            <w:shd w:val="clear" w:color="auto" w:fill="auto"/>
            <w:noWrap/>
          </w:tcPr>
          <w:p w14:paraId="3BC71C18" w14:textId="77777777" w:rsidR="00623E2D"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hint="eastAsia"/>
                <w:sz w:val="20"/>
                <w:szCs w:val="20"/>
                <w:lang w:val="en-US" w:bidi="ar"/>
              </w:rPr>
              <w:t>402</w:t>
            </w:r>
          </w:p>
        </w:tc>
        <w:tc>
          <w:tcPr>
            <w:tcW w:w="878" w:type="pct"/>
            <w:tcBorders>
              <w:top w:val="single" w:sz="6" w:space="0" w:color="000000" w:themeColor="text1"/>
              <w:left w:val="nil"/>
              <w:bottom w:val="nil"/>
              <w:right w:val="nil"/>
            </w:tcBorders>
            <w:shd w:val="clear" w:color="auto" w:fill="auto"/>
            <w:noWrap/>
          </w:tcPr>
          <w:p w14:paraId="608DA9DF"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sz w:val="20"/>
                <w:szCs w:val="20"/>
                <w:lang w:val="en-US"/>
              </w:rPr>
              <w:t>3</w:t>
            </w:r>
            <w:r>
              <w:rPr>
                <w:rFonts w:ascii="Overpass" w:eastAsia="SimSun" w:hAnsi="Overpass" w:cs="Overpass" w:hint="eastAsia"/>
                <w:sz w:val="20"/>
                <w:szCs w:val="20"/>
                <w:lang w:val="en-US"/>
              </w:rPr>
              <w:t>2</w:t>
            </w:r>
            <w:r>
              <w:rPr>
                <w:rFonts w:ascii="Overpass" w:eastAsia="SimSun" w:hAnsi="Overpass" w:cs="Overpass"/>
                <w:sz w:val="20"/>
                <w:szCs w:val="20"/>
                <w:lang w:val="en-US"/>
              </w:rPr>
              <w:t>%</w:t>
            </w:r>
          </w:p>
        </w:tc>
        <w:tc>
          <w:tcPr>
            <w:tcW w:w="926" w:type="pct"/>
            <w:tcBorders>
              <w:top w:val="single" w:sz="6" w:space="0" w:color="000000" w:themeColor="text1"/>
              <w:left w:val="nil"/>
              <w:bottom w:val="nil"/>
              <w:right w:val="nil"/>
            </w:tcBorders>
            <w:shd w:val="clear" w:color="auto" w:fill="auto"/>
          </w:tcPr>
          <w:p w14:paraId="35BAB218"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652</w:t>
            </w:r>
          </w:p>
        </w:tc>
        <w:tc>
          <w:tcPr>
            <w:tcW w:w="908" w:type="pct"/>
            <w:tcBorders>
              <w:top w:val="single" w:sz="6" w:space="0" w:color="000000" w:themeColor="text1"/>
              <w:left w:val="nil"/>
              <w:bottom w:val="nil"/>
              <w:right w:val="nil"/>
            </w:tcBorders>
            <w:shd w:val="clear" w:color="auto" w:fill="auto"/>
          </w:tcPr>
          <w:p w14:paraId="564F13A4"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30</w:t>
            </w:r>
            <w:r>
              <w:rPr>
                <w:rFonts w:ascii="Overpass" w:eastAsia="SimSun" w:hAnsi="Overpass" w:cs="Overpass"/>
                <w:sz w:val="20"/>
                <w:szCs w:val="20"/>
                <w:lang w:val="en-US" w:bidi="ar"/>
              </w:rPr>
              <w:t>%</w:t>
            </w:r>
          </w:p>
        </w:tc>
      </w:tr>
      <w:tr w:rsidR="00623E2D" w14:paraId="2274444A" w14:textId="77777777">
        <w:trPr>
          <w:trHeight w:val="22"/>
        </w:trPr>
        <w:tc>
          <w:tcPr>
            <w:tcW w:w="1306" w:type="pct"/>
            <w:tcBorders>
              <w:top w:val="nil"/>
              <w:left w:val="nil"/>
              <w:bottom w:val="nil"/>
              <w:right w:val="nil"/>
            </w:tcBorders>
            <w:shd w:val="clear" w:color="auto" w:fill="FFFFFF"/>
            <w:noWrap/>
          </w:tcPr>
          <w:p w14:paraId="58FD5329" w14:textId="77777777" w:rsidR="00623E2D" w:rsidRDefault="00000000">
            <w:pPr>
              <w:adjustRightInd w:val="0"/>
              <w:snapToGrid w:val="0"/>
              <w:spacing w:after="0" w:line="240" w:lineRule="auto"/>
              <w:textAlignment w:val="center"/>
              <w:rPr>
                <w:rFonts w:ascii="Overpass" w:eastAsia="SimSun" w:hAnsi="Overpass" w:cs="Overpass"/>
                <w:sz w:val="20"/>
                <w:szCs w:val="20"/>
                <w:lang w:val="en-US"/>
              </w:rPr>
            </w:pPr>
            <w:r>
              <w:rPr>
                <w:rFonts w:ascii="Overpass" w:eastAsia="SimSun" w:hAnsi="Overpass" w:cs="Overpass"/>
                <w:sz w:val="20"/>
                <w:szCs w:val="20"/>
                <w:lang w:val="en-US"/>
              </w:rPr>
              <w:t>China</w:t>
            </w:r>
          </w:p>
        </w:tc>
        <w:tc>
          <w:tcPr>
            <w:tcW w:w="980" w:type="pct"/>
            <w:tcBorders>
              <w:top w:val="nil"/>
              <w:left w:val="nil"/>
              <w:bottom w:val="nil"/>
              <w:right w:val="nil"/>
            </w:tcBorders>
            <w:shd w:val="clear" w:color="auto" w:fill="auto"/>
            <w:noWrap/>
          </w:tcPr>
          <w:p w14:paraId="096C3A44" w14:textId="77777777" w:rsidR="00623E2D"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hint="eastAsia"/>
                <w:sz w:val="20"/>
                <w:szCs w:val="20"/>
                <w:lang w:val="en-US" w:bidi="ar"/>
              </w:rPr>
              <w:t>407</w:t>
            </w:r>
          </w:p>
        </w:tc>
        <w:tc>
          <w:tcPr>
            <w:tcW w:w="878" w:type="pct"/>
            <w:tcBorders>
              <w:top w:val="nil"/>
              <w:left w:val="nil"/>
              <w:bottom w:val="nil"/>
              <w:right w:val="nil"/>
            </w:tcBorders>
            <w:shd w:val="clear" w:color="auto" w:fill="auto"/>
            <w:noWrap/>
          </w:tcPr>
          <w:p w14:paraId="18040B89"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32</w:t>
            </w:r>
            <w:r>
              <w:rPr>
                <w:rFonts w:ascii="Overpass" w:eastAsia="SimSun" w:hAnsi="Overpass" w:cs="Overpass"/>
                <w:sz w:val="20"/>
                <w:szCs w:val="20"/>
                <w:lang w:val="en-US"/>
              </w:rPr>
              <w:t>%</w:t>
            </w:r>
          </w:p>
        </w:tc>
        <w:tc>
          <w:tcPr>
            <w:tcW w:w="926" w:type="pct"/>
            <w:tcBorders>
              <w:top w:val="nil"/>
              <w:left w:val="nil"/>
              <w:bottom w:val="nil"/>
              <w:right w:val="nil"/>
            </w:tcBorders>
            <w:shd w:val="clear" w:color="auto" w:fill="auto"/>
          </w:tcPr>
          <w:p w14:paraId="6E3B4F86"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531</w:t>
            </w:r>
          </w:p>
        </w:tc>
        <w:tc>
          <w:tcPr>
            <w:tcW w:w="908" w:type="pct"/>
            <w:tcBorders>
              <w:top w:val="nil"/>
              <w:left w:val="nil"/>
              <w:bottom w:val="nil"/>
              <w:right w:val="nil"/>
            </w:tcBorders>
            <w:shd w:val="clear" w:color="auto" w:fill="auto"/>
          </w:tcPr>
          <w:p w14:paraId="7466AFD4"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24</w:t>
            </w:r>
            <w:r>
              <w:rPr>
                <w:rFonts w:ascii="Overpass" w:eastAsia="SimSun" w:hAnsi="Overpass" w:cs="Overpass"/>
                <w:sz w:val="20"/>
                <w:szCs w:val="20"/>
                <w:lang w:val="en-US" w:bidi="ar"/>
              </w:rPr>
              <w:t>%</w:t>
            </w:r>
          </w:p>
        </w:tc>
      </w:tr>
      <w:tr w:rsidR="00623E2D" w14:paraId="6ACBBF88" w14:textId="77777777">
        <w:trPr>
          <w:trHeight w:val="22"/>
        </w:trPr>
        <w:tc>
          <w:tcPr>
            <w:tcW w:w="1306" w:type="pct"/>
            <w:tcBorders>
              <w:top w:val="nil"/>
              <w:left w:val="nil"/>
              <w:bottom w:val="nil"/>
              <w:right w:val="nil"/>
            </w:tcBorders>
            <w:shd w:val="clear" w:color="auto" w:fill="FFFFFF"/>
            <w:noWrap/>
          </w:tcPr>
          <w:p w14:paraId="616C907D" w14:textId="77777777" w:rsidR="00623E2D" w:rsidRDefault="00000000">
            <w:pPr>
              <w:adjustRightInd w:val="0"/>
              <w:snapToGrid w:val="0"/>
              <w:spacing w:after="0" w:line="240" w:lineRule="auto"/>
              <w:textAlignment w:val="center"/>
              <w:rPr>
                <w:rStyle w:val="font21"/>
                <w:rFonts w:eastAsia="SimSun"/>
                <w:b/>
                <w:bCs/>
                <w:i w:val="0"/>
                <w:iCs w:val="0"/>
                <w:color w:val="auto"/>
                <w:lang w:val="en-US" w:bidi="ar"/>
              </w:rPr>
            </w:pPr>
            <w:r>
              <w:rPr>
                <w:rStyle w:val="font21"/>
                <w:rFonts w:eastAsia="SimSun"/>
                <w:i w:val="0"/>
                <w:iCs w:val="0"/>
                <w:color w:val="auto"/>
                <w:lang w:val="en-US" w:bidi="ar"/>
              </w:rPr>
              <w:t>North America</w:t>
            </w:r>
          </w:p>
        </w:tc>
        <w:tc>
          <w:tcPr>
            <w:tcW w:w="980" w:type="pct"/>
            <w:tcBorders>
              <w:top w:val="nil"/>
              <w:left w:val="nil"/>
              <w:bottom w:val="nil"/>
              <w:right w:val="nil"/>
            </w:tcBorders>
            <w:shd w:val="clear" w:color="auto" w:fill="auto"/>
            <w:noWrap/>
          </w:tcPr>
          <w:p w14:paraId="1CF001CD" w14:textId="77777777" w:rsidR="00623E2D"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hint="eastAsia"/>
                <w:sz w:val="20"/>
                <w:szCs w:val="20"/>
                <w:lang w:val="en-US" w:bidi="ar"/>
              </w:rPr>
              <w:t>412</w:t>
            </w:r>
          </w:p>
        </w:tc>
        <w:tc>
          <w:tcPr>
            <w:tcW w:w="878" w:type="pct"/>
            <w:tcBorders>
              <w:top w:val="nil"/>
              <w:left w:val="nil"/>
              <w:bottom w:val="nil"/>
              <w:right w:val="nil"/>
            </w:tcBorders>
            <w:shd w:val="clear" w:color="auto" w:fill="auto"/>
            <w:noWrap/>
          </w:tcPr>
          <w:p w14:paraId="3E81C8A6"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32</w:t>
            </w:r>
            <w:r>
              <w:rPr>
                <w:rFonts w:ascii="Overpass" w:eastAsia="SimSun" w:hAnsi="Overpass" w:cs="Overpass"/>
                <w:sz w:val="20"/>
                <w:szCs w:val="20"/>
                <w:lang w:val="en-US" w:bidi="ar"/>
              </w:rPr>
              <w:t>%</w:t>
            </w:r>
          </w:p>
        </w:tc>
        <w:tc>
          <w:tcPr>
            <w:tcW w:w="926" w:type="pct"/>
            <w:tcBorders>
              <w:top w:val="nil"/>
              <w:left w:val="nil"/>
              <w:bottom w:val="nil"/>
              <w:right w:val="nil"/>
            </w:tcBorders>
            <w:shd w:val="clear" w:color="auto" w:fill="auto"/>
          </w:tcPr>
          <w:p w14:paraId="13FB6478"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681</w:t>
            </w:r>
          </w:p>
        </w:tc>
        <w:tc>
          <w:tcPr>
            <w:tcW w:w="908" w:type="pct"/>
            <w:tcBorders>
              <w:top w:val="nil"/>
              <w:left w:val="nil"/>
              <w:bottom w:val="nil"/>
              <w:right w:val="nil"/>
            </w:tcBorders>
            <w:shd w:val="clear" w:color="auto" w:fill="auto"/>
          </w:tcPr>
          <w:p w14:paraId="2E4A131B"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31%</w:t>
            </w:r>
          </w:p>
        </w:tc>
      </w:tr>
      <w:tr w:rsidR="00623E2D" w14:paraId="2DB060CC" w14:textId="77777777">
        <w:trPr>
          <w:trHeight w:val="22"/>
        </w:trPr>
        <w:tc>
          <w:tcPr>
            <w:tcW w:w="1306" w:type="pct"/>
            <w:tcBorders>
              <w:top w:val="nil"/>
              <w:left w:val="nil"/>
              <w:bottom w:val="nil"/>
              <w:right w:val="nil"/>
            </w:tcBorders>
            <w:shd w:val="clear" w:color="auto" w:fill="FFFFFF"/>
            <w:noWrap/>
          </w:tcPr>
          <w:p w14:paraId="257FC49C" w14:textId="77777777" w:rsidR="00623E2D" w:rsidRDefault="00000000">
            <w:pPr>
              <w:adjustRightInd w:val="0"/>
              <w:snapToGrid w:val="0"/>
              <w:spacing w:after="0" w:line="240" w:lineRule="auto"/>
              <w:textAlignment w:val="center"/>
              <w:rPr>
                <w:rStyle w:val="font21"/>
                <w:rFonts w:eastAsia="SimSun"/>
                <w:b/>
                <w:bCs/>
                <w:i w:val="0"/>
                <w:iCs w:val="0"/>
                <w:color w:val="auto"/>
                <w:lang w:val="en-US" w:bidi="ar"/>
              </w:rPr>
            </w:pPr>
            <w:r>
              <w:rPr>
                <w:rStyle w:val="font21"/>
                <w:rFonts w:eastAsia="SimSun"/>
                <w:i w:val="0"/>
                <w:iCs w:val="0"/>
                <w:color w:val="auto"/>
                <w:lang w:val="en-US" w:bidi="ar"/>
              </w:rPr>
              <w:t>Rest of the World</w:t>
            </w:r>
          </w:p>
        </w:tc>
        <w:tc>
          <w:tcPr>
            <w:tcW w:w="980" w:type="pct"/>
            <w:tcBorders>
              <w:top w:val="nil"/>
              <w:left w:val="nil"/>
              <w:bottom w:val="nil"/>
              <w:right w:val="nil"/>
            </w:tcBorders>
            <w:shd w:val="clear" w:color="auto" w:fill="auto"/>
            <w:noWrap/>
          </w:tcPr>
          <w:p w14:paraId="31A6666B" w14:textId="77777777" w:rsidR="00623E2D"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hint="eastAsia"/>
                <w:sz w:val="20"/>
                <w:szCs w:val="20"/>
                <w:lang w:val="en-US" w:bidi="ar"/>
              </w:rPr>
              <w:t>53</w:t>
            </w:r>
          </w:p>
        </w:tc>
        <w:tc>
          <w:tcPr>
            <w:tcW w:w="878" w:type="pct"/>
            <w:tcBorders>
              <w:top w:val="nil"/>
              <w:left w:val="nil"/>
              <w:bottom w:val="nil"/>
              <w:right w:val="nil"/>
            </w:tcBorders>
            <w:shd w:val="clear" w:color="auto" w:fill="auto"/>
            <w:noWrap/>
          </w:tcPr>
          <w:p w14:paraId="57B3F73A"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4</w:t>
            </w:r>
            <w:r>
              <w:rPr>
                <w:rFonts w:ascii="Overpass" w:eastAsia="SimSun" w:hAnsi="Overpass" w:cs="Overpass"/>
                <w:sz w:val="20"/>
                <w:szCs w:val="20"/>
                <w:lang w:val="en-US" w:bidi="ar"/>
              </w:rPr>
              <w:t>%</w:t>
            </w:r>
          </w:p>
        </w:tc>
        <w:tc>
          <w:tcPr>
            <w:tcW w:w="926" w:type="pct"/>
            <w:tcBorders>
              <w:top w:val="nil"/>
              <w:left w:val="nil"/>
              <w:bottom w:val="nil"/>
              <w:right w:val="nil"/>
            </w:tcBorders>
            <w:shd w:val="clear" w:color="auto" w:fill="auto"/>
          </w:tcPr>
          <w:p w14:paraId="2E205C8A"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316</w:t>
            </w:r>
          </w:p>
        </w:tc>
        <w:tc>
          <w:tcPr>
            <w:tcW w:w="908" w:type="pct"/>
            <w:tcBorders>
              <w:top w:val="nil"/>
              <w:left w:val="nil"/>
              <w:bottom w:val="nil"/>
              <w:right w:val="nil"/>
            </w:tcBorders>
            <w:shd w:val="clear" w:color="auto" w:fill="auto"/>
          </w:tcPr>
          <w:p w14:paraId="2A8AE643" w14:textId="77777777" w:rsidR="00623E2D"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15</w:t>
            </w:r>
            <w:r>
              <w:rPr>
                <w:rFonts w:ascii="Overpass" w:eastAsia="SimSun" w:hAnsi="Overpass" w:cs="Overpass"/>
                <w:sz w:val="20"/>
                <w:szCs w:val="20"/>
                <w:lang w:val="en-US" w:bidi="ar"/>
              </w:rPr>
              <w:t>%</w:t>
            </w:r>
          </w:p>
        </w:tc>
      </w:tr>
      <w:tr w:rsidR="00623E2D" w14:paraId="6DEB6AE7" w14:textId="77777777">
        <w:trPr>
          <w:trHeight w:val="22"/>
        </w:trPr>
        <w:tc>
          <w:tcPr>
            <w:tcW w:w="1306" w:type="pct"/>
            <w:tcBorders>
              <w:top w:val="nil"/>
              <w:left w:val="nil"/>
              <w:bottom w:val="single" w:sz="12" w:space="0" w:color="000000"/>
              <w:right w:val="nil"/>
            </w:tcBorders>
            <w:shd w:val="clear" w:color="auto" w:fill="FFFFFF"/>
            <w:noWrap/>
          </w:tcPr>
          <w:p w14:paraId="627E3E62" w14:textId="77777777" w:rsidR="00623E2D" w:rsidRDefault="00000000">
            <w:pPr>
              <w:adjustRightInd w:val="0"/>
              <w:snapToGrid w:val="0"/>
              <w:spacing w:after="0" w:line="240" w:lineRule="auto"/>
              <w:textAlignment w:val="center"/>
              <w:rPr>
                <w:rStyle w:val="font21"/>
                <w:rFonts w:eastAsia="SimSun"/>
                <w:b/>
                <w:bCs/>
                <w:i w:val="0"/>
                <w:iCs w:val="0"/>
                <w:color w:val="auto"/>
                <w:lang w:val="en-US" w:bidi="ar"/>
              </w:rPr>
            </w:pPr>
            <w:r>
              <w:rPr>
                <w:rStyle w:val="font21"/>
                <w:rFonts w:eastAsia="SimSun"/>
                <w:b/>
                <w:bCs/>
                <w:i w:val="0"/>
                <w:iCs w:val="0"/>
                <w:color w:val="auto"/>
                <w:lang w:val="en-US" w:bidi="ar"/>
              </w:rPr>
              <w:t>Total</w:t>
            </w:r>
          </w:p>
        </w:tc>
        <w:tc>
          <w:tcPr>
            <w:tcW w:w="980" w:type="pct"/>
            <w:tcBorders>
              <w:top w:val="nil"/>
              <w:left w:val="nil"/>
              <w:bottom w:val="single" w:sz="12" w:space="0" w:color="000000"/>
              <w:right w:val="nil"/>
            </w:tcBorders>
            <w:shd w:val="clear" w:color="auto" w:fill="auto"/>
            <w:noWrap/>
          </w:tcPr>
          <w:p w14:paraId="202C325C" w14:textId="77777777" w:rsidR="00623E2D" w:rsidRDefault="00000000">
            <w:pPr>
              <w:adjustRightInd w:val="0"/>
              <w:snapToGrid w:val="0"/>
              <w:spacing w:after="0" w:line="240" w:lineRule="auto"/>
              <w:jc w:val="right"/>
              <w:textAlignment w:val="center"/>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1,274</w:t>
            </w:r>
          </w:p>
        </w:tc>
        <w:tc>
          <w:tcPr>
            <w:tcW w:w="878" w:type="pct"/>
            <w:tcBorders>
              <w:top w:val="nil"/>
              <w:left w:val="nil"/>
              <w:bottom w:val="single" w:sz="12" w:space="0" w:color="000000"/>
              <w:right w:val="nil"/>
            </w:tcBorders>
            <w:shd w:val="clear" w:color="auto" w:fill="auto"/>
            <w:noWrap/>
          </w:tcPr>
          <w:p w14:paraId="5A94B775" w14:textId="77777777" w:rsidR="00623E2D"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100%</w:t>
            </w:r>
          </w:p>
        </w:tc>
        <w:tc>
          <w:tcPr>
            <w:tcW w:w="926" w:type="pct"/>
            <w:tcBorders>
              <w:top w:val="nil"/>
              <w:left w:val="nil"/>
              <w:bottom w:val="single" w:sz="12" w:space="0" w:color="000000"/>
              <w:right w:val="nil"/>
            </w:tcBorders>
            <w:shd w:val="clear" w:color="auto" w:fill="auto"/>
          </w:tcPr>
          <w:p w14:paraId="164EDAA6" w14:textId="77777777" w:rsidR="00623E2D"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2,194</w:t>
            </w:r>
          </w:p>
        </w:tc>
        <w:tc>
          <w:tcPr>
            <w:tcW w:w="908" w:type="pct"/>
            <w:tcBorders>
              <w:top w:val="nil"/>
              <w:left w:val="nil"/>
              <w:bottom w:val="single" w:sz="12" w:space="0" w:color="000000"/>
              <w:right w:val="nil"/>
            </w:tcBorders>
            <w:shd w:val="clear" w:color="auto" w:fill="auto"/>
          </w:tcPr>
          <w:p w14:paraId="6A26CF4B" w14:textId="77777777" w:rsidR="00623E2D"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100%</w:t>
            </w:r>
          </w:p>
        </w:tc>
      </w:tr>
    </w:tbl>
    <w:p w14:paraId="7B710704" w14:textId="77777777" w:rsidR="00623E2D" w:rsidRDefault="00623E2D">
      <w:pPr>
        <w:pStyle w:val="Default"/>
        <w:rPr>
          <w:rFonts w:ascii="Overpass" w:hAnsi="Overpass" w:cs="Overpass"/>
          <w:color w:val="auto"/>
          <w:sz w:val="20"/>
          <w:szCs w:val="20"/>
          <w:lang w:val="en-US"/>
        </w:rPr>
      </w:pPr>
    </w:p>
    <w:p w14:paraId="3A272242" w14:textId="77777777" w:rsidR="00623E2D" w:rsidRDefault="00623E2D">
      <w:pPr>
        <w:pStyle w:val="Default"/>
        <w:rPr>
          <w:rFonts w:ascii="Overpass" w:hAnsi="Overpass" w:cs="Overpass"/>
          <w:b/>
          <w:bCs/>
          <w:color w:val="auto"/>
          <w:sz w:val="20"/>
          <w:szCs w:val="20"/>
          <w:lang w:val="en-US"/>
        </w:rPr>
      </w:pPr>
    </w:p>
    <w:p w14:paraId="0A5A16EC" w14:textId="77777777" w:rsidR="00623E2D" w:rsidRDefault="00000000">
      <w:pPr>
        <w:pStyle w:val="Default"/>
        <w:rPr>
          <w:rFonts w:ascii="Overpass" w:hAnsi="Overpass" w:cs="Overpass"/>
          <w:b/>
          <w:bCs/>
          <w:color w:val="auto"/>
          <w:sz w:val="20"/>
          <w:szCs w:val="20"/>
          <w:lang w:val="en-US"/>
        </w:rPr>
      </w:pPr>
      <w:r>
        <w:rPr>
          <w:rFonts w:ascii="Overpass" w:hAnsi="Overpass" w:cs="Overpass" w:hint="eastAsia"/>
          <w:b/>
          <w:bCs/>
          <w:color w:val="auto"/>
          <w:sz w:val="20"/>
          <w:szCs w:val="20"/>
          <w:lang w:val="en-US"/>
        </w:rPr>
        <w:t xml:space="preserve">Financial Highlights </w:t>
      </w:r>
      <w:r>
        <w:rPr>
          <w:rFonts w:ascii="Overpass" w:hAnsi="Overpass" w:cs="Overpass"/>
          <w:b/>
          <w:bCs/>
          <w:color w:val="auto"/>
          <w:sz w:val="20"/>
          <w:szCs w:val="20"/>
        </w:rPr>
        <w:t>for</w:t>
      </w:r>
      <w:r>
        <w:rPr>
          <w:rFonts w:ascii="Overpass" w:hAnsi="Overpass" w:cs="Overpass" w:hint="eastAsia"/>
          <w:b/>
          <w:bCs/>
          <w:color w:val="auto"/>
          <w:sz w:val="20"/>
          <w:szCs w:val="20"/>
          <w:lang w:val="en-US"/>
        </w:rPr>
        <w:t xml:space="preserve"> the First Quarter of 2025</w:t>
      </w:r>
    </w:p>
    <w:p w14:paraId="3D2E0026" w14:textId="77777777" w:rsidR="00623E2D" w:rsidRDefault="00623E2D">
      <w:pPr>
        <w:pStyle w:val="Default"/>
        <w:rPr>
          <w:rFonts w:ascii="Overpass" w:hAnsi="Overpass" w:cs="Overpass"/>
          <w:b/>
          <w:bCs/>
          <w:color w:val="auto"/>
          <w:sz w:val="20"/>
          <w:szCs w:val="20"/>
          <w:lang w:val="en-US"/>
        </w:rPr>
      </w:pPr>
    </w:p>
    <w:p w14:paraId="28C89649" w14:textId="395A9C88" w:rsidR="00623E2D" w:rsidRDefault="00000000">
      <w:pPr>
        <w:pStyle w:val="Default"/>
        <w:numPr>
          <w:ilvl w:val="0"/>
          <w:numId w:val="2"/>
        </w:numPr>
        <w:rPr>
          <w:rFonts w:ascii="Overpass" w:hAnsi="Overpass" w:cs="Overpass"/>
          <w:color w:val="auto"/>
          <w:sz w:val="20"/>
          <w:szCs w:val="20"/>
          <w:lang w:val="en-US"/>
        </w:rPr>
      </w:pPr>
      <w:r>
        <w:rPr>
          <w:rFonts w:ascii="Overpass" w:hAnsi="Overpass" w:cs="Overpass"/>
          <w:b/>
          <w:bCs/>
          <w:color w:val="auto"/>
          <w:sz w:val="20"/>
          <w:szCs w:val="20"/>
          <w:lang w:val="en-US"/>
        </w:rPr>
        <w:t xml:space="preserve">Total </w:t>
      </w:r>
      <w:r w:rsidR="001D14C2">
        <w:rPr>
          <w:rFonts w:ascii="Overpass" w:hAnsi="Overpass" w:cs="Overpass"/>
          <w:b/>
          <w:bCs/>
          <w:color w:val="auto"/>
          <w:sz w:val="20"/>
          <w:szCs w:val="20"/>
          <w:lang w:val="en-US"/>
        </w:rPr>
        <w:t>revenues</w:t>
      </w:r>
      <w:r w:rsidR="001D14C2">
        <w:rPr>
          <w:rFonts w:ascii="Overpass" w:hAnsi="Overpass" w:cs="Overpass"/>
          <w:color w:val="auto"/>
          <w:sz w:val="20"/>
          <w:szCs w:val="20"/>
          <w:lang w:val="en-US"/>
        </w:rPr>
        <w:t xml:space="preserve"> were</w:t>
      </w:r>
      <w:r>
        <w:rPr>
          <w:rFonts w:ascii="Overpass" w:hAnsi="Overpass" w:cs="Overpass"/>
          <w:color w:val="auto"/>
          <w:sz w:val="20"/>
          <w:szCs w:val="20"/>
          <w:lang w:val="en-US"/>
        </w:rPr>
        <w:t xml:space="preserve"> $</w:t>
      </w:r>
      <w:r>
        <w:rPr>
          <w:rFonts w:ascii="Overpass" w:hAnsi="Overpass" w:cs="Overpass" w:hint="eastAsia"/>
          <w:color w:val="auto"/>
          <w:sz w:val="20"/>
          <w:szCs w:val="20"/>
          <w:lang w:val="en-US"/>
        </w:rPr>
        <w:t xml:space="preserve">93 </w:t>
      </w:r>
      <w:r>
        <w:rPr>
          <w:rFonts w:ascii="Overpass" w:hAnsi="Overpass" w:cs="Overpass"/>
          <w:color w:val="auto"/>
          <w:sz w:val="20"/>
          <w:szCs w:val="20"/>
          <w:lang w:val="en-US"/>
        </w:rPr>
        <w:t xml:space="preserve">million, a </w:t>
      </w:r>
      <w:r>
        <w:rPr>
          <w:rFonts w:ascii="Overpass" w:hAnsi="Overpass" w:cs="Overpass" w:hint="eastAsia"/>
          <w:color w:val="auto"/>
          <w:sz w:val="20"/>
          <w:szCs w:val="20"/>
          <w:lang w:val="en-US"/>
        </w:rPr>
        <w:t>46</w:t>
      </w:r>
      <w:r>
        <w:rPr>
          <w:rFonts w:ascii="Overpass" w:hAnsi="Overpass" w:cs="Overpass"/>
          <w:color w:val="auto"/>
          <w:sz w:val="20"/>
          <w:szCs w:val="20"/>
          <w:lang w:val="en-US"/>
        </w:rPr>
        <w:t xml:space="preserve">% YoY </w:t>
      </w:r>
      <w:r>
        <w:rPr>
          <w:rFonts w:ascii="Overpass" w:hAnsi="Overpass" w:cs="Overpass" w:hint="eastAsia"/>
          <w:color w:val="auto"/>
          <w:sz w:val="20"/>
          <w:szCs w:val="20"/>
          <w:lang w:val="en-US"/>
        </w:rPr>
        <w:t>decrease</w:t>
      </w:r>
      <w:r>
        <w:rPr>
          <w:rFonts w:ascii="Overpass" w:hAnsi="Overpass" w:cs="Overpass"/>
          <w:color w:val="auto"/>
          <w:sz w:val="20"/>
          <w:szCs w:val="20"/>
          <w:lang w:val="en-US"/>
        </w:rPr>
        <w:t>.</w:t>
      </w:r>
    </w:p>
    <w:p w14:paraId="323A3840" w14:textId="77777777" w:rsidR="00623E2D" w:rsidRDefault="00000000">
      <w:pPr>
        <w:pStyle w:val="ListParagraph"/>
        <w:numPr>
          <w:ilvl w:val="0"/>
          <w:numId w:val="2"/>
        </w:numPr>
        <w:spacing w:after="0"/>
        <w:rPr>
          <w:rFonts w:ascii="Overpass" w:hAnsi="Overpass" w:cs="Overpass"/>
          <w:sz w:val="20"/>
          <w:szCs w:val="20"/>
          <w:lang w:val="en-US"/>
        </w:rPr>
      </w:pPr>
      <w:r>
        <w:rPr>
          <w:rFonts w:ascii="Overpass" w:hAnsi="Overpass" w:cs="Overpass"/>
          <w:b/>
          <w:bCs/>
          <w:sz w:val="20"/>
          <w:szCs w:val="20"/>
          <w:lang w:val="en-US"/>
        </w:rPr>
        <w:t>Gross margin</w:t>
      </w:r>
      <w:r>
        <w:rPr>
          <w:rFonts w:ascii="Overpass" w:hAnsi="Overpass" w:cs="Overpass"/>
          <w:sz w:val="20"/>
          <w:szCs w:val="20"/>
          <w:lang w:val="en-US"/>
        </w:rPr>
        <w:t xml:space="preserve"> was </w:t>
      </w:r>
      <w:r>
        <w:rPr>
          <w:rFonts w:ascii="Overpass" w:hAnsi="Overpass" w:cs="Overpass" w:hint="eastAsia"/>
          <w:sz w:val="20"/>
          <w:szCs w:val="20"/>
          <w:lang w:val="en-US"/>
        </w:rPr>
        <w:t>12</w:t>
      </w:r>
      <w:r>
        <w:rPr>
          <w:rFonts w:ascii="Overpass" w:hAnsi="Overpass" w:cs="Overpass"/>
          <w:sz w:val="20"/>
          <w:szCs w:val="20"/>
          <w:lang w:val="en-US"/>
        </w:rPr>
        <w:t>%,</w:t>
      </w:r>
      <w:r>
        <w:rPr>
          <w:rFonts w:ascii="Overpass" w:hAnsi="Overpass" w:cs="Overpass" w:hint="eastAsia"/>
          <w:sz w:val="20"/>
          <w:szCs w:val="20"/>
          <w:lang w:val="en-US"/>
        </w:rPr>
        <w:t xml:space="preserve"> versus 18% in the same period of 2024. It was a notable recovery from 3% for the full year of 2024, as the impact from prior destocking efforts eased.</w:t>
      </w:r>
    </w:p>
    <w:p w14:paraId="7E8CBEE5" w14:textId="77777777" w:rsidR="00623E2D" w:rsidRDefault="00000000">
      <w:pPr>
        <w:pStyle w:val="ListParagraph"/>
        <w:numPr>
          <w:ilvl w:val="0"/>
          <w:numId w:val="2"/>
        </w:numPr>
        <w:spacing w:after="0"/>
        <w:rPr>
          <w:rFonts w:ascii="Overpass" w:hAnsi="Overpass" w:cs="Overpass"/>
          <w:sz w:val="20"/>
          <w:szCs w:val="20"/>
          <w:lang w:val="en-US"/>
        </w:rPr>
      </w:pPr>
      <w:r>
        <w:rPr>
          <w:rFonts w:ascii="Overpass" w:hAnsi="Overpass" w:cs="Overpass" w:hint="eastAsia"/>
          <w:b/>
          <w:bCs/>
          <w:sz w:val="20"/>
          <w:szCs w:val="20"/>
          <w:lang w:val="en-US"/>
        </w:rPr>
        <w:t xml:space="preserve">Operating </w:t>
      </w:r>
      <w:r>
        <w:rPr>
          <w:rFonts w:ascii="Overpass" w:hAnsi="Overpass" w:cs="Overpass"/>
          <w:b/>
          <w:bCs/>
          <w:sz w:val="20"/>
          <w:szCs w:val="20"/>
          <w:lang w:val="en-US"/>
        </w:rPr>
        <w:t>loss</w:t>
      </w:r>
      <w:r>
        <w:rPr>
          <w:rFonts w:ascii="Overpass" w:hAnsi="Overpass" w:cs="Overpass"/>
          <w:sz w:val="20"/>
          <w:szCs w:val="20"/>
          <w:lang w:val="en-US"/>
        </w:rPr>
        <w:t xml:space="preserve"> was</w:t>
      </w:r>
      <w:r>
        <w:rPr>
          <w:rFonts w:ascii="Overpass" w:hAnsi="Overpass" w:cs="Overpass" w:hint="eastAsia"/>
          <w:sz w:val="20"/>
          <w:szCs w:val="20"/>
          <w:lang w:val="en-US"/>
        </w:rPr>
        <w:t xml:space="preserve"> $103 million, a 56% </w:t>
      </w:r>
      <w:r>
        <w:rPr>
          <w:rFonts w:ascii="Overpass" w:hAnsi="Overpass" w:cs="Overpass"/>
          <w:sz w:val="20"/>
          <w:szCs w:val="20"/>
          <w:lang w:val="en-US"/>
        </w:rPr>
        <w:t>YoY</w:t>
      </w:r>
      <w:r>
        <w:rPr>
          <w:rFonts w:ascii="Overpass" w:hAnsi="Overpass" w:cs="Overpass" w:hint="eastAsia"/>
          <w:sz w:val="20"/>
          <w:szCs w:val="20"/>
          <w:lang w:val="en-US"/>
        </w:rPr>
        <w:t xml:space="preserve"> decrease.</w:t>
      </w:r>
    </w:p>
    <w:p w14:paraId="78845A9D" w14:textId="77777777" w:rsidR="00623E2D" w:rsidRDefault="00000000">
      <w:pPr>
        <w:pStyle w:val="ListParagraph"/>
        <w:numPr>
          <w:ilvl w:val="0"/>
          <w:numId w:val="2"/>
        </w:numPr>
        <w:spacing w:after="0"/>
        <w:rPr>
          <w:rFonts w:ascii="Overpass" w:hAnsi="Overpass" w:cs="Overpass"/>
          <w:color w:val="000000"/>
          <w:sz w:val="20"/>
          <w:szCs w:val="20"/>
          <w:lang w:val="en-US"/>
        </w:rPr>
      </w:pPr>
      <w:r>
        <w:rPr>
          <w:rFonts w:ascii="Overpass" w:hAnsi="Overpass" w:cs="Overpass" w:hint="eastAsia"/>
          <w:b/>
          <w:bCs/>
          <w:sz w:val="20"/>
          <w:szCs w:val="20"/>
          <w:lang w:val="en-US"/>
        </w:rPr>
        <w:t>Net loss</w:t>
      </w:r>
      <w:r>
        <w:rPr>
          <w:rFonts w:ascii="Overpass" w:hAnsi="Overpass" w:cs="Overpass" w:hint="eastAsia"/>
          <w:sz w:val="20"/>
          <w:szCs w:val="20"/>
          <w:lang w:val="en-US"/>
        </w:rPr>
        <w:t xml:space="preserve"> was $183 million</w:t>
      </w:r>
      <w:r>
        <w:rPr>
          <w:rFonts w:ascii="Overpass" w:hAnsi="Overpass" w:cs="Overpass"/>
          <w:color w:val="000000"/>
          <w:sz w:val="20"/>
          <w:szCs w:val="20"/>
          <w:lang w:val="en-US"/>
        </w:rPr>
        <w:t xml:space="preserve">, a </w:t>
      </w:r>
      <w:r>
        <w:rPr>
          <w:rFonts w:ascii="Overpass" w:hAnsi="Overpass" w:cs="Overpass" w:hint="eastAsia"/>
          <w:color w:val="000000"/>
          <w:sz w:val="20"/>
          <w:szCs w:val="20"/>
          <w:lang w:val="en-US"/>
        </w:rPr>
        <w:t>29</w:t>
      </w:r>
      <w:r>
        <w:rPr>
          <w:rFonts w:ascii="Overpass" w:hAnsi="Overpass" w:cs="Overpass"/>
          <w:color w:val="000000"/>
          <w:sz w:val="20"/>
          <w:szCs w:val="20"/>
          <w:lang w:val="en-US"/>
        </w:rPr>
        <w:t xml:space="preserve">% YoY </w:t>
      </w:r>
      <w:r>
        <w:rPr>
          <w:rFonts w:ascii="Overpass" w:hAnsi="Overpass" w:cs="Overpass" w:hint="eastAsia"/>
          <w:color w:val="000000"/>
          <w:sz w:val="20"/>
          <w:szCs w:val="20"/>
          <w:lang w:val="en-US"/>
        </w:rPr>
        <w:t>reduction</w:t>
      </w:r>
      <w:r>
        <w:rPr>
          <w:rFonts w:ascii="Overpass" w:hAnsi="Overpass" w:cs="Overpass"/>
          <w:color w:val="000000"/>
          <w:sz w:val="20"/>
          <w:szCs w:val="20"/>
          <w:lang w:val="en-US"/>
        </w:rPr>
        <w:t>.</w:t>
      </w:r>
    </w:p>
    <w:p w14:paraId="089529CE" w14:textId="77777777" w:rsidR="00623E2D" w:rsidRDefault="00000000">
      <w:pPr>
        <w:pStyle w:val="ListParagraph"/>
        <w:numPr>
          <w:ilvl w:val="0"/>
          <w:numId w:val="2"/>
        </w:numPr>
        <w:spacing w:after="0"/>
        <w:rPr>
          <w:rFonts w:ascii="Overpass" w:hAnsi="Overpass" w:cs="Overpass"/>
          <w:sz w:val="20"/>
          <w:szCs w:val="20"/>
          <w:lang w:val="en-US"/>
        </w:rPr>
      </w:pPr>
      <w:r>
        <w:rPr>
          <w:rFonts w:ascii="Overpass" w:hAnsi="Overpass" w:cs="Overpass"/>
          <w:b/>
          <w:bCs/>
          <w:sz w:val="20"/>
          <w:szCs w:val="20"/>
          <w:lang w:val="en-US"/>
        </w:rPr>
        <w:lastRenderedPageBreak/>
        <w:t>Adjusted EBITDA (non-GAAP)</w:t>
      </w:r>
      <w:r>
        <w:rPr>
          <w:rFonts w:ascii="Overpass" w:hAnsi="Overpass" w:cs="Overpass"/>
          <w:sz w:val="20"/>
          <w:szCs w:val="20"/>
          <w:lang w:val="en-US"/>
        </w:rPr>
        <w:t xml:space="preserve"> was a loss of $136 million, a 33% YoY </w:t>
      </w:r>
      <w:r>
        <w:rPr>
          <w:rFonts w:ascii="Overpass" w:hAnsi="Overpass" w:cs="Overpass" w:hint="eastAsia"/>
          <w:sz w:val="20"/>
          <w:szCs w:val="20"/>
          <w:lang w:val="en-US"/>
        </w:rPr>
        <w:t>reduction</w:t>
      </w:r>
      <w:r>
        <w:rPr>
          <w:rFonts w:ascii="Overpass" w:hAnsi="Overpass" w:cs="Overpass"/>
          <w:sz w:val="20"/>
          <w:szCs w:val="20"/>
          <w:lang w:val="en-US"/>
        </w:rPr>
        <w:t>.</w:t>
      </w:r>
    </w:p>
    <w:p w14:paraId="5D71858C" w14:textId="77777777" w:rsidR="00623E2D" w:rsidRDefault="00623E2D">
      <w:pPr>
        <w:pStyle w:val="ListParagraph"/>
        <w:spacing w:after="0"/>
        <w:ind w:left="0"/>
        <w:rPr>
          <w:rFonts w:ascii="Overpass" w:hAnsi="Overpass" w:cs="Overpass"/>
          <w:sz w:val="20"/>
          <w:szCs w:val="20"/>
          <w:lang w:val="en-US"/>
        </w:rPr>
      </w:pPr>
    </w:p>
    <w:p w14:paraId="671D3129" w14:textId="77777777" w:rsidR="00623E2D" w:rsidRDefault="00000000">
      <w:pPr>
        <w:pStyle w:val="ListParagraph"/>
        <w:spacing w:after="0"/>
        <w:ind w:left="0"/>
        <w:rPr>
          <w:rFonts w:ascii="Overpass" w:hAnsi="Overpass" w:cs="Overpass"/>
          <w:i/>
          <w:iCs/>
          <w:sz w:val="20"/>
          <w:szCs w:val="20"/>
          <w:lang w:val="en-US"/>
        </w:rPr>
      </w:pPr>
      <w:r>
        <w:rPr>
          <w:rFonts w:ascii="Overpass" w:hAnsi="Overpass" w:cs="Overpass" w:hint="eastAsia"/>
          <w:i/>
          <w:iCs/>
          <w:sz w:val="20"/>
          <w:szCs w:val="20"/>
          <w:lang w:val="en-US"/>
        </w:rPr>
        <w:t>Key Financial Results</w:t>
      </w:r>
    </w:p>
    <w:p w14:paraId="65F3E1E9" w14:textId="77777777" w:rsidR="00623E2D" w:rsidRDefault="00000000">
      <w:pPr>
        <w:numPr>
          <w:ilvl w:val="255"/>
          <w:numId w:val="0"/>
        </w:numPr>
        <w:spacing w:after="0" w:line="260" w:lineRule="auto"/>
        <w:rPr>
          <w:rFonts w:ascii="Overpass" w:eastAsia="SimSun" w:hAnsi="Overpass" w:cs="Overpass"/>
          <w:sz w:val="20"/>
          <w:szCs w:val="20"/>
          <w:lang w:val="en-US"/>
        </w:rPr>
      </w:pPr>
      <w:r>
        <w:rPr>
          <w:rFonts w:ascii="Overpass" w:eastAsia="SimSun" w:hAnsi="Overpass" w:cs="Overpass"/>
          <w:sz w:val="20"/>
          <w:szCs w:val="20"/>
          <w:lang w:val="en-US"/>
        </w:rPr>
        <w:t>The</w:t>
      </w:r>
      <w:r>
        <w:rPr>
          <w:rFonts w:ascii="Overpass" w:eastAsia="SimSun" w:hAnsi="Overpass" w:cs="Overpass" w:hint="eastAsia"/>
          <w:sz w:val="20"/>
          <w:szCs w:val="20"/>
          <w:lang w:val="en-US"/>
        </w:rPr>
        <w:t xml:space="preserve"> </w:t>
      </w:r>
      <w:r>
        <w:rPr>
          <w:rFonts w:ascii="Overpass" w:eastAsia="SimSun" w:hAnsi="Overpass" w:cs="Overpass"/>
          <w:sz w:val="20"/>
          <w:szCs w:val="20"/>
          <w:lang w:val="en-US"/>
        </w:rPr>
        <w:t>table</w:t>
      </w:r>
      <w:r>
        <w:rPr>
          <w:rFonts w:ascii="Overpass" w:eastAsia="SimSun" w:hAnsi="Overpass" w:cs="Overpass" w:hint="eastAsia"/>
          <w:sz w:val="20"/>
          <w:szCs w:val="20"/>
          <w:lang w:val="en-US"/>
        </w:rPr>
        <w:t xml:space="preserve"> below</w:t>
      </w:r>
      <w:r>
        <w:rPr>
          <w:rFonts w:ascii="Overpass" w:eastAsia="SimSun" w:hAnsi="Overpass" w:cs="Overpass"/>
          <w:sz w:val="20"/>
          <w:szCs w:val="20"/>
          <w:lang w:val="en-US"/>
        </w:rPr>
        <w:t xml:space="preserve"> summarizes key preliminary financial results for </w:t>
      </w:r>
      <w:r>
        <w:rPr>
          <w:rFonts w:ascii="Overpass" w:eastAsia="SimSun" w:hAnsi="Overpass" w:cs="Overpass" w:hint="eastAsia"/>
          <w:sz w:val="20"/>
          <w:szCs w:val="20"/>
          <w:lang w:val="en-US"/>
        </w:rPr>
        <w:t>the first three months</w:t>
      </w:r>
      <w:r>
        <w:rPr>
          <w:rFonts w:ascii="Overpass" w:eastAsia="SimSun" w:hAnsi="Overpass" w:cs="Overpass"/>
          <w:sz w:val="20"/>
          <w:szCs w:val="20"/>
          <w:lang w:val="en-US"/>
        </w:rPr>
        <w:t xml:space="preserve"> ended </w:t>
      </w:r>
      <w:r>
        <w:rPr>
          <w:rFonts w:ascii="Overpass" w:eastAsia="SimSun" w:hAnsi="Overpass" w:cs="Overpass" w:hint="eastAsia"/>
          <w:sz w:val="20"/>
          <w:szCs w:val="20"/>
          <w:lang w:val="en-US"/>
        </w:rPr>
        <w:t xml:space="preserve">March </w:t>
      </w:r>
      <w:r>
        <w:rPr>
          <w:rFonts w:ascii="Overpass" w:eastAsia="SimSun" w:hAnsi="Overpass" w:cs="Overpass"/>
          <w:sz w:val="20"/>
          <w:szCs w:val="20"/>
          <w:lang w:val="en-US"/>
        </w:rPr>
        <w:t>3</w:t>
      </w:r>
      <w:r>
        <w:rPr>
          <w:rFonts w:ascii="Overpass" w:eastAsia="SimSun" w:hAnsi="Overpass" w:cs="Overpass" w:hint="eastAsia"/>
          <w:sz w:val="20"/>
          <w:szCs w:val="20"/>
          <w:lang w:val="en-US"/>
        </w:rPr>
        <w:t>1</w:t>
      </w:r>
      <w:r>
        <w:rPr>
          <w:rFonts w:ascii="Overpass" w:eastAsia="SimSun" w:hAnsi="Overpass" w:cs="Overpass"/>
          <w:sz w:val="20"/>
          <w:szCs w:val="20"/>
          <w:lang w:val="en-US"/>
        </w:rPr>
        <w:t>, 202</w:t>
      </w:r>
      <w:r>
        <w:rPr>
          <w:rFonts w:ascii="Overpass" w:eastAsia="SimSun" w:hAnsi="Overpass" w:cs="Overpass" w:hint="eastAsia"/>
          <w:sz w:val="20"/>
          <w:szCs w:val="20"/>
          <w:lang w:val="en-US"/>
        </w:rPr>
        <w:t>5</w:t>
      </w:r>
      <w:r>
        <w:rPr>
          <w:rFonts w:ascii="Overpass" w:eastAsia="SimSun" w:hAnsi="Overpass" w:cs="Overpass"/>
          <w:sz w:val="20"/>
          <w:szCs w:val="20"/>
          <w:lang w:val="en-US"/>
        </w:rPr>
        <w:t>.</w:t>
      </w:r>
      <w:r>
        <w:rPr>
          <w:rFonts w:ascii="Overpass" w:eastAsia="SimSun" w:hAnsi="Overpass" w:cs="Overpass" w:hint="eastAsia"/>
          <w:sz w:val="20"/>
          <w:szCs w:val="20"/>
          <w:lang w:val="en-US"/>
        </w:rPr>
        <w:t xml:space="preserve"> </w:t>
      </w:r>
    </w:p>
    <w:p w14:paraId="582E96B0" w14:textId="77777777" w:rsidR="00623E2D" w:rsidRDefault="00000000">
      <w:pPr>
        <w:numPr>
          <w:ilvl w:val="255"/>
          <w:numId w:val="0"/>
        </w:numPr>
        <w:spacing w:after="0" w:line="260" w:lineRule="auto"/>
        <w:rPr>
          <w:rFonts w:ascii="Overpass" w:eastAsia="SimSun" w:hAnsi="Overpass" w:cs="Overpass"/>
          <w:i/>
          <w:iCs/>
          <w:sz w:val="20"/>
          <w:szCs w:val="20"/>
          <w:lang w:val="en-US"/>
        </w:rPr>
      </w:pPr>
      <w:r>
        <w:rPr>
          <w:rFonts w:ascii="Overpass" w:eastAsia="SimSun" w:hAnsi="Overpass" w:cs="Overpass"/>
          <w:i/>
          <w:iCs/>
          <w:sz w:val="20"/>
          <w:szCs w:val="20"/>
          <w:lang w:val="en-US"/>
        </w:rPr>
        <w:t>(in millions of U.S. dollars, unaudited)</w:t>
      </w:r>
    </w:p>
    <w:tbl>
      <w:tblPr>
        <w:tblW w:w="4999" w:type="pct"/>
        <w:tblCellMar>
          <w:top w:w="15" w:type="dxa"/>
          <w:left w:w="72" w:type="dxa"/>
          <w:bottom w:w="15" w:type="dxa"/>
          <w:right w:w="72" w:type="dxa"/>
        </w:tblCellMar>
        <w:tblLook w:val="04A0" w:firstRow="1" w:lastRow="0" w:firstColumn="1" w:lastColumn="0" w:noHBand="0" w:noVBand="1"/>
      </w:tblPr>
      <w:tblGrid>
        <w:gridCol w:w="3429"/>
        <w:gridCol w:w="2607"/>
        <w:gridCol w:w="1984"/>
        <w:gridCol w:w="2070"/>
      </w:tblGrid>
      <w:tr w:rsidR="00623E2D" w14:paraId="2ED4DB53" w14:textId="77777777">
        <w:trPr>
          <w:trHeight w:val="234"/>
        </w:trPr>
        <w:tc>
          <w:tcPr>
            <w:tcW w:w="1698" w:type="pct"/>
            <w:tcBorders>
              <w:top w:val="single" w:sz="12" w:space="0" w:color="000000"/>
              <w:left w:val="nil"/>
              <w:bottom w:val="single" w:sz="4" w:space="0" w:color="000000"/>
              <w:right w:val="nil"/>
              <w:tl2br w:val="nil"/>
            </w:tcBorders>
            <w:shd w:val="clear" w:color="auto" w:fill="FFFFFF"/>
            <w:tcMar>
              <w:top w:w="0" w:type="dxa"/>
              <w:left w:w="0" w:type="dxa"/>
              <w:bottom w:w="0" w:type="dxa"/>
              <w:right w:w="0" w:type="dxa"/>
            </w:tcMar>
            <w:vAlign w:val="center"/>
          </w:tcPr>
          <w:p w14:paraId="0E57BF1F" w14:textId="77777777" w:rsidR="00623E2D" w:rsidRDefault="00000000">
            <w:pPr>
              <w:pStyle w:val="Default"/>
              <w:rPr>
                <w:rFonts w:ascii="Overpass" w:eastAsia="SimSun" w:hAnsi="Overpass" w:cs="Overpass"/>
                <w:color w:val="auto"/>
                <w:sz w:val="20"/>
                <w:szCs w:val="20"/>
                <w:lang w:val="en-US"/>
              </w:rPr>
            </w:pPr>
            <w:r>
              <w:rPr>
                <w:rFonts w:ascii="Overpass" w:eastAsia="SimSun" w:hAnsi="Overpass" w:cs="Overpass"/>
                <w:color w:val="auto"/>
                <w:sz w:val="20"/>
                <w:szCs w:val="20"/>
                <w:lang w:val="en-US"/>
              </w:rPr>
              <w:t> </w:t>
            </w:r>
          </w:p>
        </w:tc>
        <w:tc>
          <w:tcPr>
            <w:tcW w:w="1291"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574BD24A" w14:textId="77777777" w:rsidR="00623E2D" w:rsidRDefault="00000000">
            <w:pPr>
              <w:pStyle w:val="Default"/>
              <w:jc w:val="right"/>
              <w:rPr>
                <w:rFonts w:ascii="Overpass" w:eastAsia="SimSun" w:hAnsi="Overpass" w:cs="Overpass"/>
                <w:b/>
                <w:color w:val="auto"/>
                <w:sz w:val="20"/>
                <w:szCs w:val="20"/>
                <w:lang w:val="en-US"/>
              </w:rPr>
            </w:pPr>
            <w:r>
              <w:rPr>
                <w:rFonts w:ascii="Overpass" w:eastAsia="SimSun" w:hAnsi="Overpass" w:cs="Overpass"/>
                <w:b/>
                <w:color w:val="auto"/>
                <w:sz w:val="20"/>
                <w:szCs w:val="20"/>
                <w:lang w:val="en-US"/>
              </w:rPr>
              <w:t> </w:t>
            </w:r>
            <w:r>
              <w:rPr>
                <w:rStyle w:val="font11"/>
                <w:rFonts w:eastAsia="SimSun" w:hint="eastAsia"/>
                <w:b/>
                <w:bCs/>
                <w:color w:val="auto"/>
                <w:lang w:val="en-US" w:bidi="ar"/>
              </w:rPr>
              <w:t>Jan-Mar,</w:t>
            </w:r>
            <w:r>
              <w:rPr>
                <w:rFonts w:ascii="Overpass" w:eastAsia="SimSun" w:hAnsi="Overpass" w:cs="Overpass"/>
                <w:b/>
                <w:color w:val="auto"/>
                <w:sz w:val="20"/>
                <w:szCs w:val="20"/>
                <w:lang w:val="en-US"/>
              </w:rPr>
              <w:t xml:space="preserve"> 202</w:t>
            </w:r>
            <w:r>
              <w:rPr>
                <w:rFonts w:ascii="Overpass" w:eastAsia="SimSun" w:hAnsi="Overpass" w:cs="Overpass" w:hint="eastAsia"/>
                <w:b/>
                <w:color w:val="auto"/>
                <w:sz w:val="20"/>
                <w:szCs w:val="20"/>
                <w:lang w:val="en-US"/>
              </w:rPr>
              <w:t>5</w:t>
            </w:r>
          </w:p>
        </w:tc>
        <w:tc>
          <w:tcPr>
            <w:tcW w:w="983"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12CF4C68" w14:textId="77777777" w:rsidR="00623E2D" w:rsidRDefault="00000000">
            <w:pPr>
              <w:pStyle w:val="Default"/>
              <w:jc w:val="right"/>
              <w:rPr>
                <w:rFonts w:ascii="Overpass" w:eastAsia="SimSun" w:hAnsi="Overpass" w:cs="Overpass"/>
                <w:b/>
                <w:color w:val="auto"/>
                <w:sz w:val="20"/>
                <w:szCs w:val="20"/>
                <w:lang w:val="en-US"/>
              </w:rPr>
            </w:pPr>
            <w:r>
              <w:rPr>
                <w:rFonts w:ascii="Overpass" w:eastAsia="SimSun" w:hAnsi="Overpass" w:cs="Overpass" w:hint="eastAsia"/>
                <w:b/>
                <w:color w:val="auto"/>
                <w:sz w:val="20"/>
                <w:szCs w:val="20"/>
                <w:lang w:val="en-US"/>
              </w:rPr>
              <w:t>Jan-Mar,</w:t>
            </w:r>
            <w:r>
              <w:rPr>
                <w:rFonts w:ascii="Overpass" w:eastAsia="SimSun" w:hAnsi="Overpass" w:cs="Overpass"/>
                <w:b/>
                <w:color w:val="auto"/>
                <w:sz w:val="20"/>
                <w:szCs w:val="20"/>
                <w:lang w:val="en-US"/>
              </w:rPr>
              <w:t xml:space="preserve"> 202</w:t>
            </w:r>
            <w:r>
              <w:rPr>
                <w:rFonts w:ascii="Overpass" w:eastAsia="SimSun" w:hAnsi="Overpass" w:cs="Overpass" w:hint="eastAsia"/>
                <w:b/>
                <w:color w:val="auto"/>
                <w:sz w:val="20"/>
                <w:szCs w:val="20"/>
                <w:lang w:val="en-US"/>
              </w:rPr>
              <w:t>4</w:t>
            </w:r>
          </w:p>
        </w:tc>
        <w:tc>
          <w:tcPr>
            <w:tcW w:w="1026" w:type="pct"/>
            <w:tcBorders>
              <w:top w:val="single" w:sz="12" w:space="0" w:color="000000"/>
              <w:left w:val="nil"/>
              <w:bottom w:val="single" w:sz="4" w:space="0" w:color="000000"/>
              <w:right w:val="nil"/>
            </w:tcBorders>
            <w:shd w:val="clear" w:color="auto" w:fill="FFFFFF"/>
            <w:vAlign w:val="center"/>
          </w:tcPr>
          <w:p w14:paraId="35B2FE5C" w14:textId="77777777" w:rsidR="00623E2D" w:rsidRDefault="00000000">
            <w:pPr>
              <w:pStyle w:val="Default"/>
              <w:jc w:val="right"/>
              <w:rPr>
                <w:rFonts w:ascii="Overpass" w:eastAsia="SimSun" w:hAnsi="Overpass" w:cs="Overpass"/>
                <w:b/>
                <w:color w:val="auto"/>
                <w:sz w:val="20"/>
                <w:szCs w:val="20"/>
                <w:lang w:val="en-US"/>
              </w:rPr>
            </w:pPr>
            <w:r>
              <w:rPr>
                <w:rFonts w:ascii="Overpass" w:eastAsia="SimSun" w:hAnsi="Overpass" w:cs="Overpass"/>
                <w:b/>
                <w:color w:val="auto"/>
                <w:sz w:val="20"/>
                <w:szCs w:val="20"/>
                <w:lang w:val="en-US"/>
              </w:rPr>
              <w:t>% Change (YoY)</w:t>
            </w:r>
          </w:p>
        </w:tc>
      </w:tr>
      <w:tr w:rsidR="00623E2D" w14:paraId="08027F70" w14:textId="77777777">
        <w:trPr>
          <w:trHeight w:hRule="exact" w:val="255"/>
        </w:trPr>
        <w:tc>
          <w:tcPr>
            <w:tcW w:w="1698" w:type="pct"/>
            <w:tcBorders>
              <w:top w:val="single" w:sz="4" w:space="0" w:color="000000"/>
              <w:left w:val="nil"/>
              <w:bottom w:val="nil"/>
              <w:right w:val="nil"/>
            </w:tcBorders>
            <w:shd w:val="clear" w:color="auto" w:fill="FFFFFF"/>
            <w:tcMar>
              <w:top w:w="0" w:type="dxa"/>
              <w:left w:w="0" w:type="dxa"/>
              <w:bottom w:w="0" w:type="dxa"/>
              <w:right w:w="0" w:type="dxa"/>
            </w:tcMar>
          </w:tcPr>
          <w:p w14:paraId="36EED911" w14:textId="77777777" w:rsidR="00623E2D"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Revenue</w:t>
            </w:r>
            <w:r>
              <w:rPr>
                <w:rFonts w:ascii="Overpass" w:eastAsia="SimSun" w:hAnsi="Overpass" w:cs="Overpass"/>
                <w:color w:val="auto"/>
                <w:sz w:val="20"/>
                <w:szCs w:val="20"/>
              </w:rPr>
              <w:t>s</w:t>
            </w:r>
            <w:r>
              <w:rPr>
                <w:rFonts w:ascii="Overpass" w:eastAsia="SimSun" w:hAnsi="Overpass" w:cs="Overpass" w:hint="eastAsia"/>
                <w:color w:val="auto"/>
                <w:sz w:val="20"/>
                <w:szCs w:val="20"/>
                <w:lang w:val="en-US"/>
              </w:rPr>
              <w:t xml:space="preserve">  </w:t>
            </w:r>
          </w:p>
        </w:tc>
        <w:tc>
          <w:tcPr>
            <w:tcW w:w="2625" w:type="dxa"/>
            <w:tcBorders>
              <w:top w:val="single" w:sz="4" w:space="0" w:color="000000"/>
              <w:left w:val="nil"/>
              <w:bottom w:val="nil"/>
              <w:right w:val="nil"/>
            </w:tcBorders>
            <w:shd w:val="clear" w:color="auto" w:fill="FFFFFF"/>
            <w:tcMar>
              <w:top w:w="0" w:type="dxa"/>
              <w:left w:w="0" w:type="dxa"/>
              <w:bottom w:w="0" w:type="dxa"/>
              <w:right w:w="0" w:type="dxa"/>
            </w:tcMar>
          </w:tcPr>
          <w:p w14:paraId="040A39D2" w14:textId="77777777" w:rsidR="00623E2D" w:rsidRDefault="00000000">
            <w:pPr>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93</w:t>
            </w:r>
          </w:p>
        </w:tc>
        <w:tc>
          <w:tcPr>
            <w:tcW w:w="983" w:type="pct"/>
            <w:tcBorders>
              <w:top w:val="single" w:sz="4" w:space="0" w:color="000000"/>
              <w:left w:val="nil"/>
              <w:bottom w:val="nil"/>
              <w:right w:val="nil"/>
            </w:tcBorders>
            <w:shd w:val="clear" w:color="auto" w:fill="FFFFFF"/>
            <w:tcMar>
              <w:top w:w="0" w:type="dxa"/>
              <w:left w:w="0" w:type="dxa"/>
              <w:bottom w:w="0" w:type="dxa"/>
              <w:right w:w="0" w:type="dxa"/>
            </w:tcMar>
          </w:tcPr>
          <w:p w14:paraId="1758DC32" w14:textId="77777777" w:rsidR="00623E2D" w:rsidRDefault="00000000">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173</w:t>
            </w:r>
          </w:p>
        </w:tc>
        <w:tc>
          <w:tcPr>
            <w:tcW w:w="2086" w:type="dxa"/>
            <w:tcBorders>
              <w:top w:val="single" w:sz="4" w:space="0" w:color="000000"/>
              <w:left w:val="nil"/>
              <w:bottom w:val="nil"/>
              <w:right w:val="nil"/>
            </w:tcBorders>
            <w:shd w:val="clear" w:color="auto" w:fill="FFFFFF"/>
          </w:tcPr>
          <w:p w14:paraId="470438C4" w14:textId="77777777" w:rsidR="00623E2D"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(46%)</w:t>
            </w:r>
          </w:p>
        </w:tc>
      </w:tr>
      <w:tr w:rsidR="00623E2D" w14:paraId="14DAE52D" w14:textId="77777777">
        <w:trPr>
          <w:trHeight w:hRule="exact" w:val="255"/>
        </w:trPr>
        <w:tc>
          <w:tcPr>
            <w:tcW w:w="1698" w:type="pct"/>
            <w:tcBorders>
              <w:top w:val="nil"/>
              <w:left w:val="nil"/>
              <w:bottom w:val="nil"/>
              <w:right w:val="nil"/>
            </w:tcBorders>
            <w:shd w:val="clear" w:color="auto" w:fill="FFFFFF"/>
            <w:tcMar>
              <w:top w:w="0" w:type="dxa"/>
              <w:left w:w="0" w:type="dxa"/>
              <w:bottom w:w="0" w:type="dxa"/>
              <w:right w:w="0" w:type="dxa"/>
            </w:tcMar>
          </w:tcPr>
          <w:p w14:paraId="62DFA30F" w14:textId="77777777" w:rsidR="00623E2D"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 xml:space="preserve">Cost of </w:t>
            </w:r>
            <w:r>
              <w:rPr>
                <w:rFonts w:ascii="Overpass" w:eastAsia="SimSun" w:hAnsi="Overpass" w:cs="Overpass" w:hint="eastAsia"/>
                <w:color w:val="auto"/>
                <w:sz w:val="20"/>
                <w:szCs w:val="20"/>
                <w:lang w:val="en-US"/>
              </w:rPr>
              <w:t>revenue</w:t>
            </w:r>
            <w:r>
              <w:rPr>
                <w:rFonts w:ascii="Overpass" w:eastAsia="SimSun" w:hAnsi="Overpass" w:cs="Overpass"/>
                <w:color w:val="auto"/>
                <w:sz w:val="20"/>
                <w:szCs w:val="20"/>
              </w:rPr>
              <w:t>s</w:t>
            </w:r>
            <w:r>
              <w:rPr>
                <w:rFonts w:ascii="Overpass" w:eastAsia="SimSun" w:hAnsi="Overpass" w:cs="Overpass" w:hint="eastAsia"/>
                <w:color w:val="auto"/>
                <w:sz w:val="20"/>
                <w:szCs w:val="20"/>
                <w:lang w:val="en-US"/>
              </w:rPr>
              <w:t xml:space="preserve">  </w:t>
            </w:r>
          </w:p>
        </w:tc>
        <w:tc>
          <w:tcPr>
            <w:tcW w:w="2625" w:type="dxa"/>
            <w:tcBorders>
              <w:top w:val="nil"/>
              <w:left w:val="nil"/>
              <w:bottom w:val="nil"/>
              <w:right w:val="nil"/>
            </w:tcBorders>
            <w:shd w:val="clear" w:color="auto" w:fill="FFFFFF"/>
            <w:tcMar>
              <w:top w:w="0" w:type="dxa"/>
              <w:left w:w="0" w:type="dxa"/>
              <w:bottom w:w="0" w:type="dxa"/>
              <w:right w:w="0" w:type="dxa"/>
            </w:tcMar>
          </w:tcPr>
          <w:p w14:paraId="387F5935" w14:textId="77777777" w:rsidR="00623E2D" w:rsidRDefault="00000000">
            <w:pPr>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82</w:t>
            </w:r>
          </w:p>
        </w:tc>
        <w:tc>
          <w:tcPr>
            <w:tcW w:w="983" w:type="pct"/>
            <w:tcBorders>
              <w:top w:val="nil"/>
              <w:left w:val="nil"/>
              <w:bottom w:val="nil"/>
              <w:right w:val="nil"/>
            </w:tcBorders>
            <w:shd w:val="clear" w:color="auto" w:fill="FFFFFF"/>
            <w:tcMar>
              <w:top w:w="0" w:type="dxa"/>
              <w:left w:w="0" w:type="dxa"/>
              <w:bottom w:w="0" w:type="dxa"/>
              <w:right w:w="0" w:type="dxa"/>
            </w:tcMar>
          </w:tcPr>
          <w:p w14:paraId="088E092B" w14:textId="77777777" w:rsidR="00623E2D" w:rsidRDefault="00000000">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143</w:t>
            </w:r>
          </w:p>
        </w:tc>
        <w:tc>
          <w:tcPr>
            <w:tcW w:w="2086" w:type="dxa"/>
            <w:tcBorders>
              <w:top w:val="nil"/>
              <w:left w:val="nil"/>
              <w:bottom w:val="nil"/>
              <w:right w:val="nil"/>
            </w:tcBorders>
            <w:shd w:val="clear" w:color="auto" w:fill="FFFFFF"/>
          </w:tcPr>
          <w:p w14:paraId="4C0271F7" w14:textId="77777777" w:rsidR="00623E2D"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(43%)</w:t>
            </w:r>
          </w:p>
        </w:tc>
      </w:tr>
      <w:tr w:rsidR="00623E2D" w14:paraId="14C384E8" w14:textId="77777777">
        <w:trPr>
          <w:trHeight w:hRule="exact" w:val="255"/>
        </w:trPr>
        <w:tc>
          <w:tcPr>
            <w:tcW w:w="1698" w:type="pct"/>
            <w:tcBorders>
              <w:top w:val="nil"/>
              <w:left w:val="nil"/>
              <w:bottom w:val="nil"/>
              <w:right w:val="nil"/>
            </w:tcBorders>
            <w:shd w:val="clear" w:color="auto" w:fill="FFFFFF"/>
            <w:tcMar>
              <w:top w:w="0" w:type="dxa"/>
              <w:left w:w="0" w:type="dxa"/>
              <w:bottom w:w="0" w:type="dxa"/>
              <w:right w:w="0" w:type="dxa"/>
            </w:tcMar>
          </w:tcPr>
          <w:p w14:paraId="2C96BE06" w14:textId="77777777" w:rsidR="00623E2D"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Gross profit</w:t>
            </w:r>
            <w:r>
              <w:rPr>
                <w:rFonts w:ascii="Overpass" w:eastAsia="SimSun" w:hAnsi="Overpass" w:cs="Overpass" w:hint="eastAsia"/>
                <w:color w:val="auto"/>
                <w:sz w:val="20"/>
                <w:szCs w:val="20"/>
                <w:lang w:val="en-US"/>
              </w:rPr>
              <w:t xml:space="preserve">  </w:t>
            </w:r>
          </w:p>
        </w:tc>
        <w:tc>
          <w:tcPr>
            <w:tcW w:w="2625" w:type="dxa"/>
            <w:tcBorders>
              <w:top w:val="nil"/>
              <w:left w:val="nil"/>
              <w:bottom w:val="nil"/>
              <w:right w:val="nil"/>
            </w:tcBorders>
            <w:shd w:val="clear" w:color="auto" w:fill="FFFFFF"/>
            <w:tcMar>
              <w:top w:w="0" w:type="dxa"/>
              <w:left w:w="0" w:type="dxa"/>
              <w:bottom w:w="0" w:type="dxa"/>
              <w:right w:w="0" w:type="dxa"/>
            </w:tcMar>
          </w:tcPr>
          <w:p w14:paraId="2E04BB61" w14:textId="77777777" w:rsidR="00623E2D" w:rsidRDefault="00000000">
            <w:pPr>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11</w:t>
            </w:r>
          </w:p>
        </w:tc>
        <w:tc>
          <w:tcPr>
            <w:tcW w:w="983" w:type="pct"/>
            <w:tcBorders>
              <w:top w:val="nil"/>
              <w:left w:val="nil"/>
              <w:bottom w:val="nil"/>
              <w:right w:val="nil"/>
            </w:tcBorders>
            <w:shd w:val="clear" w:color="auto" w:fill="FFFFFF"/>
            <w:tcMar>
              <w:top w:w="0" w:type="dxa"/>
              <w:left w:w="0" w:type="dxa"/>
              <w:bottom w:w="0" w:type="dxa"/>
              <w:right w:w="0" w:type="dxa"/>
            </w:tcMar>
          </w:tcPr>
          <w:p w14:paraId="069551DB" w14:textId="77777777" w:rsidR="00623E2D" w:rsidRDefault="00000000">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30</w:t>
            </w:r>
          </w:p>
        </w:tc>
        <w:tc>
          <w:tcPr>
            <w:tcW w:w="2086" w:type="dxa"/>
            <w:tcBorders>
              <w:top w:val="nil"/>
              <w:left w:val="nil"/>
              <w:bottom w:val="nil"/>
              <w:right w:val="nil"/>
            </w:tcBorders>
            <w:shd w:val="clear" w:color="auto" w:fill="FFFFFF"/>
          </w:tcPr>
          <w:p w14:paraId="2971FB54" w14:textId="77777777" w:rsidR="00623E2D"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(63%)</w:t>
            </w:r>
          </w:p>
        </w:tc>
      </w:tr>
      <w:tr w:rsidR="00623E2D" w14:paraId="55550E47" w14:textId="77777777">
        <w:trPr>
          <w:trHeight w:hRule="exact" w:val="255"/>
        </w:trPr>
        <w:tc>
          <w:tcPr>
            <w:tcW w:w="1698" w:type="pct"/>
            <w:tcBorders>
              <w:top w:val="nil"/>
              <w:left w:val="nil"/>
              <w:bottom w:val="nil"/>
              <w:right w:val="nil"/>
            </w:tcBorders>
            <w:shd w:val="clear" w:color="auto" w:fill="FFFFFF"/>
            <w:tcMar>
              <w:top w:w="0" w:type="dxa"/>
              <w:left w:w="300" w:type="dxa"/>
              <w:bottom w:w="0" w:type="dxa"/>
              <w:right w:w="0" w:type="dxa"/>
            </w:tcMar>
          </w:tcPr>
          <w:p w14:paraId="2BCE8562" w14:textId="77777777" w:rsidR="00623E2D"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i/>
                <w:iCs/>
                <w:color w:val="auto"/>
                <w:sz w:val="20"/>
                <w:szCs w:val="20"/>
                <w:lang w:val="en-US"/>
              </w:rPr>
              <w:t>Gross margin (%)</w:t>
            </w:r>
            <w:r>
              <w:rPr>
                <w:rFonts w:ascii="Overpass" w:eastAsia="SimSun" w:hAnsi="Overpass" w:cs="Overpass" w:hint="eastAsia"/>
                <w:i/>
                <w:iCs/>
                <w:color w:val="auto"/>
                <w:sz w:val="20"/>
                <w:szCs w:val="20"/>
                <w:lang w:val="en-US"/>
              </w:rPr>
              <w:t xml:space="preserve">  </w:t>
            </w:r>
          </w:p>
        </w:tc>
        <w:tc>
          <w:tcPr>
            <w:tcW w:w="2625" w:type="dxa"/>
            <w:tcBorders>
              <w:top w:val="nil"/>
              <w:left w:val="nil"/>
              <w:bottom w:val="nil"/>
              <w:right w:val="nil"/>
            </w:tcBorders>
            <w:shd w:val="clear" w:color="auto" w:fill="FFFFFF"/>
            <w:tcMar>
              <w:top w:w="0" w:type="dxa"/>
              <w:left w:w="0" w:type="dxa"/>
              <w:bottom w:w="0" w:type="dxa"/>
              <w:right w:w="0" w:type="dxa"/>
            </w:tcMar>
          </w:tcPr>
          <w:p w14:paraId="2CDFD6EC" w14:textId="77777777" w:rsidR="00623E2D" w:rsidRDefault="00000000">
            <w:pPr>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12%</w:t>
            </w:r>
          </w:p>
        </w:tc>
        <w:tc>
          <w:tcPr>
            <w:tcW w:w="983" w:type="pct"/>
            <w:tcBorders>
              <w:top w:val="nil"/>
              <w:left w:val="nil"/>
              <w:bottom w:val="nil"/>
              <w:right w:val="nil"/>
            </w:tcBorders>
            <w:shd w:val="clear" w:color="auto" w:fill="FFFFFF"/>
            <w:tcMar>
              <w:top w:w="0" w:type="dxa"/>
              <w:left w:w="0" w:type="dxa"/>
              <w:bottom w:w="0" w:type="dxa"/>
              <w:right w:w="0" w:type="dxa"/>
            </w:tcMar>
          </w:tcPr>
          <w:p w14:paraId="2244D8CE" w14:textId="77777777" w:rsidR="00623E2D" w:rsidRDefault="00000000">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18%</w:t>
            </w:r>
          </w:p>
        </w:tc>
        <w:tc>
          <w:tcPr>
            <w:tcW w:w="2086" w:type="dxa"/>
            <w:tcBorders>
              <w:top w:val="nil"/>
              <w:left w:val="nil"/>
              <w:bottom w:val="nil"/>
              <w:right w:val="nil"/>
            </w:tcBorders>
            <w:shd w:val="clear" w:color="auto" w:fill="FFFFFF"/>
          </w:tcPr>
          <w:p w14:paraId="463E0BBC" w14:textId="77777777" w:rsidR="00623E2D"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(6%)</w:t>
            </w:r>
          </w:p>
        </w:tc>
      </w:tr>
      <w:tr w:rsidR="00623E2D" w14:paraId="2E5D4CFF" w14:textId="77777777">
        <w:trPr>
          <w:trHeight w:hRule="exact" w:val="255"/>
        </w:trPr>
        <w:tc>
          <w:tcPr>
            <w:tcW w:w="1698" w:type="pct"/>
            <w:tcBorders>
              <w:top w:val="nil"/>
              <w:left w:val="nil"/>
              <w:right w:val="nil"/>
            </w:tcBorders>
            <w:shd w:val="clear" w:color="auto" w:fill="FFFFFF"/>
            <w:tcMar>
              <w:top w:w="0" w:type="dxa"/>
              <w:left w:w="0" w:type="dxa"/>
              <w:bottom w:w="0" w:type="dxa"/>
              <w:right w:w="0" w:type="dxa"/>
            </w:tcMar>
          </w:tcPr>
          <w:p w14:paraId="3B11919C" w14:textId="77777777" w:rsidR="00623E2D"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Operating loss</w:t>
            </w:r>
            <w:r>
              <w:rPr>
                <w:rFonts w:ascii="Overpass" w:eastAsia="SimSun" w:hAnsi="Overpass" w:cs="Overpass" w:hint="eastAsia"/>
                <w:color w:val="auto"/>
                <w:sz w:val="20"/>
                <w:szCs w:val="20"/>
                <w:lang w:val="en-US"/>
              </w:rPr>
              <w:t xml:space="preserve"> </w:t>
            </w:r>
          </w:p>
        </w:tc>
        <w:tc>
          <w:tcPr>
            <w:tcW w:w="2625" w:type="dxa"/>
            <w:tcBorders>
              <w:top w:val="nil"/>
              <w:left w:val="nil"/>
              <w:right w:val="nil"/>
            </w:tcBorders>
            <w:shd w:val="clear" w:color="auto" w:fill="FFFFFF"/>
            <w:tcMar>
              <w:top w:w="0" w:type="dxa"/>
              <w:left w:w="0" w:type="dxa"/>
              <w:bottom w:w="0" w:type="dxa"/>
              <w:right w:w="0" w:type="dxa"/>
            </w:tcMar>
          </w:tcPr>
          <w:p w14:paraId="2C0BE304" w14:textId="77777777" w:rsidR="00623E2D" w:rsidRDefault="00000000">
            <w:pPr>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(103)</w:t>
            </w:r>
          </w:p>
        </w:tc>
        <w:tc>
          <w:tcPr>
            <w:tcW w:w="983" w:type="pct"/>
            <w:tcBorders>
              <w:top w:val="nil"/>
              <w:left w:val="nil"/>
              <w:right w:val="nil"/>
            </w:tcBorders>
            <w:shd w:val="clear" w:color="auto" w:fill="FFFFFF"/>
            <w:tcMar>
              <w:top w:w="0" w:type="dxa"/>
              <w:left w:w="0" w:type="dxa"/>
              <w:bottom w:w="0" w:type="dxa"/>
              <w:right w:w="0" w:type="dxa"/>
            </w:tcMar>
          </w:tcPr>
          <w:p w14:paraId="5F10E605" w14:textId="77777777" w:rsidR="00623E2D" w:rsidRDefault="00000000">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(233)</w:t>
            </w:r>
          </w:p>
        </w:tc>
        <w:tc>
          <w:tcPr>
            <w:tcW w:w="2086" w:type="dxa"/>
            <w:tcBorders>
              <w:top w:val="nil"/>
              <w:left w:val="nil"/>
              <w:right w:val="nil"/>
            </w:tcBorders>
            <w:shd w:val="clear" w:color="auto" w:fill="FFFFFF"/>
          </w:tcPr>
          <w:p w14:paraId="2655384B" w14:textId="77777777" w:rsidR="00623E2D"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(56%)</w:t>
            </w:r>
          </w:p>
        </w:tc>
      </w:tr>
      <w:tr w:rsidR="00623E2D" w14:paraId="50A309F1" w14:textId="77777777">
        <w:trPr>
          <w:trHeight w:hRule="exact" w:val="255"/>
        </w:trPr>
        <w:tc>
          <w:tcPr>
            <w:tcW w:w="1698" w:type="pct"/>
            <w:tcBorders>
              <w:top w:val="nil"/>
              <w:left w:val="nil"/>
              <w:right w:val="nil"/>
            </w:tcBorders>
            <w:shd w:val="clear" w:color="auto" w:fill="FFFFFF"/>
            <w:tcMar>
              <w:top w:w="0" w:type="dxa"/>
              <w:left w:w="0" w:type="dxa"/>
              <w:bottom w:w="0" w:type="dxa"/>
              <w:right w:w="0" w:type="dxa"/>
            </w:tcMar>
          </w:tcPr>
          <w:p w14:paraId="4C5F8B82" w14:textId="77777777" w:rsidR="00623E2D"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Net loss</w:t>
            </w:r>
            <w:r>
              <w:rPr>
                <w:rFonts w:ascii="Overpass" w:eastAsia="SimSun" w:hAnsi="Overpass" w:cs="Overpass" w:hint="eastAsia"/>
                <w:color w:val="auto"/>
                <w:sz w:val="20"/>
                <w:szCs w:val="20"/>
                <w:lang w:val="en-US"/>
              </w:rPr>
              <w:t xml:space="preserve"> </w:t>
            </w:r>
          </w:p>
        </w:tc>
        <w:tc>
          <w:tcPr>
            <w:tcW w:w="2625" w:type="dxa"/>
            <w:tcBorders>
              <w:top w:val="nil"/>
              <w:left w:val="nil"/>
              <w:right w:val="nil"/>
            </w:tcBorders>
            <w:shd w:val="clear" w:color="auto" w:fill="FFFFFF"/>
            <w:tcMar>
              <w:top w:w="0" w:type="dxa"/>
              <w:left w:w="0" w:type="dxa"/>
              <w:bottom w:w="0" w:type="dxa"/>
              <w:right w:w="0" w:type="dxa"/>
            </w:tcMar>
          </w:tcPr>
          <w:p w14:paraId="0877CEE6" w14:textId="77777777" w:rsidR="00623E2D" w:rsidRDefault="00000000">
            <w:pPr>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(183)</w:t>
            </w:r>
          </w:p>
        </w:tc>
        <w:tc>
          <w:tcPr>
            <w:tcW w:w="983" w:type="pct"/>
            <w:tcBorders>
              <w:top w:val="nil"/>
              <w:left w:val="nil"/>
              <w:right w:val="nil"/>
            </w:tcBorders>
            <w:shd w:val="clear" w:color="auto" w:fill="FFFFFF"/>
            <w:tcMar>
              <w:top w:w="0" w:type="dxa"/>
              <w:left w:w="0" w:type="dxa"/>
              <w:bottom w:w="0" w:type="dxa"/>
              <w:right w:w="0" w:type="dxa"/>
            </w:tcMar>
          </w:tcPr>
          <w:p w14:paraId="77490AC5" w14:textId="77777777" w:rsidR="00623E2D" w:rsidRDefault="00000000">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(258)</w:t>
            </w:r>
          </w:p>
        </w:tc>
        <w:tc>
          <w:tcPr>
            <w:tcW w:w="2086" w:type="dxa"/>
            <w:tcBorders>
              <w:top w:val="nil"/>
              <w:left w:val="nil"/>
              <w:right w:val="nil"/>
            </w:tcBorders>
            <w:shd w:val="clear" w:color="auto" w:fill="FFFFFF"/>
          </w:tcPr>
          <w:p w14:paraId="482F10C4" w14:textId="77777777" w:rsidR="00623E2D"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(29%)</w:t>
            </w:r>
          </w:p>
        </w:tc>
      </w:tr>
      <w:tr w:rsidR="00623E2D" w14:paraId="14348B12" w14:textId="77777777">
        <w:trPr>
          <w:trHeight w:hRule="exact" w:val="255"/>
        </w:trPr>
        <w:tc>
          <w:tcPr>
            <w:tcW w:w="1698" w:type="pct"/>
            <w:tcBorders>
              <w:top w:val="nil"/>
              <w:left w:val="nil"/>
              <w:right w:val="nil"/>
            </w:tcBorders>
            <w:shd w:val="clear" w:color="auto" w:fill="auto"/>
            <w:tcMar>
              <w:top w:w="0" w:type="dxa"/>
              <w:left w:w="0" w:type="dxa"/>
              <w:bottom w:w="0" w:type="dxa"/>
              <w:right w:w="0" w:type="dxa"/>
            </w:tcMar>
          </w:tcPr>
          <w:p w14:paraId="19C13B1E" w14:textId="77777777" w:rsidR="00623E2D"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hint="eastAsia"/>
                <w:color w:val="auto"/>
                <w:sz w:val="20"/>
                <w:szCs w:val="20"/>
                <w:lang w:val="en-US"/>
              </w:rPr>
              <w:t xml:space="preserve">       Adjusted net loss</w:t>
            </w:r>
            <w:r>
              <w:rPr>
                <w:rFonts w:ascii="Overpass" w:eastAsia="SimSun" w:hAnsi="Overpass" w:cs="Overpass"/>
                <w:color w:val="auto"/>
                <w:sz w:val="20"/>
                <w:szCs w:val="20"/>
                <w:vertAlign w:val="superscript"/>
                <w:lang w:val="en-US"/>
              </w:rPr>
              <w:t>(</w:t>
            </w:r>
            <w:r>
              <w:rPr>
                <w:rFonts w:ascii="Overpass" w:eastAsia="SimSun" w:hAnsi="Overpass" w:cs="Overpass" w:hint="eastAsia"/>
                <w:color w:val="auto"/>
                <w:sz w:val="20"/>
                <w:szCs w:val="20"/>
                <w:vertAlign w:val="superscript"/>
                <w:lang w:val="en-US"/>
              </w:rPr>
              <w:t>A</w:t>
            </w:r>
            <w:r>
              <w:rPr>
                <w:rFonts w:ascii="Overpass" w:eastAsia="SimSun" w:hAnsi="Overpass" w:cs="Overpass"/>
                <w:color w:val="auto"/>
                <w:sz w:val="20"/>
                <w:szCs w:val="20"/>
                <w:vertAlign w:val="superscript"/>
                <w:lang w:val="en-US"/>
              </w:rPr>
              <w:t>)</w:t>
            </w:r>
            <w:r>
              <w:rPr>
                <w:rFonts w:ascii="Overpass" w:eastAsia="SimSun" w:hAnsi="Overpass" w:cs="Overpass" w:hint="eastAsia"/>
                <w:color w:val="auto"/>
                <w:sz w:val="20"/>
                <w:szCs w:val="20"/>
                <w:vertAlign w:val="superscript"/>
                <w:lang w:val="en-US"/>
              </w:rPr>
              <w:t xml:space="preserve"> </w:t>
            </w:r>
          </w:p>
        </w:tc>
        <w:tc>
          <w:tcPr>
            <w:tcW w:w="2625" w:type="dxa"/>
            <w:tcBorders>
              <w:top w:val="nil"/>
              <w:left w:val="nil"/>
              <w:right w:val="nil"/>
            </w:tcBorders>
            <w:shd w:val="clear" w:color="auto" w:fill="auto"/>
            <w:tcMar>
              <w:top w:w="0" w:type="dxa"/>
              <w:left w:w="0" w:type="dxa"/>
              <w:bottom w:w="0" w:type="dxa"/>
              <w:right w:w="0" w:type="dxa"/>
            </w:tcMar>
          </w:tcPr>
          <w:p w14:paraId="2505BC33" w14:textId="77777777" w:rsidR="00623E2D" w:rsidRDefault="00000000">
            <w:pPr>
              <w:spacing w:after="0"/>
              <w:jc w:val="right"/>
              <w:textAlignment w:val="bottom"/>
              <w:rPr>
                <w:rFonts w:ascii="Overpass" w:eastAsia="SimSun" w:hAnsi="Overpass" w:cs="Overpass"/>
                <w:bCs/>
                <w:sz w:val="20"/>
                <w:szCs w:val="20"/>
                <w:lang w:val="en-US"/>
              </w:rPr>
            </w:pPr>
            <w:r>
              <w:rPr>
                <w:rFonts w:ascii="Overpass" w:eastAsia="SimSun" w:hAnsi="Overpass" w:cs="Overpass"/>
                <w:bCs/>
                <w:sz w:val="20"/>
                <w:szCs w:val="20"/>
                <w:lang w:val="en-US"/>
              </w:rPr>
              <w:t>(183)</w:t>
            </w:r>
          </w:p>
        </w:tc>
        <w:tc>
          <w:tcPr>
            <w:tcW w:w="983" w:type="pct"/>
            <w:tcBorders>
              <w:top w:val="nil"/>
              <w:left w:val="nil"/>
              <w:right w:val="nil"/>
            </w:tcBorders>
            <w:shd w:val="clear" w:color="auto" w:fill="auto"/>
            <w:tcMar>
              <w:top w:w="0" w:type="dxa"/>
              <w:left w:w="0" w:type="dxa"/>
              <w:bottom w:w="0" w:type="dxa"/>
              <w:right w:w="0" w:type="dxa"/>
            </w:tcMar>
          </w:tcPr>
          <w:p w14:paraId="6811C33F" w14:textId="77777777" w:rsidR="00623E2D" w:rsidRDefault="00000000">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w:t>
            </w:r>
            <w:r>
              <w:rPr>
                <w:rFonts w:ascii="Overpass" w:eastAsia="SimSun" w:hAnsi="Overpass" w:cs="Overpass"/>
                <w:sz w:val="20"/>
                <w:szCs w:val="20"/>
                <w:lang w:val="en-US"/>
              </w:rPr>
              <w:t>223</w:t>
            </w:r>
            <w:r>
              <w:rPr>
                <w:rFonts w:ascii="Overpass" w:eastAsia="SimSun" w:hAnsi="Overpass" w:cs="Overpass" w:hint="eastAsia"/>
                <w:sz w:val="20"/>
                <w:szCs w:val="20"/>
                <w:lang w:val="en-US"/>
              </w:rPr>
              <w:t>)</w:t>
            </w:r>
          </w:p>
        </w:tc>
        <w:tc>
          <w:tcPr>
            <w:tcW w:w="2086" w:type="dxa"/>
            <w:tcBorders>
              <w:top w:val="nil"/>
              <w:left w:val="nil"/>
              <w:right w:val="nil"/>
            </w:tcBorders>
            <w:shd w:val="clear" w:color="auto" w:fill="auto"/>
          </w:tcPr>
          <w:p w14:paraId="0C7C361C" w14:textId="77777777" w:rsidR="00623E2D"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w:t>
            </w:r>
            <w:r>
              <w:rPr>
                <w:rFonts w:ascii="Overpass" w:eastAsia="SimSun" w:hAnsi="Overpass" w:cs="Overpass"/>
                <w:sz w:val="20"/>
                <w:szCs w:val="20"/>
                <w:lang w:val="en-US" w:bidi="ar"/>
              </w:rPr>
              <w:t>18</w:t>
            </w:r>
            <w:r>
              <w:rPr>
                <w:rFonts w:ascii="Overpass" w:eastAsia="SimSun" w:hAnsi="Overpass" w:cs="Overpass" w:hint="eastAsia"/>
                <w:sz w:val="20"/>
                <w:szCs w:val="20"/>
                <w:lang w:val="en-US" w:bidi="ar"/>
              </w:rPr>
              <w:t>%)</w:t>
            </w:r>
          </w:p>
        </w:tc>
      </w:tr>
      <w:tr w:rsidR="00623E2D" w14:paraId="43079D6C" w14:textId="77777777">
        <w:trPr>
          <w:trHeight w:hRule="exact" w:val="255"/>
        </w:trPr>
        <w:tc>
          <w:tcPr>
            <w:tcW w:w="1698" w:type="pct"/>
            <w:tcBorders>
              <w:left w:val="nil"/>
              <w:bottom w:val="single" w:sz="12" w:space="0" w:color="auto"/>
              <w:right w:val="nil"/>
            </w:tcBorders>
            <w:shd w:val="clear" w:color="auto" w:fill="auto"/>
            <w:tcMar>
              <w:top w:w="0" w:type="dxa"/>
              <w:left w:w="0" w:type="dxa"/>
              <w:bottom w:w="0" w:type="dxa"/>
              <w:right w:w="0" w:type="dxa"/>
            </w:tcMar>
          </w:tcPr>
          <w:p w14:paraId="3EC7DC2C" w14:textId="77777777" w:rsidR="00623E2D"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Adjusted EBITDA</w:t>
            </w:r>
            <w:r>
              <w:rPr>
                <w:rFonts w:ascii="Overpass" w:eastAsia="SimSun" w:hAnsi="Overpass" w:cs="Overpass"/>
                <w:color w:val="auto"/>
                <w:sz w:val="20"/>
                <w:szCs w:val="20"/>
                <w:vertAlign w:val="superscript"/>
                <w:lang w:val="en-US"/>
              </w:rPr>
              <w:t>(</w:t>
            </w:r>
            <w:r>
              <w:rPr>
                <w:rFonts w:ascii="Overpass" w:eastAsia="SimSun" w:hAnsi="Overpass" w:cs="Overpass" w:hint="eastAsia"/>
                <w:color w:val="auto"/>
                <w:sz w:val="20"/>
                <w:szCs w:val="20"/>
                <w:vertAlign w:val="superscript"/>
                <w:lang w:val="en-US"/>
              </w:rPr>
              <w:t>A</w:t>
            </w:r>
            <w:r>
              <w:rPr>
                <w:rFonts w:ascii="Overpass" w:eastAsia="SimSun" w:hAnsi="Overpass" w:cs="Overpass"/>
                <w:color w:val="auto"/>
                <w:sz w:val="20"/>
                <w:szCs w:val="20"/>
                <w:vertAlign w:val="superscript"/>
                <w:lang w:val="en-US"/>
              </w:rPr>
              <w:t>)</w:t>
            </w:r>
            <w:r>
              <w:rPr>
                <w:rFonts w:ascii="Overpass" w:eastAsia="SimSun" w:hAnsi="Overpass" w:cs="Overpass" w:hint="eastAsia"/>
                <w:color w:val="auto"/>
                <w:sz w:val="20"/>
                <w:szCs w:val="20"/>
                <w:vertAlign w:val="superscript"/>
                <w:lang w:val="en-US"/>
              </w:rPr>
              <w:t xml:space="preserve"> </w:t>
            </w:r>
          </w:p>
        </w:tc>
        <w:tc>
          <w:tcPr>
            <w:tcW w:w="2625" w:type="dxa"/>
            <w:tcBorders>
              <w:left w:val="nil"/>
              <w:bottom w:val="single" w:sz="12" w:space="0" w:color="auto"/>
              <w:right w:val="nil"/>
            </w:tcBorders>
            <w:shd w:val="clear" w:color="auto" w:fill="auto"/>
            <w:tcMar>
              <w:top w:w="0" w:type="dxa"/>
              <w:left w:w="0" w:type="dxa"/>
              <w:bottom w:w="0" w:type="dxa"/>
              <w:right w:w="0" w:type="dxa"/>
            </w:tcMar>
          </w:tcPr>
          <w:p w14:paraId="14566B63" w14:textId="77777777" w:rsidR="00623E2D" w:rsidRDefault="00000000">
            <w:pPr>
              <w:spacing w:after="0"/>
              <w:jc w:val="right"/>
              <w:textAlignment w:val="bottom"/>
              <w:rPr>
                <w:rFonts w:ascii="Overpass" w:eastAsia="SimSun" w:hAnsi="Overpass" w:cs="Overpass"/>
                <w:bCs/>
                <w:sz w:val="20"/>
                <w:szCs w:val="20"/>
                <w:lang w:val="en-US"/>
              </w:rPr>
            </w:pPr>
            <w:r>
              <w:rPr>
                <w:rFonts w:ascii="Overpass" w:eastAsia="SimSun" w:hAnsi="Overpass" w:cs="Overpass"/>
                <w:bCs/>
                <w:sz w:val="20"/>
                <w:szCs w:val="20"/>
                <w:lang w:val="en-US"/>
              </w:rPr>
              <w:t>(136)</w:t>
            </w:r>
          </w:p>
        </w:tc>
        <w:tc>
          <w:tcPr>
            <w:tcW w:w="983" w:type="pct"/>
            <w:tcBorders>
              <w:left w:val="nil"/>
              <w:bottom w:val="single" w:sz="12" w:space="0" w:color="auto"/>
              <w:right w:val="nil"/>
            </w:tcBorders>
            <w:shd w:val="clear" w:color="auto" w:fill="auto"/>
            <w:tcMar>
              <w:top w:w="0" w:type="dxa"/>
              <w:left w:w="0" w:type="dxa"/>
              <w:bottom w:w="0" w:type="dxa"/>
              <w:right w:w="0" w:type="dxa"/>
            </w:tcMar>
          </w:tcPr>
          <w:p w14:paraId="526281EA" w14:textId="77777777" w:rsidR="00623E2D" w:rsidRDefault="00000000">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(204)</w:t>
            </w:r>
          </w:p>
        </w:tc>
        <w:tc>
          <w:tcPr>
            <w:tcW w:w="2086" w:type="dxa"/>
            <w:tcBorders>
              <w:left w:val="nil"/>
              <w:bottom w:val="single" w:sz="12" w:space="0" w:color="auto"/>
              <w:right w:val="nil"/>
            </w:tcBorders>
            <w:shd w:val="clear" w:color="auto" w:fill="auto"/>
          </w:tcPr>
          <w:p w14:paraId="281EDCC1" w14:textId="77777777" w:rsidR="00623E2D"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w:t>
            </w:r>
            <w:r>
              <w:rPr>
                <w:rFonts w:ascii="Overpass" w:eastAsia="SimSun" w:hAnsi="Overpass" w:cs="Overpass"/>
                <w:sz w:val="20"/>
                <w:szCs w:val="20"/>
                <w:lang w:val="en-US" w:bidi="ar"/>
              </w:rPr>
              <w:t>33</w:t>
            </w:r>
            <w:r>
              <w:rPr>
                <w:rFonts w:ascii="Overpass" w:eastAsia="SimSun" w:hAnsi="Overpass" w:cs="Overpass" w:hint="eastAsia"/>
                <w:sz w:val="20"/>
                <w:szCs w:val="20"/>
                <w:lang w:val="en-US" w:bidi="ar"/>
              </w:rPr>
              <w:t>%)</w:t>
            </w:r>
          </w:p>
        </w:tc>
      </w:tr>
    </w:tbl>
    <w:p w14:paraId="162F12C0" w14:textId="77777777" w:rsidR="00623E2D" w:rsidRDefault="00623E2D">
      <w:pPr>
        <w:numPr>
          <w:ilvl w:val="255"/>
          <w:numId w:val="0"/>
        </w:numPr>
        <w:spacing w:after="0" w:line="260" w:lineRule="auto"/>
        <w:rPr>
          <w:rFonts w:ascii="Overpass" w:eastAsia="SimSun" w:hAnsi="Overpass" w:cs="Overpass"/>
          <w:i/>
          <w:iCs/>
          <w:sz w:val="20"/>
          <w:szCs w:val="20"/>
          <w:lang w:val="en-US"/>
        </w:rPr>
      </w:pPr>
    </w:p>
    <w:p w14:paraId="26EF1369" w14:textId="77777777" w:rsidR="00623E2D" w:rsidRDefault="00000000">
      <w:pPr>
        <w:pStyle w:val="Default"/>
        <w:numPr>
          <w:ilvl w:val="0"/>
          <w:numId w:val="3"/>
        </w:numPr>
        <w:ind w:left="360"/>
        <w:rPr>
          <w:rFonts w:ascii="Overpass" w:eastAsia="SimSun" w:hAnsi="Overpass" w:cs="Overpass"/>
          <w:color w:val="auto"/>
          <w:sz w:val="16"/>
          <w:szCs w:val="16"/>
        </w:rPr>
      </w:pPr>
      <w:r>
        <w:rPr>
          <w:rFonts w:ascii="Overpass" w:eastAsia="SimSun" w:hAnsi="Overpass" w:cs="Overpass"/>
          <w:color w:val="auto"/>
          <w:sz w:val="16"/>
          <w:szCs w:val="16"/>
        </w:rPr>
        <w:t xml:space="preserve">Non-GAAP measure. See “Non-GAAP Financial Measures” and “Appendix </w:t>
      </w:r>
      <w:r>
        <w:rPr>
          <w:rFonts w:ascii="Overpass" w:eastAsia="SimSun" w:hAnsi="Overpass" w:cs="Overpass" w:hint="eastAsia"/>
          <w:color w:val="auto"/>
          <w:sz w:val="16"/>
          <w:szCs w:val="16"/>
          <w:lang w:val="en-US"/>
        </w:rPr>
        <w:t>C</w:t>
      </w:r>
      <w:r>
        <w:rPr>
          <w:rFonts w:ascii="Overpass" w:eastAsia="SimSun" w:hAnsi="Overpass" w:cs="Overpass"/>
          <w:color w:val="auto"/>
          <w:sz w:val="16"/>
          <w:szCs w:val="16"/>
        </w:rPr>
        <w:t xml:space="preserve"> – Unaudited Reconciliation of GAAP and Non-GAAP results (Adjusted net loss/Adjusted EBITDA)” for details and a reconciliation of adjusted metrics to the nearest GAAP measure.</w:t>
      </w:r>
    </w:p>
    <w:p w14:paraId="3CC87DCF" w14:textId="77777777" w:rsidR="00623E2D" w:rsidRDefault="00623E2D">
      <w:pPr>
        <w:pStyle w:val="Default"/>
        <w:rPr>
          <w:rFonts w:ascii="Overpass" w:hAnsi="Overpass" w:cs="Overpass"/>
          <w:color w:val="auto"/>
          <w:sz w:val="20"/>
          <w:szCs w:val="20"/>
          <w:lang w:val="en-US"/>
        </w:rPr>
      </w:pPr>
    </w:p>
    <w:p w14:paraId="728F3FCB" w14:textId="77777777" w:rsidR="00623E2D" w:rsidRDefault="00623E2D">
      <w:pPr>
        <w:pStyle w:val="Default"/>
        <w:rPr>
          <w:rFonts w:ascii="Overpass" w:hAnsi="Overpass" w:cs="Overpass"/>
          <w:color w:val="auto"/>
          <w:sz w:val="20"/>
          <w:szCs w:val="20"/>
          <w:lang w:val="en-US"/>
        </w:rPr>
      </w:pPr>
    </w:p>
    <w:p w14:paraId="7C8F4787" w14:textId="77777777" w:rsidR="00623E2D" w:rsidRDefault="00000000">
      <w:pPr>
        <w:numPr>
          <w:ilvl w:val="255"/>
          <w:numId w:val="0"/>
        </w:numPr>
        <w:spacing w:after="0" w:line="240" w:lineRule="auto"/>
        <w:rPr>
          <w:rFonts w:ascii="Overpass" w:eastAsia="SimSun" w:hAnsi="Overpass" w:cs="Overpass"/>
          <w:b/>
          <w:bCs/>
          <w:sz w:val="20"/>
          <w:szCs w:val="20"/>
          <w:lang w:val="en-US"/>
        </w:rPr>
      </w:pPr>
      <w:r>
        <w:rPr>
          <w:rFonts w:ascii="Overpass" w:eastAsia="SimSun" w:hAnsi="Overpass" w:cs="Overpass"/>
          <w:b/>
          <w:bCs/>
          <w:sz w:val="20"/>
          <w:szCs w:val="20"/>
        </w:rPr>
        <w:t xml:space="preserve">Recent Developments </w:t>
      </w:r>
      <w:r>
        <w:rPr>
          <w:rFonts w:ascii="Overpass" w:eastAsia="SimSun" w:hAnsi="Overpass" w:cs="Overpass" w:hint="eastAsia"/>
          <w:b/>
          <w:bCs/>
          <w:sz w:val="20"/>
          <w:szCs w:val="20"/>
          <w:lang w:val="en-US"/>
        </w:rPr>
        <w:t xml:space="preserve"> </w:t>
      </w:r>
    </w:p>
    <w:p w14:paraId="1FB7FEC1" w14:textId="77777777" w:rsidR="00623E2D" w:rsidRDefault="00000000">
      <w:pPr>
        <w:pStyle w:val="ListParagraph"/>
        <w:numPr>
          <w:ilvl w:val="0"/>
          <w:numId w:val="2"/>
        </w:numPr>
        <w:spacing w:after="0" w:line="240" w:lineRule="auto"/>
        <w:rPr>
          <w:rFonts w:ascii="Overpass" w:eastAsia="SimSun" w:hAnsi="Overpass" w:cs="Overpass"/>
          <w:sz w:val="20"/>
          <w:szCs w:val="20"/>
          <w:lang w:val="en-US"/>
        </w:rPr>
      </w:pPr>
      <w:r>
        <w:rPr>
          <w:rFonts w:ascii="Overpass" w:eastAsia="SimSun" w:hAnsi="Overpass" w:cs="Overpass" w:hint="eastAsia"/>
          <w:b/>
          <w:bCs/>
          <w:sz w:val="20"/>
          <w:szCs w:val="20"/>
          <w:lang w:val="en-US"/>
        </w:rPr>
        <w:t xml:space="preserve">Lotus GT racing series: </w:t>
      </w:r>
      <w:r>
        <w:rPr>
          <w:rFonts w:ascii="Overpass" w:eastAsia="SimSun" w:hAnsi="Overpass" w:cs="Overpass" w:hint="eastAsia"/>
          <w:sz w:val="20"/>
          <w:szCs w:val="20"/>
          <w:lang w:val="en-US"/>
        </w:rPr>
        <w:t>On May 30, Lotus launched a national-level GT single-make racing series, featuring five rounds spanning China and Malaysia. The racing series stands as China's premier FIA-recognized GT series eligible for International C-license upgrades.</w:t>
      </w:r>
      <w:r>
        <w:rPr>
          <w:rFonts w:hint="eastAsia"/>
          <w:lang w:val="en-US"/>
        </w:rPr>
        <w:t xml:space="preserve"> </w:t>
      </w:r>
    </w:p>
    <w:p w14:paraId="70B4FD90" w14:textId="37468188" w:rsidR="00623E2D" w:rsidRDefault="00000000">
      <w:pPr>
        <w:pStyle w:val="ListParagraph"/>
        <w:numPr>
          <w:ilvl w:val="0"/>
          <w:numId w:val="4"/>
        </w:numPr>
        <w:spacing w:after="0" w:line="240" w:lineRule="auto"/>
        <w:rPr>
          <w:rFonts w:ascii="Overpass" w:eastAsia="SimSun" w:hAnsi="Overpass" w:cs="Overpass"/>
          <w:sz w:val="20"/>
          <w:szCs w:val="20"/>
          <w:lang w:val="en-US"/>
        </w:rPr>
      </w:pPr>
      <w:r>
        <w:rPr>
          <w:rFonts w:ascii="Overpass" w:eastAsia="SimSun" w:hAnsi="Overpass" w:cs="Overpass" w:hint="eastAsia"/>
          <w:b/>
          <w:bCs/>
          <w:sz w:val="20"/>
          <w:szCs w:val="20"/>
          <w:lang w:val="en-US"/>
        </w:rPr>
        <w:t xml:space="preserve">Release of 2024 ESG </w:t>
      </w:r>
      <w:r w:rsidR="001D14C2">
        <w:rPr>
          <w:rFonts w:ascii="Overpass" w:eastAsia="SimSun" w:hAnsi="Overpass" w:cs="Overpass"/>
          <w:b/>
          <w:bCs/>
          <w:sz w:val="20"/>
          <w:szCs w:val="20"/>
          <w:lang w:val="en-US"/>
        </w:rPr>
        <w:t>Report:</w:t>
      </w:r>
      <w:r>
        <w:rPr>
          <w:rFonts w:ascii="Overpass" w:eastAsia="SimSun" w:hAnsi="Overpass" w:cs="Overpass" w:hint="eastAsia"/>
          <w:b/>
          <w:bCs/>
          <w:sz w:val="20"/>
          <w:szCs w:val="20"/>
          <w:lang w:val="en-US"/>
        </w:rPr>
        <w:t xml:space="preserve"> </w:t>
      </w:r>
      <w:r>
        <w:rPr>
          <w:rFonts w:ascii="Overpass" w:eastAsia="SimSun" w:hAnsi="Overpass" w:cs="Overpass" w:hint="eastAsia"/>
          <w:sz w:val="20"/>
          <w:szCs w:val="20"/>
          <w:lang w:val="en-US"/>
        </w:rPr>
        <w:t>On May 26, the Company released its 2024 ESG Report, highlighting its progress in advancing sustainable practices, developing innovative green products, and demonstrating global leadership in clean mobility.</w:t>
      </w:r>
    </w:p>
    <w:p w14:paraId="6A707A24" w14:textId="77777777" w:rsidR="00623E2D" w:rsidRDefault="00000000">
      <w:pPr>
        <w:pStyle w:val="ListParagraph"/>
        <w:numPr>
          <w:ilvl w:val="0"/>
          <w:numId w:val="4"/>
        </w:numPr>
        <w:spacing w:after="0" w:line="240" w:lineRule="auto"/>
        <w:rPr>
          <w:rFonts w:ascii="Overpass" w:hAnsi="Overpass" w:cs="Overpass"/>
          <w:sz w:val="20"/>
          <w:szCs w:val="20"/>
          <w:lang w:val="en-US"/>
        </w:rPr>
      </w:pPr>
      <w:r>
        <w:rPr>
          <w:rFonts w:ascii="Overpass" w:eastAsia="SimSun" w:hAnsi="Overpass" w:cs="Overpass" w:hint="eastAsia"/>
          <w:b/>
          <w:bCs/>
          <w:sz w:val="20"/>
          <w:szCs w:val="20"/>
          <w:lang w:val="en-US"/>
        </w:rPr>
        <w:t xml:space="preserve">New model: </w:t>
      </w:r>
      <w:r>
        <w:rPr>
          <w:rFonts w:ascii="Overpass" w:eastAsia="SimSun" w:hAnsi="Overpass" w:cs="Overpass" w:hint="eastAsia"/>
          <w:sz w:val="20"/>
          <w:szCs w:val="20"/>
          <w:lang w:val="en-US"/>
        </w:rPr>
        <w:t xml:space="preserve">Lotus is set to unveil its first PHEV model this year. The model is built on Hyper Hybrid EV technology which was launched in late 2024. The 900V Hyper Hybrid EV technology features a Hybrid Electric Drivetrain and dual Hyper Charging technology. </w:t>
      </w:r>
    </w:p>
    <w:p w14:paraId="780AA871" w14:textId="77777777" w:rsidR="00623E2D" w:rsidRDefault="00623E2D">
      <w:pPr>
        <w:pStyle w:val="ListParagraph"/>
        <w:spacing w:after="0"/>
        <w:ind w:left="0"/>
        <w:rPr>
          <w:rFonts w:ascii="Overpass" w:hAnsi="Overpass" w:cs="Overpass"/>
          <w:sz w:val="20"/>
          <w:szCs w:val="20"/>
          <w:lang w:val="en-US"/>
        </w:rPr>
      </w:pPr>
    </w:p>
    <w:p w14:paraId="4BECF06F" w14:textId="77777777" w:rsidR="00623E2D" w:rsidRDefault="00623E2D">
      <w:pPr>
        <w:pStyle w:val="ListParagraph"/>
        <w:spacing w:after="0"/>
        <w:ind w:left="0"/>
        <w:rPr>
          <w:rFonts w:ascii="Overpass" w:hAnsi="Overpass" w:cs="Overpass"/>
          <w:sz w:val="20"/>
          <w:szCs w:val="20"/>
          <w:lang w:val="en-US"/>
        </w:rPr>
      </w:pPr>
    </w:p>
    <w:p w14:paraId="5BD0B60D" w14:textId="77777777" w:rsidR="00623E2D" w:rsidRDefault="00000000">
      <w:pPr>
        <w:pStyle w:val="ListParagraph"/>
        <w:spacing w:after="0"/>
        <w:ind w:left="0"/>
        <w:rPr>
          <w:rFonts w:ascii="Overpass" w:hAnsi="Overpass" w:cs="Overpass"/>
          <w:sz w:val="20"/>
          <w:szCs w:val="20"/>
          <w:lang w:val="en-US"/>
        </w:rPr>
      </w:pPr>
      <w:r>
        <w:rPr>
          <w:rFonts w:ascii="Overpass" w:hAnsi="Overpass" w:cs="Overpass" w:hint="eastAsia"/>
          <w:b/>
          <w:bCs/>
          <w:sz w:val="20"/>
          <w:szCs w:val="20"/>
          <w:lang w:val="en-US"/>
        </w:rPr>
        <w:t xml:space="preserve">CEO and CFO comments </w:t>
      </w:r>
    </w:p>
    <w:p w14:paraId="70E507DB" w14:textId="17801AB1" w:rsidR="00623E2D" w:rsidRDefault="00000000">
      <w:pPr>
        <w:pStyle w:val="Default"/>
        <w:rPr>
          <w:rFonts w:ascii="Overpass" w:hAnsi="Overpass" w:cs="Overpass"/>
          <w:color w:val="auto"/>
          <w:sz w:val="20"/>
          <w:szCs w:val="20"/>
          <w:lang w:val="en-US"/>
        </w:rPr>
      </w:pPr>
      <w:r>
        <w:rPr>
          <w:rFonts w:ascii="Overpass" w:hAnsi="Overpass" w:cs="Overpass" w:hint="eastAsia"/>
          <w:color w:val="auto"/>
          <w:sz w:val="20"/>
          <w:szCs w:val="20"/>
          <w:lang w:val="en-US"/>
        </w:rPr>
        <w:t xml:space="preserve">Mr. Qingfeng Feng, Chief Executive Officer, commented: </w:t>
      </w:r>
      <w:r>
        <w:rPr>
          <w:rFonts w:ascii="Overpass" w:hAnsi="Overpass" w:cs="Overpass"/>
          <w:color w:val="auto"/>
          <w:sz w:val="20"/>
          <w:szCs w:val="20"/>
          <w:lang w:val="en-US"/>
        </w:rPr>
        <w:t>“</w:t>
      </w:r>
      <w:r>
        <w:rPr>
          <w:rFonts w:ascii="Overpass" w:hAnsi="Overpass" w:cs="Overpass" w:hint="eastAsia"/>
          <w:color w:val="auto"/>
          <w:sz w:val="20"/>
          <w:szCs w:val="20"/>
          <w:lang w:val="en-US"/>
        </w:rPr>
        <w:t xml:space="preserve">We are encouraged by the progress made this quarter, particularly the steady recovery in our margin profile and continued contribution in international markets. We remain closely attuned to evolving dynamics in key markets such as the </w:t>
      </w:r>
      <w:r w:rsidR="001D14C2">
        <w:rPr>
          <w:rFonts w:ascii="Overpass" w:hAnsi="Overpass" w:cs="Overpass"/>
          <w:color w:val="auto"/>
          <w:sz w:val="20"/>
          <w:szCs w:val="20"/>
          <w:lang w:val="en-US"/>
        </w:rPr>
        <w:t>U.S. and</w:t>
      </w:r>
      <w:r>
        <w:rPr>
          <w:rFonts w:ascii="Overpass" w:hAnsi="Overpass" w:cs="Overpass" w:hint="eastAsia"/>
          <w:color w:val="auto"/>
          <w:sz w:val="20"/>
          <w:szCs w:val="20"/>
          <w:lang w:val="en-US"/>
        </w:rPr>
        <w:t xml:space="preserve"> are actively evaluating strategic pathways as well as localization opportunities to further strengthen our presence and expand sales operations in the global markets.</w:t>
      </w:r>
      <w:r>
        <w:rPr>
          <w:rFonts w:ascii="Overpass" w:hAnsi="Overpass" w:cs="Overpass"/>
          <w:color w:val="auto"/>
          <w:sz w:val="20"/>
          <w:szCs w:val="20"/>
          <w:lang w:val="en-US"/>
        </w:rPr>
        <w:t>”</w:t>
      </w:r>
    </w:p>
    <w:p w14:paraId="1D6B556C" w14:textId="77777777" w:rsidR="00623E2D" w:rsidRDefault="00623E2D">
      <w:pPr>
        <w:pStyle w:val="Default"/>
        <w:rPr>
          <w:rFonts w:ascii="Overpass" w:hAnsi="Overpass" w:cs="Overpass"/>
          <w:color w:val="auto"/>
          <w:sz w:val="20"/>
          <w:szCs w:val="20"/>
          <w:lang w:val="en-US"/>
        </w:rPr>
      </w:pPr>
    </w:p>
    <w:p w14:paraId="39B8C343" w14:textId="77777777" w:rsidR="00623E2D" w:rsidRDefault="00000000">
      <w:pPr>
        <w:pStyle w:val="Default"/>
        <w:rPr>
          <w:rFonts w:ascii="Overpass" w:hAnsi="Overpass" w:cs="Overpass"/>
          <w:color w:val="auto"/>
          <w:sz w:val="20"/>
          <w:szCs w:val="20"/>
          <w:lang w:val="en-US"/>
        </w:rPr>
      </w:pPr>
      <w:r>
        <w:rPr>
          <w:rFonts w:ascii="Overpass" w:hAnsi="Overpass" w:cs="Overpass" w:hint="eastAsia"/>
          <w:color w:val="auto"/>
          <w:sz w:val="20"/>
          <w:szCs w:val="20"/>
          <w:lang w:val="en-US"/>
        </w:rPr>
        <w:t xml:space="preserve">Dr. Daxue Wang, Chief Financial Officer, added: </w:t>
      </w:r>
      <w:r>
        <w:rPr>
          <w:rFonts w:ascii="Overpass" w:hAnsi="Overpass" w:cs="Overpass"/>
          <w:color w:val="auto"/>
          <w:sz w:val="20"/>
          <w:szCs w:val="20"/>
          <w:lang w:val="en-US"/>
        </w:rPr>
        <w:t>“</w:t>
      </w:r>
      <w:r>
        <w:rPr>
          <w:rFonts w:ascii="Overpass" w:hAnsi="Overpass" w:cs="Overpass" w:hint="eastAsia"/>
          <w:color w:val="auto"/>
          <w:sz w:val="20"/>
          <w:szCs w:val="20"/>
          <w:lang w:val="en-US"/>
        </w:rPr>
        <w:t>The continued progress in streamlining our cost structure underscores our commitment to operational discipline. In the first quarter, gross margin improved to 12%, marking a significant return to positive territory and early signs of recovery. We have also achieved six consecutive quarters of reduced operating expenses. We are committed to further enhance our efficiency and overall profitability.</w:t>
      </w:r>
      <w:r>
        <w:rPr>
          <w:rFonts w:ascii="Overpass" w:hAnsi="Overpass" w:cs="Overpass"/>
          <w:color w:val="auto"/>
          <w:sz w:val="20"/>
          <w:szCs w:val="20"/>
          <w:lang w:val="en-US"/>
        </w:rPr>
        <w:t>”</w:t>
      </w:r>
    </w:p>
    <w:p w14:paraId="0027AF92" w14:textId="77777777" w:rsidR="00623E2D" w:rsidRDefault="00623E2D">
      <w:pPr>
        <w:pStyle w:val="Default"/>
        <w:rPr>
          <w:rFonts w:ascii="Overpass" w:hAnsi="Overpass" w:cs="Overpass"/>
          <w:color w:val="auto"/>
          <w:sz w:val="20"/>
          <w:szCs w:val="20"/>
          <w:lang w:val="en-US"/>
        </w:rPr>
      </w:pPr>
    </w:p>
    <w:p w14:paraId="0D87196F" w14:textId="77777777" w:rsidR="00623E2D" w:rsidRDefault="00623E2D">
      <w:pPr>
        <w:pStyle w:val="Default"/>
        <w:rPr>
          <w:rFonts w:ascii="Overpass" w:hAnsi="Overpass" w:cs="Overpass"/>
          <w:color w:val="auto"/>
          <w:sz w:val="20"/>
          <w:szCs w:val="20"/>
          <w:lang w:val="en-US"/>
        </w:rPr>
      </w:pPr>
    </w:p>
    <w:p w14:paraId="12E75CF1" w14:textId="77777777" w:rsidR="00623E2D"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t>Conference call</w:t>
      </w:r>
    </w:p>
    <w:p w14:paraId="50E55270" w14:textId="2F0C9BC4" w:rsidR="00623E2D" w:rsidRDefault="00000000">
      <w:pPr>
        <w:spacing w:after="0" w:line="240" w:lineRule="auto"/>
        <w:rPr>
          <w:rFonts w:ascii="Overpass" w:eastAsia="SimSun" w:hAnsi="Overpass" w:cs="Overpass"/>
          <w:sz w:val="20"/>
          <w:szCs w:val="20"/>
        </w:rPr>
      </w:pPr>
      <w:r>
        <w:rPr>
          <w:rFonts w:ascii="Overpass" w:eastAsia="SimSun" w:hAnsi="Overpass" w:cs="Overpass"/>
          <w:sz w:val="20"/>
          <w:szCs w:val="20"/>
        </w:rPr>
        <w:t xml:space="preserve">Lotus Tech management will host an earnings conference call at </w:t>
      </w:r>
      <w:r>
        <w:rPr>
          <w:rFonts w:ascii="Overpass" w:eastAsia="SimSun" w:hAnsi="Overpass" w:cs="Overpass" w:hint="eastAsia"/>
          <w:sz w:val="20"/>
          <w:szCs w:val="20"/>
          <w:lang w:val="en-US"/>
        </w:rPr>
        <w:t xml:space="preserve">Eastern 8:00 </w:t>
      </w:r>
      <w:r w:rsidR="001D14C2">
        <w:rPr>
          <w:rFonts w:ascii="Overpass" w:eastAsia="SimSun" w:hAnsi="Overpass" w:cs="Overpass"/>
          <w:sz w:val="20"/>
          <w:szCs w:val="20"/>
          <w:lang w:val="en-US"/>
        </w:rPr>
        <w:t>a.m.</w:t>
      </w:r>
      <w:r>
        <w:rPr>
          <w:rFonts w:ascii="Overpass" w:eastAsia="SimSun" w:hAnsi="Overpass" w:cs="Overpass" w:hint="eastAsia"/>
          <w:sz w:val="20"/>
          <w:szCs w:val="20"/>
          <w:lang w:val="en-US"/>
        </w:rPr>
        <w:t xml:space="preserve"> June 25, </w:t>
      </w:r>
      <w:r>
        <w:rPr>
          <w:rFonts w:ascii="Overpass" w:eastAsia="SimSun" w:hAnsi="Overpass" w:cs="Overpass"/>
          <w:sz w:val="20"/>
          <w:szCs w:val="20"/>
        </w:rPr>
        <w:t>202</w:t>
      </w:r>
      <w:r>
        <w:rPr>
          <w:rFonts w:ascii="Overpass" w:eastAsia="SimSun" w:hAnsi="Overpass" w:cs="Overpass" w:hint="eastAsia"/>
          <w:sz w:val="20"/>
          <w:szCs w:val="20"/>
          <w:lang w:val="en-US"/>
        </w:rPr>
        <w:t>5</w:t>
      </w:r>
      <w:r>
        <w:rPr>
          <w:rFonts w:ascii="Overpass" w:eastAsia="SimSun" w:hAnsi="Overpass" w:cs="Overpass"/>
          <w:sz w:val="20"/>
          <w:szCs w:val="20"/>
        </w:rPr>
        <w:t xml:space="preserve"> (</w:t>
      </w:r>
      <w:r>
        <w:rPr>
          <w:rFonts w:ascii="Overpass" w:eastAsia="SimSun" w:hAnsi="Overpass" w:cs="Overpass" w:hint="eastAsia"/>
          <w:sz w:val="20"/>
          <w:szCs w:val="20"/>
          <w:lang w:val="en-US"/>
        </w:rPr>
        <w:t>14:00</w:t>
      </w:r>
      <w:r>
        <w:rPr>
          <w:rFonts w:ascii="Overpass" w:eastAsia="SimSun" w:hAnsi="Overpass" w:cs="Overpass"/>
          <w:sz w:val="20"/>
          <w:szCs w:val="20"/>
        </w:rPr>
        <w:t xml:space="preserve"> European Time / </w:t>
      </w:r>
      <w:r>
        <w:rPr>
          <w:rFonts w:ascii="Overpass" w:eastAsia="SimSun" w:hAnsi="Overpass" w:cs="Overpass" w:hint="eastAsia"/>
          <w:sz w:val="20"/>
          <w:szCs w:val="20"/>
          <w:lang w:val="en-US"/>
        </w:rPr>
        <w:t>20:00</w:t>
      </w:r>
      <w:r>
        <w:rPr>
          <w:rFonts w:ascii="Overpass" w:eastAsia="SimSun" w:hAnsi="Overpass" w:cs="Overpass"/>
          <w:sz w:val="20"/>
          <w:szCs w:val="20"/>
        </w:rPr>
        <w:t xml:space="preserve"> China Standard Time on the same day).</w:t>
      </w:r>
    </w:p>
    <w:p w14:paraId="08986A43" w14:textId="77777777" w:rsidR="00623E2D" w:rsidRDefault="00623E2D">
      <w:pPr>
        <w:spacing w:after="0" w:line="240" w:lineRule="auto"/>
        <w:rPr>
          <w:rFonts w:ascii="Overpass" w:eastAsia="SimSun" w:hAnsi="Overpass" w:cs="Overpass"/>
          <w:sz w:val="20"/>
          <w:szCs w:val="20"/>
        </w:rPr>
      </w:pPr>
    </w:p>
    <w:p w14:paraId="5A3154A5" w14:textId="77777777" w:rsidR="00623E2D" w:rsidRDefault="00000000">
      <w:pPr>
        <w:spacing w:after="0" w:line="240" w:lineRule="auto"/>
        <w:rPr>
          <w:rFonts w:ascii="Overpass" w:eastAsia="SimSun" w:hAnsi="Overpass" w:cs="Overpass"/>
          <w:sz w:val="20"/>
          <w:szCs w:val="20"/>
        </w:rPr>
      </w:pPr>
      <w:r>
        <w:rPr>
          <w:rFonts w:ascii="Overpass" w:eastAsia="SimSun" w:hAnsi="Overpass" w:cs="Overpass"/>
          <w:sz w:val="20"/>
          <w:szCs w:val="20"/>
        </w:rPr>
        <w:t xml:space="preserve">There will be a live audio webcast and replay available following completion of the call on the Company’s investor relations website at </w:t>
      </w:r>
      <w:hyperlink r:id="rId8" w:history="1">
        <w:r>
          <w:rPr>
            <w:rStyle w:val="Hyperlink"/>
            <w:rFonts w:ascii="Overpass" w:eastAsia="SimSun" w:hAnsi="Overpass" w:cs="Overpass"/>
            <w:color w:val="auto"/>
            <w:sz w:val="20"/>
            <w:szCs w:val="20"/>
          </w:rPr>
          <w:t>https://ir.group-lotus.com/</w:t>
        </w:r>
      </w:hyperlink>
      <w:r>
        <w:rPr>
          <w:rFonts w:ascii="Overpass" w:eastAsia="SimSun" w:hAnsi="Overpass" w:cs="Overpass"/>
          <w:sz w:val="20"/>
          <w:szCs w:val="20"/>
        </w:rPr>
        <w:t>.</w:t>
      </w:r>
    </w:p>
    <w:p w14:paraId="318922A5" w14:textId="77777777" w:rsidR="00623E2D" w:rsidRDefault="00623E2D">
      <w:pPr>
        <w:spacing w:after="0" w:line="240" w:lineRule="auto"/>
        <w:rPr>
          <w:rFonts w:ascii="Overpass" w:eastAsia="SimSun" w:hAnsi="Overpass" w:cs="Overpass"/>
          <w:sz w:val="20"/>
          <w:szCs w:val="20"/>
        </w:rPr>
      </w:pPr>
    </w:p>
    <w:p w14:paraId="7502F293" w14:textId="77777777" w:rsidR="00623E2D"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rPr>
        <w:lastRenderedPageBreak/>
        <w:t>For participants who wish to join the call, please complete online registration prior to the scheduled call start time using the link provided below. Upon registration, participants will receive a confirmation email with conference call access information, including dial-in numbers and a unique PIN.</w:t>
      </w:r>
      <w:r>
        <w:rPr>
          <w:rFonts w:ascii="Overpass" w:eastAsia="SimSun" w:hAnsi="Overpass" w:cs="Overpass" w:hint="eastAsia"/>
          <w:sz w:val="20"/>
          <w:szCs w:val="20"/>
          <w:lang w:val="en-US"/>
        </w:rPr>
        <w:t xml:space="preserve"> </w:t>
      </w:r>
      <w:r>
        <w:rPr>
          <w:rFonts w:ascii="Overpass" w:eastAsia="SimSun" w:hAnsi="Overpass" w:cs="Overpass"/>
          <w:sz w:val="20"/>
          <w:szCs w:val="20"/>
        </w:rPr>
        <w:t xml:space="preserve">Participant online registration link: </w:t>
      </w:r>
      <w:r>
        <w:rPr>
          <w:rFonts w:ascii="Overpass" w:eastAsia="SimSun" w:hAnsi="Overpass" w:cs="Overpass" w:hint="eastAsia"/>
          <w:sz w:val="20"/>
          <w:szCs w:val="20"/>
        </w:rPr>
        <w:t>https://register-conf.media-server.com/register/BI3097559085e14dde9c9dbd9d79865cea</w:t>
      </w:r>
    </w:p>
    <w:p w14:paraId="0D20DB0E" w14:textId="77777777" w:rsidR="00623E2D" w:rsidRDefault="00623E2D">
      <w:pPr>
        <w:spacing w:after="0" w:line="240" w:lineRule="auto"/>
        <w:rPr>
          <w:rFonts w:ascii="Overpass" w:eastAsia="SimSun" w:hAnsi="Overpass" w:cs="Overpass"/>
          <w:sz w:val="20"/>
          <w:szCs w:val="20"/>
          <w:lang w:val="en-US"/>
        </w:rPr>
      </w:pPr>
    </w:p>
    <w:p w14:paraId="40805FE8" w14:textId="77777777" w:rsidR="00623E2D" w:rsidRDefault="00623E2D">
      <w:pPr>
        <w:pStyle w:val="FootnoteText"/>
        <w:snapToGrid w:val="0"/>
        <w:rPr>
          <w:sz w:val="18"/>
          <w:szCs w:val="18"/>
          <w:lang w:val="en-US"/>
        </w:rPr>
      </w:pPr>
    </w:p>
    <w:p w14:paraId="17EC2D7C" w14:textId="77777777" w:rsidR="00623E2D" w:rsidRDefault="00000000">
      <w:pPr>
        <w:pStyle w:val="FootnoteText"/>
        <w:snapToGrid w:val="0"/>
        <w:rPr>
          <w:rFonts w:ascii="Overpass" w:hAnsi="Overpass" w:cs="Overpass"/>
          <w:lang w:val="en-US"/>
        </w:rPr>
      </w:pPr>
      <w:r>
        <w:rPr>
          <w:rFonts w:ascii="Overpass" w:hAnsi="Overpass" w:cs="Overpass"/>
          <w:lang w:val="en-US"/>
        </w:rPr>
        <w:t>Note 1:</w:t>
      </w:r>
      <w:r>
        <w:rPr>
          <w:rFonts w:ascii="Overpass" w:hAnsi="Overpass" w:cs="Overpass"/>
        </w:rPr>
        <w:t xml:space="preserve">  Invoiced deliveries, including commissioned deliveries</w:t>
      </w:r>
      <w:r>
        <w:rPr>
          <w:rFonts w:ascii="Overpass" w:hAnsi="Overpass" w:cs="Overpass"/>
          <w:lang w:val="en-US"/>
        </w:rPr>
        <w:t xml:space="preserve"> in US market</w:t>
      </w:r>
      <w:r>
        <w:rPr>
          <w:rFonts w:ascii="Overpass" w:hAnsi="Overpass" w:cs="Overpass" w:hint="eastAsia"/>
          <w:lang w:val="en-US"/>
        </w:rPr>
        <w:t>.</w:t>
      </w:r>
      <w:r>
        <w:rPr>
          <w:rFonts w:ascii="Overpass" w:hAnsi="Overpass" w:cs="Overpass"/>
          <w:lang w:val="en-US"/>
        </w:rPr>
        <w:t xml:space="preserve"> </w:t>
      </w:r>
    </w:p>
    <w:p w14:paraId="5A99BE98" w14:textId="77777777" w:rsidR="00623E2D" w:rsidRDefault="00623E2D">
      <w:pPr>
        <w:spacing w:after="0" w:line="240" w:lineRule="auto"/>
        <w:rPr>
          <w:rFonts w:ascii="Overpass" w:eastAsia="SimSun" w:hAnsi="Overpass" w:cs="Overpass"/>
          <w:sz w:val="20"/>
          <w:szCs w:val="20"/>
          <w:lang w:val="en-US"/>
        </w:rPr>
      </w:pPr>
    </w:p>
    <w:p w14:paraId="5731B12C" w14:textId="77777777" w:rsidR="00623E2D" w:rsidRDefault="00623E2D">
      <w:pPr>
        <w:spacing w:after="0" w:line="240" w:lineRule="auto"/>
        <w:rPr>
          <w:rFonts w:ascii="Overpass" w:eastAsia="SimSun" w:hAnsi="Overpass" w:cs="Overpass"/>
          <w:spacing w:val="-1"/>
          <w:sz w:val="20"/>
          <w:szCs w:val="20"/>
          <w:lang w:val="en-US"/>
        </w:rPr>
      </w:pPr>
    </w:p>
    <w:p w14:paraId="2866CAAA" w14:textId="77777777" w:rsidR="00623E2D" w:rsidRDefault="00000000">
      <w:pPr>
        <w:spacing w:after="0" w:line="240" w:lineRule="auto"/>
        <w:rPr>
          <w:rFonts w:ascii="Overpass" w:hAnsi="Overpass" w:cs="Overpass"/>
          <w:sz w:val="20"/>
          <w:szCs w:val="20"/>
        </w:rPr>
      </w:pPr>
      <w:r>
        <w:rPr>
          <w:rFonts w:ascii="Overpass" w:hAnsi="Overpass" w:cs="Overpass"/>
          <w:sz w:val="20"/>
          <w:szCs w:val="20"/>
        </w:rPr>
        <w:t>– END –</w:t>
      </w:r>
    </w:p>
    <w:p w14:paraId="0A79A1E5" w14:textId="77777777" w:rsidR="00623E2D" w:rsidRDefault="00623E2D">
      <w:pPr>
        <w:spacing w:after="0" w:line="240" w:lineRule="auto"/>
        <w:rPr>
          <w:rFonts w:ascii="Overpass" w:hAnsi="Overpass" w:cs="Overpass"/>
          <w:sz w:val="20"/>
          <w:szCs w:val="20"/>
        </w:rPr>
      </w:pPr>
    </w:p>
    <w:p w14:paraId="77448243" w14:textId="77777777" w:rsidR="00623E2D" w:rsidRDefault="00623E2D">
      <w:pPr>
        <w:spacing w:after="0" w:line="240" w:lineRule="auto"/>
        <w:rPr>
          <w:rFonts w:ascii="Overpass" w:hAnsi="Overpass" w:cs="Overpass"/>
          <w:sz w:val="20"/>
          <w:szCs w:val="20"/>
        </w:rPr>
      </w:pPr>
    </w:p>
    <w:p w14:paraId="1A464DC3"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About Lotus Technology Inc.</w:t>
      </w:r>
    </w:p>
    <w:p w14:paraId="1621EA44" w14:textId="1D72D63F" w:rsidR="00623E2D" w:rsidRDefault="00000000">
      <w:pPr>
        <w:spacing w:after="0" w:line="240" w:lineRule="auto"/>
        <w:rPr>
          <w:rFonts w:ascii="Overpass" w:eastAsia="SimSun" w:hAnsi="Overpass" w:cs="Overpass"/>
          <w:sz w:val="20"/>
          <w:szCs w:val="20"/>
        </w:rPr>
      </w:pPr>
      <w:r>
        <w:rPr>
          <w:rFonts w:ascii="Overpass" w:eastAsia="SimSun" w:hAnsi="Overpass" w:cs="Overpass"/>
          <w:sz w:val="20"/>
          <w:szCs w:val="20"/>
        </w:rPr>
        <w:t>Lotus Technology Inc. has operations across the UK, the EU</w:t>
      </w:r>
      <w:r>
        <w:rPr>
          <w:rFonts w:ascii="Overpass" w:eastAsia="SimSun" w:hAnsi="Overpass" w:cs="Overpass" w:hint="eastAsia"/>
          <w:sz w:val="20"/>
          <w:szCs w:val="20"/>
          <w:lang w:val="en-US"/>
        </w:rPr>
        <w:t xml:space="preserve"> and China</w:t>
      </w:r>
      <w:r>
        <w:rPr>
          <w:rFonts w:ascii="Overpass" w:eastAsia="SimSun" w:hAnsi="Overpass" w:cs="Overpass"/>
          <w:sz w:val="20"/>
          <w:szCs w:val="20"/>
        </w:rPr>
        <w:t xml:space="preserve">. The Company is dedicated to delivering luxury lifestyle battery electric vehicles, with a focus on world-class R&amp;D in </w:t>
      </w:r>
      <w:r w:rsidR="001D14C2">
        <w:rPr>
          <w:rFonts w:ascii="Overpass" w:eastAsia="SimSun" w:hAnsi="Overpass" w:cs="Overpass"/>
          <w:sz w:val="20"/>
          <w:szCs w:val="20"/>
        </w:rPr>
        <w:t>next generation</w:t>
      </w:r>
      <w:r>
        <w:rPr>
          <w:rFonts w:ascii="Overpass" w:eastAsia="SimSun" w:hAnsi="Overpass" w:cs="Overpass"/>
          <w:sz w:val="20"/>
          <w:szCs w:val="20"/>
        </w:rPr>
        <w:t xml:space="preserve"> automobility technologies such as electrification, digitalisation and more. For more information about Lotus Technology Inc., please visit </w:t>
      </w:r>
      <w:hyperlink r:id="rId9" w:history="1">
        <w:r>
          <w:rPr>
            <w:rStyle w:val="Hyperlink"/>
            <w:rFonts w:ascii="Overpass" w:eastAsia="Times New Roman" w:hAnsi="Overpass" w:cs="Overpass"/>
            <w:color w:val="auto"/>
            <w:sz w:val="20"/>
            <w:szCs w:val="20"/>
            <w:lang w:val="en-US"/>
          </w:rPr>
          <w:t>www.group-lotus.com</w:t>
        </w:r>
      </w:hyperlink>
      <w:r>
        <w:rPr>
          <w:rFonts w:ascii="Overpass" w:eastAsia="SimSun" w:hAnsi="Overpass" w:cs="Overpass"/>
          <w:sz w:val="20"/>
          <w:szCs w:val="20"/>
        </w:rPr>
        <w:t>.</w:t>
      </w:r>
    </w:p>
    <w:p w14:paraId="2E24DD90" w14:textId="77777777" w:rsidR="00623E2D" w:rsidRDefault="00623E2D">
      <w:pPr>
        <w:spacing w:after="0" w:line="240" w:lineRule="auto"/>
        <w:rPr>
          <w:rFonts w:ascii="Overpass" w:eastAsia="SimSun" w:hAnsi="Overpass" w:cs="Overpass"/>
          <w:sz w:val="20"/>
          <w:szCs w:val="20"/>
        </w:rPr>
      </w:pPr>
    </w:p>
    <w:p w14:paraId="5754B341" w14:textId="77777777" w:rsidR="00623E2D"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t xml:space="preserve">Non-GAAP Financial Measures </w:t>
      </w:r>
    </w:p>
    <w:p w14:paraId="676DAB90" w14:textId="77777777" w:rsidR="00623E2D" w:rsidRDefault="00000000">
      <w:pPr>
        <w:spacing w:after="0" w:line="240" w:lineRule="auto"/>
        <w:rPr>
          <w:rFonts w:ascii="Overpass" w:eastAsia="SimSun" w:hAnsi="Overpass" w:cs="Overpass"/>
          <w:sz w:val="20"/>
          <w:szCs w:val="20"/>
        </w:rPr>
      </w:pPr>
      <w:r>
        <w:rPr>
          <w:rFonts w:ascii="Overpass" w:eastAsia="SimSun" w:hAnsi="Overpass" w:cs="Overpass"/>
          <w:sz w:val="20"/>
          <w:szCs w:val="20"/>
        </w:rPr>
        <w:t xml:space="preserve">The Company uses non-GAAP financial measures, including adjusted net loss and adjusted EBITDA in evaluating its operating results and for financial and operational decision-making purposes.  Adjusted net loss represents net loss excluding share-based compensation expenses, and such adjustment has no impact on income tax. Lotus Tech defines adjusted EBITDA as net loss excluding interest income, interest expense, income tax expenses, depreciation of property, equipment and software, and share-based compensation expenses. The Company believes that non-GAAP financial measures help identify underlying trends in its business and enhance the overall understanding of the Company’s past performance and future prospects. The Company also believes that non-GAAP financial measures allow for greater visibility with respect to key metrics used by the Company’s management in its financial and operational decision-making. </w:t>
      </w:r>
    </w:p>
    <w:p w14:paraId="755BA32D" w14:textId="77777777" w:rsidR="00623E2D" w:rsidRDefault="00623E2D">
      <w:pPr>
        <w:spacing w:after="0" w:line="240" w:lineRule="auto"/>
        <w:rPr>
          <w:rFonts w:ascii="Overpass" w:eastAsia="SimSun" w:hAnsi="Overpass" w:cs="Overpass"/>
          <w:sz w:val="20"/>
          <w:szCs w:val="20"/>
        </w:rPr>
      </w:pPr>
    </w:p>
    <w:p w14:paraId="578FFCD1" w14:textId="77777777" w:rsidR="00623E2D" w:rsidRDefault="00000000">
      <w:pPr>
        <w:spacing w:after="0" w:line="240" w:lineRule="auto"/>
        <w:rPr>
          <w:rFonts w:ascii="Overpass" w:eastAsia="SimSun" w:hAnsi="Overpass" w:cs="Overpass"/>
          <w:b/>
          <w:bCs/>
          <w:sz w:val="20"/>
          <w:szCs w:val="20"/>
        </w:rPr>
      </w:pPr>
      <w:r>
        <w:rPr>
          <w:rFonts w:ascii="Overpass" w:eastAsia="SimSun" w:hAnsi="Overpass" w:cs="Overpass" w:hint="eastAsia"/>
          <w:sz w:val="20"/>
          <w:szCs w:val="20"/>
          <w:lang w:val="en-US"/>
        </w:rPr>
        <w:t>N</w:t>
      </w:r>
      <w:r>
        <w:rPr>
          <w:rFonts w:ascii="Overpass" w:eastAsia="SimSun" w:hAnsi="Overpass" w:cs="Overpass"/>
          <w:sz w:val="20"/>
          <w:szCs w:val="20"/>
        </w:rPr>
        <w:t xml:space="preserve">on-GAAP financial measures are not presented in accordance with U.S. GAAP and may be different from non-GAAP methods of accounting and reporting used by other companies. </w:t>
      </w:r>
      <w:r>
        <w:rPr>
          <w:rFonts w:ascii="Overpass" w:eastAsia="SimSun" w:hAnsi="Overpass" w:cs="Overpass" w:hint="eastAsia"/>
          <w:sz w:val="20"/>
          <w:szCs w:val="20"/>
          <w:lang w:val="en-US"/>
        </w:rPr>
        <w:t>N</w:t>
      </w:r>
      <w:r>
        <w:rPr>
          <w:rFonts w:ascii="Overpass" w:eastAsia="SimSun" w:hAnsi="Overpass" w:cs="Overpass"/>
          <w:sz w:val="20"/>
          <w:szCs w:val="20"/>
        </w:rPr>
        <w:t xml:space="preserve">on-GAAP financial measures have limitations as analytical tools and when assessing the Company’s operating performance, investors should not consider them in isolation, or as a substitute for financial information prepared in accordance with U.S. GAAP. The Company encourages investors and others to review its financial information in its entirety and not rely on a single financial measure. The Company mitigates these limitations by reconciling non-GAAP financial measures to the most comparable U.S. GAAP performance measures, all of which should be considered when evaluating the Company’s performance. For more information on non-GAAP financial measures, please see "Appendix </w:t>
      </w:r>
      <w:r>
        <w:rPr>
          <w:rFonts w:ascii="Overpass" w:eastAsia="SimSun" w:hAnsi="Overpass" w:cs="Overpass"/>
          <w:sz w:val="20"/>
          <w:szCs w:val="20"/>
          <w:lang w:val="en-US"/>
        </w:rPr>
        <w:t>C</w:t>
      </w:r>
      <w:r>
        <w:rPr>
          <w:rFonts w:ascii="Overpass" w:eastAsia="SimSun" w:hAnsi="Overpass" w:cs="Overpass"/>
          <w:sz w:val="20"/>
          <w:szCs w:val="20"/>
        </w:rPr>
        <w:t xml:space="preserve"> – Unaudited Reconciliation of GAAP and Non-GAAP Results (Adjusted net loss/Adjusted EBITDA)" set forth at the end of this press release.</w:t>
      </w:r>
    </w:p>
    <w:p w14:paraId="49E2C759" w14:textId="77777777" w:rsidR="00623E2D" w:rsidRDefault="00623E2D">
      <w:pPr>
        <w:shd w:val="clear" w:color="auto" w:fill="FFFFFF"/>
        <w:spacing w:after="0"/>
        <w:rPr>
          <w:rFonts w:ascii="Overpass" w:eastAsia="SimSun" w:hAnsi="Overpass" w:cs="Overpass"/>
          <w:sz w:val="20"/>
          <w:szCs w:val="20"/>
          <w:lang w:val="en-US"/>
        </w:rPr>
      </w:pPr>
    </w:p>
    <w:p w14:paraId="1C0690FA" w14:textId="77777777" w:rsidR="00623E2D" w:rsidRDefault="00000000">
      <w:pPr>
        <w:shd w:val="clear" w:color="auto" w:fill="FFFFFF"/>
        <w:spacing w:after="0" w:line="240" w:lineRule="auto"/>
        <w:rPr>
          <w:rFonts w:ascii="Overpass" w:eastAsia="SimSun" w:hAnsi="Overpass" w:cs="Overpass"/>
          <w:sz w:val="20"/>
          <w:szCs w:val="20"/>
          <w:lang w:val="en-US"/>
        </w:rPr>
      </w:pPr>
      <w:r>
        <w:rPr>
          <w:rFonts w:ascii="Overpass" w:eastAsia="SimSun" w:hAnsi="Overpass" w:cs="Overpass"/>
          <w:b/>
          <w:bCs/>
          <w:sz w:val="20"/>
          <w:szCs w:val="20"/>
          <w:lang w:val="en-US"/>
        </w:rPr>
        <w:t>Forward-Looking Statements</w:t>
      </w:r>
    </w:p>
    <w:p w14:paraId="42F49306" w14:textId="77777777" w:rsidR="00623E2D" w:rsidRDefault="00000000">
      <w:pPr>
        <w:spacing w:after="0" w:line="240" w:lineRule="auto"/>
        <w:rPr>
          <w:rFonts w:ascii="Overpass" w:eastAsia="SimSun" w:hAnsi="Overpass" w:cs="Overpass"/>
          <w:sz w:val="20"/>
          <w:szCs w:val="20"/>
        </w:rPr>
      </w:pPr>
      <w:r>
        <w:rPr>
          <w:rFonts w:ascii="Overpass" w:hAnsi="Overpass" w:cs="Overpass"/>
          <w:sz w:val="20"/>
          <w:lang w:val="en-US"/>
        </w:rPr>
        <w:t xml:space="preserve">This press release contains statements that may constitute “forward-looking” statements pursuant to the “safe harbor” provisions of the U.S. Private Securities Litigation Reform Act of 1995. All statements other than statements of historical fact are forward-looking statements. In some cases, you can identify forward-looking statements by terminology such as “may”, “should”, “expect”, “intend”, “will”, “estimate”, “anticipate”, “believe”, “predict”, “potential”, “forecast”, “plan”, “seek”, “future”, “propose” or “continue”, or the negatives of these terms or variations of them or similar terminology although not all forward-looking statements contain such terminology. Forward-looking statements involve inherent risks and uncertainties, including those identified under the heading “Risk Factors” in the </w:t>
      </w:r>
      <w:r>
        <w:rPr>
          <w:rFonts w:ascii="Overpass" w:hAnsi="Overpass" w:cs="Overpass"/>
          <w:sz w:val="20"/>
        </w:rPr>
        <w:t>Company’s filings</w:t>
      </w:r>
      <w:r>
        <w:rPr>
          <w:rFonts w:ascii="Overpass" w:hAnsi="Overpass" w:cs="Overpass"/>
          <w:sz w:val="20"/>
          <w:lang w:val="en-US"/>
        </w:rPr>
        <w:t xml:space="preserve"> with the U.S. Securities and Exchange Commission. All information provided in this press release is as of the date of this press release, and Lotus Tech undertakes no obligation to update any forward-looking statement, except as required under applicable law.</w:t>
      </w:r>
    </w:p>
    <w:p w14:paraId="3BB91C9B" w14:textId="77777777" w:rsidR="00623E2D" w:rsidRDefault="00623E2D">
      <w:pPr>
        <w:shd w:val="clear" w:color="auto" w:fill="FFFFFF"/>
        <w:spacing w:after="0" w:line="240" w:lineRule="auto"/>
        <w:rPr>
          <w:rFonts w:ascii="Overpass" w:eastAsia="SimSun" w:hAnsi="Overpass" w:cs="Overpass"/>
          <w:b/>
          <w:bCs/>
          <w:sz w:val="20"/>
          <w:szCs w:val="20"/>
          <w:lang w:val="en-US"/>
        </w:rPr>
      </w:pPr>
    </w:p>
    <w:p w14:paraId="478B2E77" w14:textId="77777777" w:rsidR="00623E2D" w:rsidRDefault="00000000">
      <w:pPr>
        <w:shd w:val="clear" w:color="auto" w:fill="FFFFFF"/>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Contact Information</w:t>
      </w:r>
    </w:p>
    <w:p w14:paraId="1A69B0AC" w14:textId="05ED4476" w:rsidR="001D14C2" w:rsidRPr="001D14C2" w:rsidRDefault="001D14C2">
      <w:pPr>
        <w:shd w:val="clear" w:color="auto" w:fill="FFFFFF"/>
        <w:spacing w:after="0" w:line="240" w:lineRule="auto"/>
        <w:rPr>
          <w:rFonts w:ascii="Overpass" w:eastAsia="SimSun" w:hAnsi="Overpass" w:cs="Overpass"/>
          <w:b/>
          <w:bCs/>
          <w:sz w:val="20"/>
          <w:szCs w:val="20"/>
          <w:lang w:val="en-US"/>
        </w:rPr>
      </w:pPr>
      <w:r w:rsidRPr="001D14C2">
        <w:rPr>
          <w:rFonts w:ascii="Overpass" w:eastAsia="SimSun" w:hAnsi="Overpass" w:cs="Overpass"/>
          <w:b/>
          <w:bCs/>
          <w:sz w:val="20"/>
          <w:szCs w:val="20"/>
          <w:lang w:val="en-US"/>
        </w:rPr>
        <w:lastRenderedPageBreak/>
        <w:t>For media inquires</w:t>
      </w:r>
    </w:p>
    <w:p w14:paraId="0827E8E2" w14:textId="3767C947" w:rsidR="001D14C2" w:rsidRPr="001D14C2" w:rsidRDefault="001D14C2">
      <w:pPr>
        <w:shd w:val="clear" w:color="auto" w:fill="FFFFFF"/>
        <w:spacing w:after="0" w:line="240" w:lineRule="auto"/>
        <w:rPr>
          <w:rStyle w:val="Hyperlink"/>
          <w:color w:val="auto"/>
          <w:sz w:val="20"/>
          <w:szCs w:val="20"/>
        </w:rPr>
      </w:pPr>
      <w:hyperlink r:id="rId10" w:history="1">
        <w:r w:rsidRPr="001D14C2">
          <w:rPr>
            <w:rStyle w:val="Hyperlink"/>
            <w:rFonts w:ascii="Overpass" w:eastAsia="SimSun" w:hAnsi="Overpass" w:cs="Overpass"/>
            <w:color w:val="auto"/>
            <w:sz w:val="20"/>
            <w:szCs w:val="20"/>
            <w:lang w:val="en-US"/>
          </w:rPr>
          <w:t>globalcomms@eu.lotuscars.com</w:t>
        </w:r>
      </w:hyperlink>
    </w:p>
    <w:p w14:paraId="345547A1" w14:textId="77777777" w:rsidR="001D14C2" w:rsidRPr="001D14C2" w:rsidRDefault="001D14C2">
      <w:pPr>
        <w:shd w:val="clear" w:color="auto" w:fill="FFFFFF"/>
        <w:spacing w:after="0" w:line="240" w:lineRule="auto"/>
        <w:rPr>
          <w:rFonts w:ascii="Overpass" w:eastAsia="SimSun" w:hAnsi="Overpass" w:cs="Overpass"/>
          <w:sz w:val="20"/>
          <w:szCs w:val="20"/>
          <w:lang w:val="en-US"/>
        </w:rPr>
      </w:pPr>
    </w:p>
    <w:p w14:paraId="418261FF" w14:textId="36FCC6F7" w:rsidR="00623E2D" w:rsidRPr="001D14C2" w:rsidRDefault="00000000">
      <w:pPr>
        <w:shd w:val="clear" w:color="auto" w:fill="FFFFFF"/>
        <w:spacing w:after="0" w:line="240" w:lineRule="auto"/>
        <w:rPr>
          <w:rFonts w:ascii="Overpass" w:eastAsia="SimSun" w:hAnsi="Overpass" w:cs="Overpass"/>
          <w:sz w:val="20"/>
          <w:szCs w:val="20"/>
          <w:lang w:val="en-US"/>
        </w:rPr>
      </w:pPr>
      <w:r w:rsidRPr="001D14C2">
        <w:rPr>
          <w:rFonts w:ascii="Overpass" w:eastAsia="SimSun" w:hAnsi="Overpass" w:cs="Overpass"/>
          <w:b/>
          <w:bCs/>
          <w:sz w:val="20"/>
          <w:szCs w:val="20"/>
          <w:lang w:val="en-US"/>
        </w:rPr>
        <w:t>For investor inquiries</w:t>
      </w:r>
    </w:p>
    <w:p w14:paraId="41F65A83" w14:textId="77777777" w:rsidR="00623E2D" w:rsidRPr="001D14C2" w:rsidRDefault="00000000">
      <w:pPr>
        <w:shd w:val="clear" w:color="auto" w:fill="FFFFFF"/>
        <w:spacing w:after="0" w:line="240" w:lineRule="auto"/>
        <w:rPr>
          <w:rStyle w:val="Hyperlink"/>
          <w:rFonts w:ascii="Overpass" w:hAnsi="Overpass" w:cs="Overpass"/>
          <w:color w:val="auto"/>
          <w:sz w:val="20"/>
          <w:szCs w:val="20"/>
          <w:lang w:val="en-US"/>
        </w:rPr>
      </w:pPr>
      <w:hyperlink r:id="rId11" w:history="1">
        <w:r w:rsidRPr="001D14C2">
          <w:rPr>
            <w:rStyle w:val="Hyperlink"/>
            <w:rFonts w:ascii="Overpass" w:eastAsia="SimSun" w:hAnsi="Overpass" w:cs="Overpass"/>
            <w:color w:val="auto"/>
            <w:sz w:val="20"/>
            <w:szCs w:val="20"/>
            <w:lang w:val="en-US"/>
          </w:rPr>
          <w:t>ir@group-lotus.com</w:t>
        </w:r>
      </w:hyperlink>
      <w:r w:rsidRPr="001D14C2">
        <w:rPr>
          <w:rStyle w:val="Hyperlink"/>
          <w:rFonts w:ascii="Overpass" w:eastAsia="SimSun" w:hAnsi="Overpass" w:cs="Overpass"/>
          <w:color w:val="auto"/>
          <w:sz w:val="20"/>
          <w:szCs w:val="20"/>
          <w:lang w:val="en-US"/>
        </w:rPr>
        <w:t xml:space="preserve"> </w:t>
      </w:r>
    </w:p>
    <w:p w14:paraId="22FB3C7E" w14:textId="77777777" w:rsidR="00623E2D" w:rsidRDefault="00623E2D">
      <w:pPr>
        <w:shd w:val="clear" w:color="auto" w:fill="FFFFFF"/>
        <w:spacing w:after="0" w:line="240" w:lineRule="auto"/>
        <w:rPr>
          <w:rFonts w:ascii="Overpass" w:eastAsia="SimSun" w:hAnsi="Overpass" w:cs="Overpass"/>
          <w:sz w:val="20"/>
          <w:szCs w:val="20"/>
          <w:lang w:val="en-US"/>
        </w:rPr>
      </w:pPr>
    </w:p>
    <w:p w14:paraId="1B4C6CA4" w14:textId="77777777" w:rsidR="00623E2D" w:rsidRDefault="00623E2D">
      <w:pPr>
        <w:shd w:val="clear" w:color="auto" w:fill="FFFFFF"/>
        <w:spacing w:after="0" w:line="240" w:lineRule="auto"/>
        <w:rPr>
          <w:rFonts w:ascii="Overpass" w:eastAsia="SimSun" w:hAnsi="Overpass" w:cs="Overpass"/>
          <w:b/>
          <w:bCs/>
          <w:sz w:val="20"/>
          <w:szCs w:val="20"/>
          <w:lang w:val="en-US"/>
        </w:rPr>
      </w:pPr>
    </w:p>
    <w:p w14:paraId="5DF09243" w14:textId="77777777" w:rsidR="00623E2D"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t>Appendix A</w:t>
      </w:r>
    </w:p>
    <w:p w14:paraId="71280780" w14:textId="77777777" w:rsidR="00623E2D" w:rsidRDefault="00623E2D">
      <w:pPr>
        <w:spacing w:after="0" w:line="240" w:lineRule="auto"/>
        <w:rPr>
          <w:rFonts w:ascii="Overpass" w:eastAsia="SimSun" w:hAnsi="Overpass" w:cs="Overpass"/>
          <w:b/>
          <w:bCs/>
          <w:sz w:val="20"/>
          <w:szCs w:val="20"/>
          <w:lang w:val="en-US"/>
        </w:rPr>
      </w:pPr>
    </w:p>
    <w:p w14:paraId="27B4C0AC"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5C505409"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w:t>
      </w:r>
      <w:r>
        <w:rPr>
          <w:rFonts w:ascii="Overpass" w:eastAsia="SimSun" w:hAnsi="Overpass" w:cs="Overpass" w:hint="eastAsia"/>
          <w:b/>
          <w:bCs/>
          <w:sz w:val="20"/>
          <w:szCs w:val="20"/>
          <w:lang w:val="en-US"/>
        </w:rPr>
        <w:t>ondensed</w:t>
      </w:r>
      <w:r>
        <w:rPr>
          <w:rFonts w:ascii="Overpass" w:eastAsia="SimSun" w:hAnsi="Overpass" w:cs="Overpass"/>
          <w:b/>
          <w:bCs/>
          <w:sz w:val="20"/>
          <w:szCs w:val="20"/>
          <w:lang w:val="en-US"/>
        </w:rPr>
        <w:t xml:space="preserve"> Consolidated Balance Sheets</w:t>
      </w:r>
    </w:p>
    <w:p w14:paraId="10B4B709" w14:textId="77777777" w:rsidR="00623E2D" w:rsidRDefault="00623E2D">
      <w:pPr>
        <w:spacing w:after="0" w:line="240" w:lineRule="auto"/>
        <w:rPr>
          <w:rFonts w:ascii="Overpass" w:eastAsia="SimSun" w:hAnsi="Overpass" w:cs="Overpass"/>
          <w:sz w:val="20"/>
          <w:szCs w:val="20"/>
          <w:lang w:val="en-US"/>
        </w:rPr>
      </w:pPr>
    </w:p>
    <w:p w14:paraId="7FDE9EF8" w14:textId="77777777" w:rsidR="00623E2D"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10060" w:type="dxa"/>
        <w:tblCellMar>
          <w:top w:w="15" w:type="dxa"/>
          <w:bottom w:w="15" w:type="dxa"/>
        </w:tblCellMar>
        <w:tblLook w:val="04A0" w:firstRow="1" w:lastRow="0" w:firstColumn="1" w:lastColumn="0" w:noHBand="0" w:noVBand="1"/>
      </w:tblPr>
      <w:tblGrid>
        <w:gridCol w:w="5103"/>
        <w:gridCol w:w="421"/>
        <w:gridCol w:w="1984"/>
        <w:gridCol w:w="567"/>
        <w:gridCol w:w="1985"/>
      </w:tblGrid>
      <w:tr w:rsidR="00623E2D" w14:paraId="53C3C705" w14:textId="77777777">
        <w:trPr>
          <w:trHeight w:val="255"/>
        </w:trPr>
        <w:tc>
          <w:tcPr>
            <w:tcW w:w="5103" w:type="dxa"/>
            <w:shd w:val="clear" w:color="auto" w:fill="auto"/>
            <w:noWrap/>
            <w:vAlign w:val="center"/>
          </w:tcPr>
          <w:p w14:paraId="1A8593F8" w14:textId="77777777" w:rsidR="00623E2D" w:rsidRDefault="00623E2D">
            <w:pPr>
              <w:spacing w:after="0" w:line="240" w:lineRule="auto"/>
              <w:rPr>
                <w:rFonts w:ascii="Overpass" w:eastAsia="Times New Roman" w:hAnsi="Overpass" w:cs="Overpass"/>
                <w:sz w:val="16"/>
                <w:szCs w:val="16"/>
                <w:lang w:val="en-US"/>
              </w:rPr>
            </w:pPr>
          </w:p>
        </w:tc>
        <w:tc>
          <w:tcPr>
            <w:tcW w:w="421" w:type="dxa"/>
            <w:vMerge w:val="restart"/>
            <w:shd w:val="clear" w:color="auto" w:fill="auto"/>
            <w:vAlign w:val="center"/>
          </w:tcPr>
          <w:p w14:paraId="118A5EF3" w14:textId="77777777" w:rsidR="00623E2D" w:rsidRDefault="00623E2D">
            <w:pPr>
              <w:spacing w:after="0" w:line="240" w:lineRule="auto"/>
              <w:rPr>
                <w:rFonts w:ascii="Overpass" w:eastAsia="Times New Roman" w:hAnsi="Overpass" w:cs="Overpass"/>
                <w:sz w:val="16"/>
                <w:szCs w:val="16"/>
                <w:lang w:val="en-US"/>
              </w:rPr>
            </w:pPr>
          </w:p>
        </w:tc>
        <w:tc>
          <w:tcPr>
            <w:tcW w:w="4536" w:type="dxa"/>
            <w:gridSpan w:val="3"/>
            <w:shd w:val="clear" w:color="auto" w:fill="auto"/>
            <w:vAlign w:val="center"/>
          </w:tcPr>
          <w:p w14:paraId="04693931"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As of</w:t>
            </w:r>
          </w:p>
        </w:tc>
      </w:tr>
      <w:tr w:rsidR="00623E2D" w14:paraId="24590D15" w14:textId="77777777">
        <w:trPr>
          <w:trHeight w:val="255"/>
        </w:trPr>
        <w:tc>
          <w:tcPr>
            <w:tcW w:w="5103" w:type="dxa"/>
            <w:shd w:val="clear" w:color="auto" w:fill="auto"/>
            <w:noWrap/>
            <w:vAlign w:val="center"/>
          </w:tcPr>
          <w:p w14:paraId="18B6E9D4" w14:textId="77777777" w:rsidR="00623E2D" w:rsidRDefault="00623E2D">
            <w:pPr>
              <w:spacing w:after="0" w:line="240" w:lineRule="auto"/>
              <w:rPr>
                <w:rFonts w:ascii="Overpass" w:eastAsia="SimSun" w:hAnsi="Overpass" w:cs="Overpass"/>
                <w:b/>
                <w:bCs/>
                <w:sz w:val="16"/>
                <w:szCs w:val="16"/>
                <w:lang w:val="en-US"/>
              </w:rPr>
            </w:pPr>
          </w:p>
        </w:tc>
        <w:tc>
          <w:tcPr>
            <w:tcW w:w="421" w:type="dxa"/>
            <w:vMerge/>
            <w:shd w:val="clear" w:color="auto" w:fill="auto"/>
            <w:vAlign w:val="center"/>
          </w:tcPr>
          <w:p w14:paraId="3C3529C8" w14:textId="77777777" w:rsidR="00623E2D" w:rsidRDefault="00623E2D">
            <w:pPr>
              <w:spacing w:after="0" w:line="240" w:lineRule="auto"/>
              <w:rPr>
                <w:rFonts w:ascii="Overpass" w:eastAsia="Times New Roman" w:hAnsi="Overpass" w:cs="Overpass"/>
                <w:sz w:val="16"/>
                <w:szCs w:val="16"/>
                <w:lang w:val="en-US"/>
              </w:rPr>
            </w:pPr>
          </w:p>
        </w:tc>
        <w:tc>
          <w:tcPr>
            <w:tcW w:w="1984" w:type="dxa"/>
            <w:shd w:val="clear" w:color="auto" w:fill="auto"/>
            <w:vAlign w:val="center"/>
          </w:tcPr>
          <w:p w14:paraId="5E90A73C"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March 31, 2025</w:t>
            </w:r>
          </w:p>
        </w:tc>
        <w:tc>
          <w:tcPr>
            <w:tcW w:w="567" w:type="dxa"/>
            <w:shd w:val="clear" w:color="auto" w:fill="auto"/>
            <w:vAlign w:val="center"/>
          </w:tcPr>
          <w:p w14:paraId="6E6C90DF" w14:textId="77777777" w:rsidR="00623E2D" w:rsidRDefault="00623E2D">
            <w:pPr>
              <w:spacing w:after="0" w:line="240" w:lineRule="auto"/>
              <w:jc w:val="center"/>
              <w:rPr>
                <w:rFonts w:ascii="Overpass" w:eastAsia="SimSun" w:hAnsi="Overpass" w:cs="Overpass"/>
                <w:b/>
                <w:bCs/>
                <w:sz w:val="16"/>
                <w:szCs w:val="16"/>
                <w:lang w:val="en-US"/>
              </w:rPr>
            </w:pPr>
          </w:p>
        </w:tc>
        <w:tc>
          <w:tcPr>
            <w:tcW w:w="1985" w:type="dxa"/>
            <w:shd w:val="clear" w:color="auto" w:fill="auto"/>
            <w:vAlign w:val="center"/>
          </w:tcPr>
          <w:p w14:paraId="55FEA050"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December 31, 2024</w:t>
            </w:r>
          </w:p>
        </w:tc>
      </w:tr>
      <w:tr w:rsidR="00623E2D" w14:paraId="2B200286" w14:textId="77777777">
        <w:trPr>
          <w:trHeight w:val="270"/>
        </w:trPr>
        <w:tc>
          <w:tcPr>
            <w:tcW w:w="5103" w:type="dxa"/>
            <w:shd w:val="clear" w:color="auto" w:fill="auto"/>
            <w:noWrap/>
            <w:vAlign w:val="center"/>
          </w:tcPr>
          <w:p w14:paraId="0757A750"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48BA62E2"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vAlign w:val="center"/>
          </w:tcPr>
          <w:p w14:paraId="31704222" w14:textId="77777777" w:rsidR="00623E2D"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67" w:type="dxa"/>
            <w:shd w:val="clear" w:color="auto" w:fill="auto"/>
            <w:vAlign w:val="center"/>
          </w:tcPr>
          <w:p w14:paraId="3AA5D783" w14:textId="77777777" w:rsidR="00623E2D" w:rsidRDefault="00623E2D">
            <w:pPr>
              <w:spacing w:after="0" w:line="240" w:lineRule="auto"/>
              <w:jc w:val="center"/>
              <w:rPr>
                <w:rFonts w:ascii="Overpass" w:eastAsia="SimSun" w:hAnsi="Overpass" w:cs="Overpass"/>
                <w:b/>
                <w:bCs/>
                <w:i/>
                <w:iCs/>
                <w:sz w:val="16"/>
                <w:szCs w:val="16"/>
                <w:lang w:val="en-US"/>
              </w:rPr>
            </w:pPr>
          </w:p>
        </w:tc>
        <w:tc>
          <w:tcPr>
            <w:tcW w:w="1985" w:type="dxa"/>
            <w:shd w:val="clear" w:color="auto" w:fill="auto"/>
            <w:vAlign w:val="center"/>
          </w:tcPr>
          <w:p w14:paraId="0749892C" w14:textId="77777777" w:rsidR="00623E2D"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23E2D" w14:paraId="1791C6EA" w14:textId="77777777">
        <w:trPr>
          <w:trHeight w:val="255"/>
        </w:trPr>
        <w:tc>
          <w:tcPr>
            <w:tcW w:w="5103" w:type="dxa"/>
            <w:shd w:val="clear" w:color="auto" w:fill="auto"/>
            <w:noWrap/>
            <w:vAlign w:val="center"/>
          </w:tcPr>
          <w:p w14:paraId="060DA899"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ASSETS</w:t>
            </w:r>
          </w:p>
        </w:tc>
        <w:tc>
          <w:tcPr>
            <w:tcW w:w="421" w:type="dxa"/>
            <w:shd w:val="clear" w:color="auto" w:fill="auto"/>
            <w:vAlign w:val="center"/>
          </w:tcPr>
          <w:p w14:paraId="5509A7DC" w14:textId="77777777" w:rsidR="00623E2D" w:rsidRDefault="00623E2D">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6E797830" w14:textId="77777777" w:rsidR="00623E2D" w:rsidRDefault="00623E2D">
            <w:pPr>
              <w:spacing w:after="0" w:line="240" w:lineRule="auto"/>
              <w:rPr>
                <w:rFonts w:ascii="Overpass" w:eastAsia="Times New Roman" w:hAnsi="Overpass" w:cs="Overpass"/>
                <w:sz w:val="16"/>
                <w:szCs w:val="16"/>
                <w:lang w:val="en-US"/>
              </w:rPr>
            </w:pPr>
          </w:p>
        </w:tc>
        <w:tc>
          <w:tcPr>
            <w:tcW w:w="567" w:type="dxa"/>
            <w:shd w:val="clear" w:color="auto" w:fill="auto"/>
            <w:vAlign w:val="center"/>
          </w:tcPr>
          <w:p w14:paraId="4504BE67" w14:textId="77777777" w:rsidR="00623E2D" w:rsidRDefault="00623E2D">
            <w:pPr>
              <w:spacing w:after="0" w:line="240" w:lineRule="auto"/>
              <w:rPr>
                <w:rFonts w:ascii="Overpass" w:eastAsia="Times New Roman" w:hAnsi="Overpass" w:cs="Overpass"/>
                <w:sz w:val="16"/>
                <w:szCs w:val="16"/>
                <w:lang w:val="en-US"/>
              </w:rPr>
            </w:pPr>
          </w:p>
        </w:tc>
        <w:tc>
          <w:tcPr>
            <w:tcW w:w="1985" w:type="dxa"/>
            <w:shd w:val="clear" w:color="auto" w:fill="auto"/>
            <w:vAlign w:val="center"/>
          </w:tcPr>
          <w:p w14:paraId="62093DB9" w14:textId="77777777" w:rsidR="00623E2D" w:rsidRDefault="00623E2D">
            <w:pPr>
              <w:spacing w:after="0" w:line="240" w:lineRule="auto"/>
              <w:rPr>
                <w:rFonts w:ascii="Overpass" w:eastAsia="Times New Roman" w:hAnsi="Overpass" w:cs="Overpass"/>
                <w:sz w:val="16"/>
                <w:szCs w:val="16"/>
                <w:lang w:val="en-US"/>
              </w:rPr>
            </w:pPr>
          </w:p>
        </w:tc>
      </w:tr>
      <w:tr w:rsidR="00623E2D" w14:paraId="491B65B4" w14:textId="77777777">
        <w:trPr>
          <w:trHeight w:val="255"/>
        </w:trPr>
        <w:tc>
          <w:tcPr>
            <w:tcW w:w="5103" w:type="dxa"/>
            <w:shd w:val="clear" w:color="auto" w:fill="auto"/>
            <w:noWrap/>
            <w:vAlign w:val="center"/>
          </w:tcPr>
          <w:p w14:paraId="4E88B747"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Current assets</w:t>
            </w:r>
          </w:p>
        </w:tc>
        <w:tc>
          <w:tcPr>
            <w:tcW w:w="421" w:type="dxa"/>
            <w:shd w:val="clear" w:color="auto" w:fill="auto"/>
            <w:vAlign w:val="center"/>
          </w:tcPr>
          <w:p w14:paraId="6DEC0870" w14:textId="77777777" w:rsidR="00623E2D" w:rsidRDefault="00623E2D">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130CB53D" w14:textId="77777777" w:rsidR="00623E2D" w:rsidRDefault="00623E2D">
            <w:pPr>
              <w:spacing w:after="0" w:line="240" w:lineRule="auto"/>
              <w:jc w:val="right"/>
              <w:rPr>
                <w:rFonts w:ascii="Overpass" w:eastAsia="Times New Roman" w:hAnsi="Overpass" w:cs="Overpass"/>
                <w:sz w:val="16"/>
                <w:szCs w:val="16"/>
                <w:lang w:val="en-US"/>
              </w:rPr>
            </w:pPr>
          </w:p>
        </w:tc>
        <w:tc>
          <w:tcPr>
            <w:tcW w:w="567" w:type="dxa"/>
            <w:shd w:val="clear" w:color="auto" w:fill="auto"/>
            <w:vAlign w:val="center"/>
          </w:tcPr>
          <w:p w14:paraId="6991A512" w14:textId="77777777" w:rsidR="00623E2D" w:rsidRDefault="00623E2D">
            <w:pPr>
              <w:spacing w:after="0" w:line="240" w:lineRule="auto"/>
              <w:jc w:val="right"/>
              <w:rPr>
                <w:rFonts w:ascii="Overpass" w:eastAsia="Times New Roman" w:hAnsi="Overpass" w:cs="Overpass"/>
                <w:sz w:val="16"/>
                <w:szCs w:val="16"/>
                <w:lang w:val="en-US"/>
              </w:rPr>
            </w:pPr>
          </w:p>
        </w:tc>
        <w:tc>
          <w:tcPr>
            <w:tcW w:w="1985" w:type="dxa"/>
            <w:shd w:val="clear" w:color="auto" w:fill="auto"/>
            <w:vAlign w:val="center"/>
          </w:tcPr>
          <w:p w14:paraId="1376A16C"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454D4D60" w14:textId="77777777">
        <w:trPr>
          <w:trHeight w:val="255"/>
        </w:trPr>
        <w:tc>
          <w:tcPr>
            <w:tcW w:w="5103" w:type="dxa"/>
            <w:shd w:val="clear" w:color="auto" w:fill="auto"/>
            <w:noWrap/>
            <w:vAlign w:val="center"/>
          </w:tcPr>
          <w:p w14:paraId="3B199072"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Cash</w:t>
            </w:r>
            <w:r>
              <w:rPr>
                <w:rFonts w:ascii="Overpass" w:eastAsia="SimSun" w:hAnsi="Overpass" w:cs="Overpass" w:hint="eastAsia"/>
                <w:sz w:val="16"/>
                <w:szCs w:val="16"/>
                <w:lang w:val="en-US"/>
              </w:rPr>
              <w:t xml:space="preserve"> </w:t>
            </w:r>
          </w:p>
        </w:tc>
        <w:tc>
          <w:tcPr>
            <w:tcW w:w="421" w:type="dxa"/>
            <w:shd w:val="clear" w:color="auto" w:fill="auto"/>
            <w:vAlign w:val="center"/>
          </w:tcPr>
          <w:p w14:paraId="5EC72806"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19575A61"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122,581 </w:t>
            </w:r>
          </w:p>
        </w:tc>
        <w:tc>
          <w:tcPr>
            <w:tcW w:w="567" w:type="dxa"/>
            <w:shd w:val="clear" w:color="auto" w:fill="auto"/>
            <w:vAlign w:val="center"/>
          </w:tcPr>
          <w:p w14:paraId="4732F9CE"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09A62104"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103,072</w:t>
            </w:r>
          </w:p>
        </w:tc>
      </w:tr>
      <w:tr w:rsidR="00623E2D" w14:paraId="6AD12798" w14:textId="77777777">
        <w:trPr>
          <w:trHeight w:val="255"/>
        </w:trPr>
        <w:tc>
          <w:tcPr>
            <w:tcW w:w="5103" w:type="dxa"/>
            <w:shd w:val="clear" w:color="auto" w:fill="auto"/>
            <w:noWrap/>
            <w:vAlign w:val="center"/>
          </w:tcPr>
          <w:p w14:paraId="419E3B2F"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hint="eastAsia"/>
                <w:sz w:val="16"/>
                <w:szCs w:val="16"/>
                <w:lang w:val="en-US"/>
              </w:rPr>
              <w:t>Restricted cash</w:t>
            </w:r>
          </w:p>
        </w:tc>
        <w:tc>
          <w:tcPr>
            <w:tcW w:w="421" w:type="dxa"/>
            <w:shd w:val="clear" w:color="auto" w:fill="auto"/>
            <w:vAlign w:val="center"/>
          </w:tcPr>
          <w:p w14:paraId="6E5155B6"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4152069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406,441 </w:t>
            </w:r>
          </w:p>
        </w:tc>
        <w:tc>
          <w:tcPr>
            <w:tcW w:w="567" w:type="dxa"/>
            <w:shd w:val="clear" w:color="auto" w:fill="auto"/>
            <w:vAlign w:val="center"/>
          </w:tcPr>
          <w:p w14:paraId="02D31EFB"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78583409"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379,293</w:t>
            </w:r>
          </w:p>
        </w:tc>
      </w:tr>
      <w:tr w:rsidR="00623E2D" w14:paraId="70F58FCF" w14:textId="77777777">
        <w:trPr>
          <w:trHeight w:val="255"/>
        </w:trPr>
        <w:tc>
          <w:tcPr>
            <w:tcW w:w="5103" w:type="dxa"/>
            <w:shd w:val="clear" w:color="auto" w:fill="auto"/>
            <w:noWrap/>
            <w:vAlign w:val="center"/>
          </w:tcPr>
          <w:p w14:paraId="74E8D964"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Accounts receivable – third parties, net</w:t>
            </w:r>
          </w:p>
        </w:tc>
        <w:tc>
          <w:tcPr>
            <w:tcW w:w="421" w:type="dxa"/>
            <w:shd w:val="clear" w:color="auto" w:fill="auto"/>
            <w:vAlign w:val="center"/>
          </w:tcPr>
          <w:p w14:paraId="23E8D62E"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366D582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63,931 </w:t>
            </w:r>
          </w:p>
        </w:tc>
        <w:tc>
          <w:tcPr>
            <w:tcW w:w="567" w:type="dxa"/>
            <w:shd w:val="clear" w:color="auto" w:fill="auto"/>
            <w:vAlign w:val="center"/>
          </w:tcPr>
          <w:p w14:paraId="1BDAFDC0"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3B4569B8"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117,076</w:t>
            </w:r>
          </w:p>
        </w:tc>
      </w:tr>
      <w:tr w:rsidR="00623E2D" w14:paraId="5FB185D7" w14:textId="77777777">
        <w:trPr>
          <w:trHeight w:val="255"/>
        </w:trPr>
        <w:tc>
          <w:tcPr>
            <w:tcW w:w="5103" w:type="dxa"/>
            <w:shd w:val="clear" w:color="auto" w:fill="auto"/>
            <w:noWrap/>
            <w:vAlign w:val="center"/>
          </w:tcPr>
          <w:p w14:paraId="179ADB7B"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Accounts receivable – related parties, net</w:t>
            </w:r>
          </w:p>
        </w:tc>
        <w:tc>
          <w:tcPr>
            <w:tcW w:w="421" w:type="dxa"/>
            <w:shd w:val="clear" w:color="auto" w:fill="auto"/>
            <w:vAlign w:val="center"/>
          </w:tcPr>
          <w:p w14:paraId="2AE2CB16"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5995D6D2"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118,416 </w:t>
            </w:r>
          </w:p>
        </w:tc>
        <w:tc>
          <w:tcPr>
            <w:tcW w:w="567" w:type="dxa"/>
            <w:shd w:val="clear" w:color="auto" w:fill="auto"/>
            <w:vAlign w:val="center"/>
          </w:tcPr>
          <w:p w14:paraId="645F093C"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2CF21F8F"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107,816</w:t>
            </w:r>
          </w:p>
        </w:tc>
      </w:tr>
      <w:tr w:rsidR="00623E2D" w14:paraId="1C890BA7" w14:textId="77777777">
        <w:trPr>
          <w:trHeight w:val="255"/>
        </w:trPr>
        <w:tc>
          <w:tcPr>
            <w:tcW w:w="5103" w:type="dxa"/>
            <w:shd w:val="clear" w:color="auto" w:fill="auto"/>
            <w:noWrap/>
            <w:vAlign w:val="center"/>
          </w:tcPr>
          <w:p w14:paraId="38688197"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Inventories</w:t>
            </w:r>
          </w:p>
        </w:tc>
        <w:tc>
          <w:tcPr>
            <w:tcW w:w="421" w:type="dxa"/>
            <w:shd w:val="clear" w:color="auto" w:fill="auto"/>
            <w:vAlign w:val="center"/>
          </w:tcPr>
          <w:p w14:paraId="1C405AB2"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6BE41429"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143,394 </w:t>
            </w:r>
          </w:p>
        </w:tc>
        <w:tc>
          <w:tcPr>
            <w:tcW w:w="567" w:type="dxa"/>
            <w:shd w:val="clear" w:color="auto" w:fill="auto"/>
            <w:vAlign w:val="center"/>
          </w:tcPr>
          <w:p w14:paraId="27E65D43"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4B948A4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188,582</w:t>
            </w:r>
          </w:p>
        </w:tc>
      </w:tr>
      <w:tr w:rsidR="00623E2D" w14:paraId="410ACE03" w14:textId="77777777">
        <w:trPr>
          <w:trHeight w:val="255"/>
        </w:trPr>
        <w:tc>
          <w:tcPr>
            <w:tcW w:w="5103" w:type="dxa"/>
            <w:shd w:val="clear" w:color="auto" w:fill="auto"/>
            <w:noWrap/>
            <w:vAlign w:val="center"/>
          </w:tcPr>
          <w:p w14:paraId="5090BAF1"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Prepayments and other current assets – third parties, net</w:t>
            </w:r>
          </w:p>
        </w:tc>
        <w:tc>
          <w:tcPr>
            <w:tcW w:w="421" w:type="dxa"/>
            <w:shd w:val="clear" w:color="auto" w:fill="auto"/>
            <w:vAlign w:val="center"/>
          </w:tcPr>
          <w:p w14:paraId="5B608F02"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225B294D"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91,021 </w:t>
            </w:r>
          </w:p>
        </w:tc>
        <w:tc>
          <w:tcPr>
            <w:tcW w:w="567" w:type="dxa"/>
            <w:shd w:val="clear" w:color="auto" w:fill="auto"/>
            <w:vAlign w:val="center"/>
          </w:tcPr>
          <w:p w14:paraId="1E4C4631"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6F2D89C2"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72,541</w:t>
            </w:r>
          </w:p>
        </w:tc>
      </w:tr>
      <w:tr w:rsidR="00623E2D" w14:paraId="0510A451" w14:textId="77777777">
        <w:trPr>
          <w:trHeight w:val="255"/>
        </w:trPr>
        <w:tc>
          <w:tcPr>
            <w:tcW w:w="5103" w:type="dxa"/>
            <w:shd w:val="clear" w:color="auto" w:fill="auto"/>
            <w:noWrap/>
            <w:vAlign w:val="center"/>
          </w:tcPr>
          <w:p w14:paraId="568E3091"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Prepayments and other current assets – related parties, net</w:t>
            </w:r>
          </w:p>
        </w:tc>
        <w:tc>
          <w:tcPr>
            <w:tcW w:w="421" w:type="dxa"/>
            <w:shd w:val="clear" w:color="auto" w:fill="auto"/>
            <w:vAlign w:val="center"/>
          </w:tcPr>
          <w:p w14:paraId="27E9FE99" w14:textId="77777777" w:rsidR="00623E2D" w:rsidRDefault="00623E2D">
            <w:pPr>
              <w:spacing w:after="0" w:line="240" w:lineRule="auto"/>
              <w:rPr>
                <w:rFonts w:ascii="Overpass" w:eastAsia="SimSun" w:hAnsi="Overpass" w:cs="Overpass"/>
                <w:sz w:val="16"/>
                <w:szCs w:val="16"/>
                <w:lang w:val="en-US"/>
              </w:rPr>
            </w:pPr>
          </w:p>
        </w:tc>
        <w:tc>
          <w:tcPr>
            <w:tcW w:w="1984" w:type="dxa"/>
            <w:tcBorders>
              <w:bottom w:val="single" w:sz="4" w:space="0" w:color="auto"/>
            </w:tcBorders>
            <w:shd w:val="clear" w:color="auto" w:fill="auto"/>
          </w:tcPr>
          <w:p w14:paraId="56D8F7D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67,953 </w:t>
            </w:r>
          </w:p>
        </w:tc>
        <w:tc>
          <w:tcPr>
            <w:tcW w:w="567" w:type="dxa"/>
            <w:shd w:val="clear" w:color="auto" w:fill="auto"/>
            <w:vAlign w:val="center"/>
          </w:tcPr>
          <w:p w14:paraId="5CA8DF27" w14:textId="77777777" w:rsidR="00623E2D" w:rsidRDefault="00623E2D">
            <w:pPr>
              <w:spacing w:after="0" w:line="240" w:lineRule="auto"/>
              <w:jc w:val="right"/>
              <w:rPr>
                <w:rFonts w:ascii="Overpass" w:eastAsia="SimSun" w:hAnsi="Overpass" w:cs="Overpass"/>
                <w:sz w:val="16"/>
                <w:szCs w:val="16"/>
                <w:lang w:val="en-US"/>
              </w:rPr>
            </w:pPr>
          </w:p>
        </w:tc>
        <w:tc>
          <w:tcPr>
            <w:tcW w:w="1985" w:type="dxa"/>
            <w:tcBorders>
              <w:bottom w:val="single" w:sz="4" w:space="0" w:color="auto"/>
            </w:tcBorders>
            <w:shd w:val="clear" w:color="auto" w:fill="auto"/>
            <w:vAlign w:val="bottom"/>
          </w:tcPr>
          <w:p w14:paraId="5585B229"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74,558</w:t>
            </w:r>
          </w:p>
        </w:tc>
      </w:tr>
      <w:tr w:rsidR="00623E2D" w14:paraId="4F6FF97E" w14:textId="77777777">
        <w:trPr>
          <w:trHeight w:val="255"/>
        </w:trPr>
        <w:tc>
          <w:tcPr>
            <w:tcW w:w="5103" w:type="dxa"/>
            <w:shd w:val="clear" w:color="auto" w:fill="auto"/>
            <w:noWrap/>
            <w:vAlign w:val="center"/>
          </w:tcPr>
          <w:p w14:paraId="6A7C6D99"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42856CEF" w14:textId="77777777" w:rsidR="00623E2D" w:rsidRDefault="00623E2D">
            <w:pPr>
              <w:spacing w:after="0" w:line="240" w:lineRule="auto"/>
              <w:rPr>
                <w:rFonts w:ascii="Overpass" w:eastAsia="SimSun" w:hAnsi="Overpass" w:cs="Overpass"/>
                <w:sz w:val="16"/>
                <w:szCs w:val="16"/>
                <w:lang w:val="en-US"/>
              </w:rPr>
            </w:pPr>
          </w:p>
        </w:tc>
        <w:tc>
          <w:tcPr>
            <w:tcW w:w="1984" w:type="dxa"/>
            <w:tcBorders>
              <w:top w:val="single" w:sz="4" w:space="0" w:color="auto"/>
            </w:tcBorders>
            <w:shd w:val="clear" w:color="auto" w:fill="auto"/>
            <w:vAlign w:val="bottom"/>
          </w:tcPr>
          <w:p w14:paraId="13B0EB50" w14:textId="77777777" w:rsidR="00623E2D" w:rsidRDefault="00623E2D">
            <w:pPr>
              <w:spacing w:after="0" w:line="240" w:lineRule="auto"/>
              <w:jc w:val="right"/>
              <w:rPr>
                <w:rFonts w:ascii="Overpass" w:eastAsia="SimSun" w:hAnsi="Overpass" w:cs="Overpass"/>
                <w:sz w:val="16"/>
                <w:szCs w:val="16"/>
                <w:lang w:val="en-US"/>
              </w:rPr>
            </w:pPr>
          </w:p>
        </w:tc>
        <w:tc>
          <w:tcPr>
            <w:tcW w:w="567" w:type="dxa"/>
            <w:shd w:val="clear" w:color="auto" w:fill="auto"/>
            <w:vAlign w:val="center"/>
          </w:tcPr>
          <w:p w14:paraId="0540116A" w14:textId="77777777" w:rsidR="00623E2D" w:rsidRDefault="00623E2D">
            <w:pPr>
              <w:spacing w:after="0" w:line="240" w:lineRule="auto"/>
              <w:jc w:val="right"/>
              <w:rPr>
                <w:rFonts w:ascii="Overpass" w:eastAsia="SimSun" w:hAnsi="Overpass" w:cs="Overpass"/>
                <w:sz w:val="16"/>
                <w:szCs w:val="16"/>
                <w:lang w:val="en-US"/>
              </w:rPr>
            </w:pPr>
          </w:p>
        </w:tc>
        <w:tc>
          <w:tcPr>
            <w:tcW w:w="1985" w:type="dxa"/>
            <w:tcBorders>
              <w:top w:val="single" w:sz="4" w:space="0" w:color="auto"/>
            </w:tcBorders>
            <w:shd w:val="clear" w:color="auto" w:fill="auto"/>
            <w:vAlign w:val="bottom"/>
          </w:tcPr>
          <w:p w14:paraId="05E8CF93"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34C6B4EC" w14:textId="77777777">
        <w:trPr>
          <w:trHeight w:val="255"/>
        </w:trPr>
        <w:tc>
          <w:tcPr>
            <w:tcW w:w="5103" w:type="dxa"/>
            <w:shd w:val="clear" w:color="auto" w:fill="auto"/>
            <w:noWrap/>
            <w:vAlign w:val="center"/>
          </w:tcPr>
          <w:p w14:paraId="15C32E5E"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current assets</w:t>
            </w:r>
          </w:p>
        </w:tc>
        <w:tc>
          <w:tcPr>
            <w:tcW w:w="421" w:type="dxa"/>
            <w:shd w:val="clear" w:color="auto" w:fill="auto"/>
            <w:vAlign w:val="center"/>
          </w:tcPr>
          <w:p w14:paraId="7BD68C95" w14:textId="77777777" w:rsidR="00623E2D" w:rsidRDefault="00623E2D">
            <w:pPr>
              <w:spacing w:after="0" w:line="240" w:lineRule="auto"/>
              <w:rPr>
                <w:rFonts w:ascii="Overpass" w:eastAsia="SimSun" w:hAnsi="Overpass" w:cs="Overpass"/>
                <w:b/>
                <w:bCs/>
                <w:sz w:val="16"/>
                <w:szCs w:val="16"/>
                <w:lang w:val="en-US"/>
              </w:rPr>
            </w:pPr>
          </w:p>
        </w:tc>
        <w:tc>
          <w:tcPr>
            <w:tcW w:w="1984" w:type="dxa"/>
            <w:tcBorders>
              <w:bottom w:val="single" w:sz="4" w:space="0" w:color="auto"/>
            </w:tcBorders>
            <w:shd w:val="clear" w:color="auto" w:fill="auto"/>
            <w:vAlign w:val="bottom"/>
          </w:tcPr>
          <w:p w14:paraId="70DC386C"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1,013,737</w:t>
            </w:r>
          </w:p>
        </w:tc>
        <w:tc>
          <w:tcPr>
            <w:tcW w:w="567" w:type="dxa"/>
            <w:shd w:val="clear" w:color="auto" w:fill="auto"/>
            <w:vAlign w:val="center"/>
          </w:tcPr>
          <w:p w14:paraId="4B6D70A8" w14:textId="77777777" w:rsidR="00623E2D" w:rsidRDefault="00623E2D">
            <w:pPr>
              <w:spacing w:after="0" w:line="240" w:lineRule="auto"/>
              <w:jc w:val="right"/>
              <w:rPr>
                <w:rFonts w:ascii="Overpass" w:eastAsia="SimSun" w:hAnsi="Overpass" w:cs="Overpass"/>
                <w:b/>
                <w:bCs/>
                <w:sz w:val="16"/>
                <w:szCs w:val="16"/>
                <w:lang w:val="en-US"/>
              </w:rPr>
            </w:pPr>
          </w:p>
        </w:tc>
        <w:tc>
          <w:tcPr>
            <w:tcW w:w="1985" w:type="dxa"/>
            <w:tcBorders>
              <w:bottom w:val="single" w:sz="4" w:space="0" w:color="auto"/>
            </w:tcBorders>
            <w:shd w:val="clear" w:color="auto" w:fill="auto"/>
            <w:vAlign w:val="bottom"/>
          </w:tcPr>
          <w:p w14:paraId="4087CCC0"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1,042,938</w:t>
            </w:r>
          </w:p>
        </w:tc>
      </w:tr>
      <w:tr w:rsidR="00623E2D" w14:paraId="4AE23C3F" w14:textId="77777777">
        <w:trPr>
          <w:trHeight w:val="255"/>
        </w:trPr>
        <w:tc>
          <w:tcPr>
            <w:tcW w:w="5103" w:type="dxa"/>
            <w:shd w:val="clear" w:color="auto" w:fill="auto"/>
            <w:noWrap/>
            <w:vAlign w:val="center"/>
          </w:tcPr>
          <w:p w14:paraId="46178D0A"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1" w:type="dxa"/>
            <w:shd w:val="clear" w:color="auto" w:fill="auto"/>
            <w:vAlign w:val="center"/>
          </w:tcPr>
          <w:p w14:paraId="108A812B" w14:textId="77777777" w:rsidR="00623E2D" w:rsidRDefault="00623E2D">
            <w:pPr>
              <w:spacing w:after="0" w:line="240" w:lineRule="auto"/>
              <w:rPr>
                <w:rFonts w:ascii="Overpass" w:eastAsia="SimSun" w:hAnsi="Overpass" w:cs="Overpass"/>
                <w:b/>
                <w:bCs/>
                <w:sz w:val="16"/>
                <w:szCs w:val="16"/>
                <w:lang w:val="en-US"/>
              </w:rPr>
            </w:pPr>
          </w:p>
        </w:tc>
        <w:tc>
          <w:tcPr>
            <w:tcW w:w="1984" w:type="dxa"/>
            <w:tcBorders>
              <w:top w:val="single" w:sz="4" w:space="0" w:color="auto"/>
            </w:tcBorders>
            <w:shd w:val="clear" w:color="auto" w:fill="auto"/>
            <w:vAlign w:val="center"/>
          </w:tcPr>
          <w:p w14:paraId="2C89FB81" w14:textId="77777777" w:rsidR="00623E2D" w:rsidRDefault="00623E2D">
            <w:pPr>
              <w:spacing w:after="0" w:line="240" w:lineRule="auto"/>
              <w:jc w:val="right"/>
              <w:rPr>
                <w:rFonts w:ascii="Overpass" w:eastAsia="Times New Roman" w:hAnsi="Overpass" w:cs="Overpass"/>
                <w:sz w:val="16"/>
                <w:szCs w:val="16"/>
                <w:lang w:val="en-US"/>
              </w:rPr>
            </w:pPr>
          </w:p>
        </w:tc>
        <w:tc>
          <w:tcPr>
            <w:tcW w:w="567" w:type="dxa"/>
            <w:shd w:val="clear" w:color="auto" w:fill="auto"/>
            <w:vAlign w:val="center"/>
          </w:tcPr>
          <w:p w14:paraId="44825622" w14:textId="77777777" w:rsidR="00623E2D" w:rsidRDefault="00623E2D">
            <w:pPr>
              <w:spacing w:after="0" w:line="240" w:lineRule="auto"/>
              <w:jc w:val="right"/>
              <w:rPr>
                <w:rFonts w:ascii="Overpass" w:eastAsia="Times New Roman" w:hAnsi="Overpass" w:cs="Overpass"/>
                <w:sz w:val="16"/>
                <w:szCs w:val="16"/>
                <w:lang w:val="en-US"/>
              </w:rPr>
            </w:pPr>
          </w:p>
        </w:tc>
        <w:tc>
          <w:tcPr>
            <w:tcW w:w="1985" w:type="dxa"/>
            <w:tcBorders>
              <w:top w:val="single" w:sz="4" w:space="0" w:color="auto"/>
            </w:tcBorders>
            <w:shd w:val="clear" w:color="auto" w:fill="auto"/>
            <w:vAlign w:val="center"/>
          </w:tcPr>
          <w:p w14:paraId="572F4120"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4604E90C" w14:textId="77777777">
        <w:trPr>
          <w:trHeight w:val="255"/>
        </w:trPr>
        <w:tc>
          <w:tcPr>
            <w:tcW w:w="5103" w:type="dxa"/>
            <w:shd w:val="clear" w:color="auto" w:fill="auto"/>
            <w:noWrap/>
            <w:vAlign w:val="center"/>
          </w:tcPr>
          <w:p w14:paraId="642E0BA2"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Non-current assets</w:t>
            </w:r>
          </w:p>
        </w:tc>
        <w:tc>
          <w:tcPr>
            <w:tcW w:w="421" w:type="dxa"/>
            <w:shd w:val="clear" w:color="auto" w:fill="auto"/>
            <w:vAlign w:val="center"/>
          </w:tcPr>
          <w:p w14:paraId="55814262" w14:textId="77777777" w:rsidR="00623E2D" w:rsidRDefault="00623E2D">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5ADC7F18" w14:textId="77777777" w:rsidR="00623E2D" w:rsidRDefault="00623E2D">
            <w:pPr>
              <w:spacing w:after="0" w:line="240" w:lineRule="auto"/>
              <w:jc w:val="right"/>
              <w:rPr>
                <w:rFonts w:ascii="Overpass" w:eastAsia="Times New Roman" w:hAnsi="Overpass" w:cs="Overpass"/>
                <w:sz w:val="16"/>
                <w:szCs w:val="16"/>
                <w:lang w:val="en-US"/>
              </w:rPr>
            </w:pPr>
          </w:p>
        </w:tc>
        <w:tc>
          <w:tcPr>
            <w:tcW w:w="567" w:type="dxa"/>
            <w:shd w:val="clear" w:color="auto" w:fill="auto"/>
            <w:vAlign w:val="center"/>
          </w:tcPr>
          <w:p w14:paraId="58049F39" w14:textId="77777777" w:rsidR="00623E2D" w:rsidRDefault="00623E2D">
            <w:pPr>
              <w:spacing w:after="0" w:line="240" w:lineRule="auto"/>
              <w:jc w:val="right"/>
              <w:rPr>
                <w:rFonts w:ascii="Overpass" w:eastAsia="Times New Roman" w:hAnsi="Overpass" w:cs="Overpass"/>
                <w:sz w:val="16"/>
                <w:szCs w:val="16"/>
                <w:lang w:val="en-US"/>
              </w:rPr>
            </w:pPr>
          </w:p>
        </w:tc>
        <w:tc>
          <w:tcPr>
            <w:tcW w:w="1985" w:type="dxa"/>
            <w:shd w:val="clear" w:color="auto" w:fill="auto"/>
            <w:vAlign w:val="center"/>
          </w:tcPr>
          <w:p w14:paraId="445D2FF0"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3DA44747" w14:textId="77777777">
        <w:trPr>
          <w:trHeight w:val="255"/>
        </w:trPr>
        <w:tc>
          <w:tcPr>
            <w:tcW w:w="5103" w:type="dxa"/>
            <w:shd w:val="clear" w:color="auto" w:fill="auto"/>
            <w:noWrap/>
            <w:vAlign w:val="center"/>
          </w:tcPr>
          <w:p w14:paraId="456D498D"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Restricted cash</w:t>
            </w:r>
          </w:p>
        </w:tc>
        <w:tc>
          <w:tcPr>
            <w:tcW w:w="421" w:type="dxa"/>
            <w:shd w:val="clear" w:color="auto" w:fill="auto"/>
            <w:vAlign w:val="center"/>
          </w:tcPr>
          <w:p w14:paraId="0CAB780C"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2929255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2,525 </w:t>
            </w:r>
          </w:p>
        </w:tc>
        <w:tc>
          <w:tcPr>
            <w:tcW w:w="567" w:type="dxa"/>
            <w:shd w:val="clear" w:color="auto" w:fill="auto"/>
            <w:vAlign w:val="center"/>
          </w:tcPr>
          <w:p w14:paraId="2A89A723"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7DDDB63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2,572</w:t>
            </w:r>
          </w:p>
        </w:tc>
      </w:tr>
      <w:tr w:rsidR="00623E2D" w14:paraId="7093CDBD" w14:textId="77777777">
        <w:trPr>
          <w:trHeight w:val="255"/>
        </w:trPr>
        <w:tc>
          <w:tcPr>
            <w:tcW w:w="5103" w:type="dxa"/>
            <w:shd w:val="clear" w:color="auto" w:fill="auto"/>
            <w:noWrap/>
            <w:vAlign w:val="center"/>
          </w:tcPr>
          <w:p w14:paraId="624F4CD4"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Investment securities – related parties </w:t>
            </w:r>
          </w:p>
        </w:tc>
        <w:tc>
          <w:tcPr>
            <w:tcW w:w="421" w:type="dxa"/>
            <w:shd w:val="clear" w:color="auto" w:fill="auto"/>
            <w:vAlign w:val="center"/>
          </w:tcPr>
          <w:p w14:paraId="17433949"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08F957F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1,326 </w:t>
            </w:r>
          </w:p>
        </w:tc>
        <w:tc>
          <w:tcPr>
            <w:tcW w:w="567" w:type="dxa"/>
            <w:shd w:val="clear" w:color="auto" w:fill="auto"/>
            <w:vAlign w:val="center"/>
          </w:tcPr>
          <w:p w14:paraId="60AFC21E"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51B6E59E"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2,221</w:t>
            </w:r>
          </w:p>
        </w:tc>
      </w:tr>
      <w:tr w:rsidR="00623E2D" w14:paraId="09D32A1B" w14:textId="77777777">
        <w:trPr>
          <w:trHeight w:val="255"/>
        </w:trPr>
        <w:tc>
          <w:tcPr>
            <w:tcW w:w="5103" w:type="dxa"/>
            <w:shd w:val="clear" w:color="auto" w:fill="auto"/>
            <w:noWrap/>
            <w:vAlign w:val="bottom"/>
          </w:tcPr>
          <w:p w14:paraId="7148C8B6"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Securities pledged to an investor</w:t>
            </w:r>
          </w:p>
        </w:tc>
        <w:tc>
          <w:tcPr>
            <w:tcW w:w="421" w:type="dxa"/>
            <w:shd w:val="clear" w:color="auto" w:fill="auto"/>
            <w:vAlign w:val="center"/>
          </w:tcPr>
          <w:p w14:paraId="1048F478"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59D746EE"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321,357 </w:t>
            </w:r>
          </w:p>
        </w:tc>
        <w:tc>
          <w:tcPr>
            <w:tcW w:w="567" w:type="dxa"/>
            <w:shd w:val="clear" w:color="auto" w:fill="auto"/>
            <w:vAlign w:val="center"/>
          </w:tcPr>
          <w:p w14:paraId="32C9002A"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64180DB8"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315,796</w:t>
            </w:r>
          </w:p>
        </w:tc>
      </w:tr>
      <w:tr w:rsidR="00623E2D" w14:paraId="15C34674" w14:textId="77777777">
        <w:trPr>
          <w:trHeight w:val="255"/>
        </w:trPr>
        <w:tc>
          <w:tcPr>
            <w:tcW w:w="5103" w:type="dxa"/>
            <w:shd w:val="clear" w:color="auto" w:fill="auto"/>
            <w:noWrap/>
            <w:vAlign w:val="bottom"/>
          </w:tcPr>
          <w:p w14:paraId="0503149F"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hint="eastAsia"/>
                <w:sz w:val="16"/>
                <w:szCs w:val="16"/>
                <w:lang w:val="en-US"/>
              </w:rPr>
              <w:t>Loan</w:t>
            </w:r>
            <w:r>
              <w:rPr>
                <w:rFonts w:ascii="Overpass" w:eastAsia="SimSun" w:hAnsi="Overpass" w:cs="Overpass"/>
                <w:sz w:val="16"/>
                <w:szCs w:val="16"/>
                <w:lang w:val="en-US"/>
              </w:rPr>
              <w:t xml:space="preserve"> receivable from a related party</w:t>
            </w:r>
          </w:p>
        </w:tc>
        <w:tc>
          <w:tcPr>
            <w:tcW w:w="421" w:type="dxa"/>
            <w:shd w:val="clear" w:color="auto" w:fill="auto"/>
            <w:vAlign w:val="center"/>
          </w:tcPr>
          <w:p w14:paraId="623ABDD3"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02912BFC"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281,800 </w:t>
            </w:r>
          </w:p>
        </w:tc>
        <w:tc>
          <w:tcPr>
            <w:tcW w:w="567" w:type="dxa"/>
            <w:shd w:val="clear" w:color="auto" w:fill="auto"/>
            <w:vAlign w:val="center"/>
          </w:tcPr>
          <w:p w14:paraId="16511E58"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4105C780"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269,539</w:t>
            </w:r>
          </w:p>
        </w:tc>
      </w:tr>
      <w:tr w:rsidR="00623E2D" w14:paraId="712B1160" w14:textId="77777777">
        <w:trPr>
          <w:trHeight w:val="255"/>
        </w:trPr>
        <w:tc>
          <w:tcPr>
            <w:tcW w:w="5103" w:type="dxa"/>
            <w:shd w:val="clear" w:color="auto" w:fill="auto"/>
            <w:noWrap/>
            <w:vAlign w:val="center"/>
          </w:tcPr>
          <w:p w14:paraId="7F729885"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Property, equipment and software, net</w:t>
            </w:r>
          </w:p>
        </w:tc>
        <w:tc>
          <w:tcPr>
            <w:tcW w:w="421" w:type="dxa"/>
            <w:shd w:val="clear" w:color="auto" w:fill="auto"/>
            <w:vAlign w:val="center"/>
          </w:tcPr>
          <w:p w14:paraId="6A5211FC"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6988F17F"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310,864 </w:t>
            </w:r>
          </w:p>
        </w:tc>
        <w:tc>
          <w:tcPr>
            <w:tcW w:w="567" w:type="dxa"/>
            <w:shd w:val="clear" w:color="auto" w:fill="auto"/>
            <w:vAlign w:val="center"/>
          </w:tcPr>
          <w:p w14:paraId="45A58621"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7A17768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316,447</w:t>
            </w:r>
          </w:p>
        </w:tc>
      </w:tr>
      <w:tr w:rsidR="00623E2D" w14:paraId="1A64B68D" w14:textId="77777777">
        <w:trPr>
          <w:trHeight w:val="255"/>
        </w:trPr>
        <w:tc>
          <w:tcPr>
            <w:tcW w:w="5103" w:type="dxa"/>
            <w:shd w:val="clear" w:color="auto" w:fill="auto"/>
            <w:noWrap/>
            <w:vAlign w:val="center"/>
          </w:tcPr>
          <w:p w14:paraId="1C468524"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Intangible assets</w:t>
            </w:r>
          </w:p>
        </w:tc>
        <w:tc>
          <w:tcPr>
            <w:tcW w:w="421" w:type="dxa"/>
            <w:shd w:val="clear" w:color="auto" w:fill="auto"/>
            <w:vAlign w:val="center"/>
          </w:tcPr>
          <w:p w14:paraId="586E73E5"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2060EC6A"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116,492 </w:t>
            </w:r>
          </w:p>
        </w:tc>
        <w:tc>
          <w:tcPr>
            <w:tcW w:w="567" w:type="dxa"/>
            <w:shd w:val="clear" w:color="auto" w:fill="auto"/>
            <w:vAlign w:val="center"/>
          </w:tcPr>
          <w:p w14:paraId="415A5847"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41F9775B"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116,500</w:t>
            </w:r>
          </w:p>
        </w:tc>
      </w:tr>
      <w:tr w:rsidR="00623E2D" w14:paraId="401C5AED" w14:textId="77777777">
        <w:trPr>
          <w:trHeight w:val="255"/>
        </w:trPr>
        <w:tc>
          <w:tcPr>
            <w:tcW w:w="5103" w:type="dxa"/>
            <w:shd w:val="clear" w:color="auto" w:fill="auto"/>
            <w:noWrap/>
            <w:vAlign w:val="center"/>
          </w:tcPr>
          <w:p w14:paraId="24BC068E"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right-of-use assets</w:t>
            </w:r>
          </w:p>
        </w:tc>
        <w:tc>
          <w:tcPr>
            <w:tcW w:w="421" w:type="dxa"/>
            <w:shd w:val="clear" w:color="auto" w:fill="auto"/>
            <w:vAlign w:val="center"/>
          </w:tcPr>
          <w:p w14:paraId="5C544C6D"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2904DF72"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141,078 </w:t>
            </w:r>
          </w:p>
        </w:tc>
        <w:tc>
          <w:tcPr>
            <w:tcW w:w="567" w:type="dxa"/>
            <w:shd w:val="clear" w:color="auto" w:fill="auto"/>
            <w:vAlign w:val="center"/>
          </w:tcPr>
          <w:p w14:paraId="3AFCD6D4"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10CA689F"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144,029</w:t>
            </w:r>
          </w:p>
        </w:tc>
      </w:tr>
      <w:tr w:rsidR="00623E2D" w14:paraId="364E6D4C" w14:textId="77777777">
        <w:trPr>
          <w:trHeight w:val="255"/>
        </w:trPr>
        <w:tc>
          <w:tcPr>
            <w:tcW w:w="5103" w:type="dxa"/>
            <w:shd w:val="clear" w:color="auto" w:fill="auto"/>
            <w:noWrap/>
            <w:vAlign w:val="center"/>
          </w:tcPr>
          <w:p w14:paraId="1AD914A9"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Equity method investments</w:t>
            </w:r>
          </w:p>
        </w:tc>
        <w:tc>
          <w:tcPr>
            <w:tcW w:w="421" w:type="dxa"/>
            <w:shd w:val="clear" w:color="auto" w:fill="auto"/>
            <w:vAlign w:val="center"/>
          </w:tcPr>
          <w:p w14:paraId="14FA53B7"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626A4F6C"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7,458 </w:t>
            </w:r>
          </w:p>
        </w:tc>
        <w:tc>
          <w:tcPr>
            <w:tcW w:w="567" w:type="dxa"/>
            <w:shd w:val="clear" w:color="auto" w:fill="auto"/>
            <w:vAlign w:val="center"/>
          </w:tcPr>
          <w:p w14:paraId="2375C810"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tcPr>
          <w:p w14:paraId="7888E1E1"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7,499</w:t>
            </w:r>
          </w:p>
        </w:tc>
      </w:tr>
      <w:tr w:rsidR="00623E2D" w14:paraId="43D6F6EF" w14:textId="77777777">
        <w:trPr>
          <w:trHeight w:val="255"/>
        </w:trPr>
        <w:tc>
          <w:tcPr>
            <w:tcW w:w="5103" w:type="dxa"/>
            <w:shd w:val="clear" w:color="auto" w:fill="auto"/>
            <w:noWrap/>
            <w:vAlign w:val="center"/>
          </w:tcPr>
          <w:p w14:paraId="79C3E07C"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Other non-current assets – third parties </w:t>
            </w:r>
          </w:p>
        </w:tc>
        <w:tc>
          <w:tcPr>
            <w:tcW w:w="421" w:type="dxa"/>
            <w:shd w:val="clear" w:color="auto" w:fill="auto"/>
            <w:vAlign w:val="center"/>
          </w:tcPr>
          <w:p w14:paraId="6A87FA1E" w14:textId="77777777" w:rsidR="00623E2D" w:rsidRDefault="00623E2D">
            <w:pPr>
              <w:spacing w:after="0" w:line="240" w:lineRule="auto"/>
              <w:rPr>
                <w:rFonts w:ascii="Overpass" w:eastAsia="SimSun" w:hAnsi="Overpass" w:cs="Overpass"/>
                <w:sz w:val="16"/>
                <w:szCs w:val="16"/>
                <w:lang w:val="en-US"/>
              </w:rPr>
            </w:pPr>
          </w:p>
        </w:tc>
        <w:tc>
          <w:tcPr>
            <w:tcW w:w="1984" w:type="dxa"/>
            <w:shd w:val="clear" w:color="auto" w:fill="auto"/>
          </w:tcPr>
          <w:p w14:paraId="7D93418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69,035 </w:t>
            </w:r>
          </w:p>
        </w:tc>
        <w:tc>
          <w:tcPr>
            <w:tcW w:w="567" w:type="dxa"/>
            <w:shd w:val="clear" w:color="auto" w:fill="auto"/>
            <w:vAlign w:val="center"/>
          </w:tcPr>
          <w:p w14:paraId="15453F05" w14:textId="77777777" w:rsidR="00623E2D" w:rsidRDefault="00623E2D">
            <w:pPr>
              <w:spacing w:after="0" w:line="240" w:lineRule="auto"/>
              <w:jc w:val="right"/>
              <w:rPr>
                <w:rFonts w:ascii="Overpass" w:eastAsia="SimSun" w:hAnsi="Overpass" w:cs="Overpass"/>
                <w:sz w:val="16"/>
                <w:szCs w:val="16"/>
                <w:lang w:val="en-US"/>
              </w:rPr>
            </w:pPr>
          </w:p>
        </w:tc>
        <w:tc>
          <w:tcPr>
            <w:tcW w:w="1985" w:type="dxa"/>
            <w:shd w:val="clear" w:color="auto" w:fill="auto"/>
          </w:tcPr>
          <w:p w14:paraId="1C8F6308"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67,009</w:t>
            </w:r>
          </w:p>
        </w:tc>
      </w:tr>
      <w:tr w:rsidR="00623E2D" w14:paraId="6E3C3B7C" w14:textId="77777777">
        <w:trPr>
          <w:trHeight w:val="255"/>
        </w:trPr>
        <w:tc>
          <w:tcPr>
            <w:tcW w:w="5103" w:type="dxa"/>
            <w:shd w:val="clear" w:color="auto" w:fill="auto"/>
            <w:noWrap/>
            <w:vAlign w:val="center"/>
          </w:tcPr>
          <w:p w14:paraId="28CBFE2D"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Other non-current assets – related parties</w:t>
            </w:r>
          </w:p>
        </w:tc>
        <w:tc>
          <w:tcPr>
            <w:tcW w:w="421" w:type="dxa"/>
            <w:shd w:val="clear" w:color="auto" w:fill="auto"/>
            <w:vAlign w:val="center"/>
          </w:tcPr>
          <w:p w14:paraId="34E2C589" w14:textId="77777777" w:rsidR="00623E2D" w:rsidRDefault="00623E2D">
            <w:pPr>
              <w:spacing w:after="0" w:line="240" w:lineRule="auto"/>
              <w:rPr>
                <w:rFonts w:ascii="Overpass" w:eastAsia="SimSun" w:hAnsi="Overpass" w:cs="Overpass"/>
                <w:sz w:val="16"/>
                <w:szCs w:val="16"/>
                <w:lang w:val="en-US"/>
              </w:rPr>
            </w:pPr>
          </w:p>
        </w:tc>
        <w:tc>
          <w:tcPr>
            <w:tcW w:w="1984" w:type="dxa"/>
            <w:tcBorders>
              <w:bottom w:val="single" w:sz="4" w:space="0" w:color="auto"/>
            </w:tcBorders>
            <w:shd w:val="clear" w:color="auto" w:fill="auto"/>
          </w:tcPr>
          <w:p w14:paraId="7AC0F3A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1,199 </w:t>
            </w:r>
          </w:p>
        </w:tc>
        <w:tc>
          <w:tcPr>
            <w:tcW w:w="567" w:type="dxa"/>
            <w:shd w:val="clear" w:color="auto" w:fill="auto"/>
            <w:vAlign w:val="center"/>
          </w:tcPr>
          <w:p w14:paraId="57505A88" w14:textId="77777777" w:rsidR="00623E2D" w:rsidRDefault="00623E2D">
            <w:pPr>
              <w:spacing w:after="0" w:line="240" w:lineRule="auto"/>
              <w:jc w:val="right"/>
              <w:rPr>
                <w:rFonts w:ascii="Overpass" w:eastAsia="SimSun" w:hAnsi="Overpass" w:cs="Overpass"/>
                <w:sz w:val="16"/>
                <w:szCs w:val="16"/>
                <w:lang w:val="en-US"/>
              </w:rPr>
            </w:pPr>
          </w:p>
        </w:tc>
        <w:tc>
          <w:tcPr>
            <w:tcW w:w="1985" w:type="dxa"/>
            <w:tcBorders>
              <w:bottom w:val="single" w:sz="4" w:space="0" w:color="auto"/>
            </w:tcBorders>
            <w:shd w:val="clear" w:color="auto" w:fill="auto"/>
          </w:tcPr>
          <w:p w14:paraId="40ADFFD4"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1,113</w:t>
            </w:r>
          </w:p>
        </w:tc>
      </w:tr>
      <w:tr w:rsidR="00623E2D" w14:paraId="48BB70DF" w14:textId="77777777">
        <w:trPr>
          <w:trHeight w:val="255"/>
        </w:trPr>
        <w:tc>
          <w:tcPr>
            <w:tcW w:w="5103" w:type="dxa"/>
            <w:shd w:val="clear" w:color="auto" w:fill="auto"/>
            <w:noWrap/>
            <w:vAlign w:val="center"/>
          </w:tcPr>
          <w:p w14:paraId="17C2EB3A"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2BC6C831" w14:textId="77777777" w:rsidR="00623E2D" w:rsidRDefault="00623E2D">
            <w:pPr>
              <w:spacing w:after="0" w:line="240" w:lineRule="auto"/>
              <w:rPr>
                <w:rFonts w:ascii="Overpass" w:eastAsia="SimSun" w:hAnsi="Overpass" w:cs="Overpass"/>
                <w:sz w:val="16"/>
                <w:szCs w:val="16"/>
                <w:lang w:val="en-US"/>
              </w:rPr>
            </w:pPr>
          </w:p>
        </w:tc>
        <w:tc>
          <w:tcPr>
            <w:tcW w:w="1984" w:type="dxa"/>
            <w:tcBorders>
              <w:top w:val="single" w:sz="4" w:space="0" w:color="auto"/>
            </w:tcBorders>
            <w:shd w:val="clear" w:color="auto" w:fill="auto"/>
            <w:vAlign w:val="bottom"/>
          </w:tcPr>
          <w:p w14:paraId="03FADB84" w14:textId="77777777" w:rsidR="00623E2D" w:rsidRDefault="00623E2D">
            <w:pPr>
              <w:spacing w:after="0" w:line="240" w:lineRule="auto"/>
              <w:jc w:val="right"/>
              <w:rPr>
                <w:rFonts w:ascii="Overpass" w:eastAsia="SimSun" w:hAnsi="Overpass" w:cs="Overpass"/>
                <w:sz w:val="16"/>
                <w:szCs w:val="16"/>
                <w:lang w:val="en-US"/>
              </w:rPr>
            </w:pPr>
          </w:p>
        </w:tc>
        <w:tc>
          <w:tcPr>
            <w:tcW w:w="567" w:type="dxa"/>
            <w:shd w:val="clear" w:color="auto" w:fill="auto"/>
            <w:vAlign w:val="center"/>
          </w:tcPr>
          <w:p w14:paraId="49C41704" w14:textId="77777777" w:rsidR="00623E2D" w:rsidRDefault="00623E2D">
            <w:pPr>
              <w:spacing w:after="0" w:line="240" w:lineRule="auto"/>
              <w:jc w:val="right"/>
              <w:rPr>
                <w:rFonts w:ascii="Overpass" w:eastAsia="SimSun" w:hAnsi="Overpass" w:cs="Overpass"/>
                <w:sz w:val="16"/>
                <w:szCs w:val="16"/>
                <w:lang w:val="en-US"/>
              </w:rPr>
            </w:pPr>
          </w:p>
        </w:tc>
        <w:tc>
          <w:tcPr>
            <w:tcW w:w="1985" w:type="dxa"/>
            <w:tcBorders>
              <w:top w:val="single" w:sz="4" w:space="0" w:color="auto"/>
            </w:tcBorders>
            <w:shd w:val="clear" w:color="auto" w:fill="auto"/>
            <w:vAlign w:val="bottom"/>
          </w:tcPr>
          <w:p w14:paraId="02B3D9E9"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1D3937EC" w14:textId="77777777">
        <w:trPr>
          <w:trHeight w:val="255"/>
        </w:trPr>
        <w:tc>
          <w:tcPr>
            <w:tcW w:w="5103" w:type="dxa"/>
            <w:shd w:val="clear" w:color="auto" w:fill="auto"/>
            <w:noWrap/>
            <w:vAlign w:val="center"/>
          </w:tcPr>
          <w:p w14:paraId="59E601D0"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non-current assets</w:t>
            </w:r>
          </w:p>
        </w:tc>
        <w:tc>
          <w:tcPr>
            <w:tcW w:w="421" w:type="dxa"/>
            <w:shd w:val="clear" w:color="auto" w:fill="auto"/>
            <w:vAlign w:val="center"/>
          </w:tcPr>
          <w:p w14:paraId="67E0817F" w14:textId="77777777" w:rsidR="00623E2D" w:rsidRDefault="00623E2D">
            <w:pPr>
              <w:spacing w:after="0" w:line="240" w:lineRule="auto"/>
              <w:rPr>
                <w:rFonts w:ascii="Overpass" w:eastAsia="SimSun" w:hAnsi="Overpass" w:cs="Overpass"/>
                <w:b/>
                <w:bCs/>
                <w:sz w:val="16"/>
                <w:szCs w:val="16"/>
                <w:lang w:val="en-US"/>
              </w:rPr>
            </w:pPr>
          </w:p>
        </w:tc>
        <w:tc>
          <w:tcPr>
            <w:tcW w:w="1984" w:type="dxa"/>
            <w:tcBorders>
              <w:bottom w:val="single" w:sz="4" w:space="0" w:color="auto"/>
            </w:tcBorders>
            <w:shd w:val="clear" w:color="auto" w:fill="auto"/>
            <w:vAlign w:val="bottom"/>
          </w:tcPr>
          <w:p w14:paraId="2AD4C56C"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1,253,134</w:t>
            </w:r>
          </w:p>
        </w:tc>
        <w:tc>
          <w:tcPr>
            <w:tcW w:w="567" w:type="dxa"/>
            <w:shd w:val="clear" w:color="auto" w:fill="auto"/>
            <w:vAlign w:val="center"/>
          </w:tcPr>
          <w:p w14:paraId="3FA6835F" w14:textId="77777777" w:rsidR="00623E2D" w:rsidRDefault="00623E2D">
            <w:pPr>
              <w:spacing w:after="0" w:line="240" w:lineRule="auto"/>
              <w:jc w:val="right"/>
              <w:rPr>
                <w:rFonts w:ascii="Overpass" w:eastAsia="SimSun" w:hAnsi="Overpass" w:cs="Overpass"/>
                <w:b/>
                <w:bCs/>
                <w:sz w:val="16"/>
                <w:szCs w:val="16"/>
                <w:lang w:val="en-US"/>
              </w:rPr>
            </w:pPr>
          </w:p>
        </w:tc>
        <w:tc>
          <w:tcPr>
            <w:tcW w:w="1985" w:type="dxa"/>
            <w:tcBorders>
              <w:bottom w:val="single" w:sz="4" w:space="0" w:color="auto"/>
            </w:tcBorders>
            <w:shd w:val="clear" w:color="auto" w:fill="auto"/>
            <w:vAlign w:val="bottom"/>
          </w:tcPr>
          <w:p w14:paraId="720AA3C2"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1,242,725</w:t>
            </w:r>
          </w:p>
        </w:tc>
      </w:tr>
      <w:tr w:rsidR="00623E2D" w14:paraId="0F78B5A2" w14:textId="77777777">
        <w:trPr>
          <w:trHeight w:val="255"/>
        </w:trPr>
        <w:tc>
          <w:tcPr>
            <w:tcW w:w="5103" w:type="dxa"/>
            <w:shd w:val="clear" w:color="auto" w:fill="auto"/>
            <w:noWrap/>
            <w:vAlign w:val="center"/>
          </w:tcPr>
          <w:p w14:paraId="37232889"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1" w:type="dxa"/>
            <w:shd w:val="clear" w:color="auto" w:fill="auto"/>
            <w:vAlign w:val="center"/>
          </w:tcPr>
          <w:p w14:paraId="5AD6D467" w14:textId="77777777" w:rsidR="00623E2D" w:rsidRDefault="00623E2D">
            <w:pPr>
              <w:spacing w:after="0" w:line="240" w:lineRule="auto"/>
              <w:rPr>
                <w:rFonts w:ascii="Overpass" w:eastAsia="SimSun" w:hAnsi="Overpass" w:cs="Overpass"/>
                <w:b/>
                <w:bCs/>
                <w:sz w:val="16"/>
                <w:szCs w:val="16"/>
                <w:lang w:val="en-US"/>
              </w:rPr>
            </w:pPr>
          </w:p>
        </w:tc>
        <w:tc>
          <w:tcPr>
            <w:tcW w:w="1984" w:type="dxa"/>
            <w:tcBorders>
              <w:top w:val="single" w:sz="4" w:space="0" w:color="auto"/>
            </w:tcBorders>
            <w:shd w:val="clear" w:color="auto" w:fill="auto"/>
            <w:vAlign w:val="bottom"/>
          </w:tcPr>
          <w:p w14:paraId="7E9F5BF0" w14:textId="77777777" w:rsidR="00623E2D" w:rsidRDefault="00623E2D">
            <w:pPr>
              <w:spacing w:after="0" w:line="240" w:lineRule="auto"/>
              <w:jc w:val="right"/>
              <w:rPr>
                <w:rFonts w:ascii="Overpass" w:eastAsia="SimSun" w:hAnsi="Overpass" w:cs="Overpass"/>
                <w:b/>
                <w:bCs/>
                <w:sz w:val="16"/>
                <w:szCs w:val="16"/>
                <w:lang w:val="en-US"/>
              </w:rPr>
            </w:pPr>
          </w:p>
        </w:tc>
        <w:tc>
          <w:tcPr>
            <w:tcW w:w="567" w:type="dxa"/>
            <w:shd w:val="clear" w:color="auto" w:fill="auto"/>
            <w:vAlign w:val="center"/>
          </w:tcPr>
          <w:p w14:paraId="4297154D" w14:textId="77777777" w:rsidR="00623E2D" w:rsidRDefault="00623E2D">
            <w:pPr>
              <w:spacing w:after="0" w:line="240" w:lineRule="auto"/>
              <w:jc w:val="right"/>
              <w:rPr>
                <w:rFonts w:ascii="Overpass" w:eastAsia="SimSun" w:hAnsi="Overpass" w:cs="Overpass"/>
                <w:b/>
                <w:bCs/>
                <w:sz w:val="16"/>
                <w:szCs w:val="16"/>
                <w:lang w:val="en-US"/>
              </w:rPr>
            </w:pPr>
          </w:p>
        </w:tc>
        <w:tc>
          <w:tcPr>
            <w:tcW w:w="1985" w:type="dxa"/>
            <w:tcBorders>
              <w:top w:val="single" w:sz="4" w:space="0" w:color="auto"/>
            </w:tcBorders>
            <w:shd w:val="clear" w:color="auto" w:fill="auto"/>
            <w:vAlign w:val="bottom"/>
          </w:tcPr>
          <w:p w14:paraId="39190244" w14:textId="77777777" w:rsidR="00623E2D" w:rsidRDefault="00623E2D">
            <w:pPr>
              <w:spacing w:after="0" w:line="240" w:lineRule="auto"/>
              <w:jc w:val="right"/>
              <w:rPr>
                <w:rFonts w:ascii="Overpass" w:eastAsia="SimSun" w:hAnsi="Overpass" w:cs="Overpass"/>
                <w:b/>
                <w:bCs/>
                <w:sz w:val="16"/>
                <w:szCs w:val="16"/>
                <w:lang w:val="en-US"/>
              </w:rPr>
            </w:pPr>
          </w:p>
        </w:tc>
      </w:tr>
      <w:tr w:rsidR="00623E2D" w14:paraId="0164CB16" w14:textId="77777777">
        <w:trPr>
          <w:trHeight w:val="255"/>
        </w:trPr>
        <w:tc>
          <w:tcPr>
            <w:tcW w:w="5103" w:type="dxa"/>
            <w:shd w:val="clear" w:color="auto" w:fill="auto"/>
            <w:noWrap/>
            <w:vAlign w:val="center"/>
          </w:tcPr>
          <w:p w14:paraId="24DCD3E8"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assets</w:t>
            </w:r>
          </w:p>
        </w:tc>
        <w:tc>
          <w:tcPr>
            <w:tcW w:w="421" w:type="dxa"/>
            <w:shd w:val="clear" w:color="auto" w:fill="auto"/>
            <w:vAlign w:val="center"/>
          </w:tcPr>
          <w:p w14:paraId="46BA2CC5" w14:textId="77777777" w:rsidR="00623E2D" w:rsidRDefault="00623E2D">
            <w:pPr>
              <w:spacing w:after="0" w:line="240" w:lineRule="auto"/>
              <w:rPr>
                <w:rFonts w:ascii="Overpass" w:eastAsia="SimSun" w:hAnsi="Overpass" w:cs="Overpass"/>
                <w:b/>
                <w:bCs/>
                <w:sz w:val="16"/>
                <w:szCs w:val="16"/>
                <w:lang w:val="en-US"/>
              </w:rPr>
            </w:pPr>
          </w:p>
        </w:tc>
        <w:tc>
          <w:tcPr>
            <w:tcW w:w="1984" w:type="dxa"/>
            <w:tcBorders>
              <w:bottom w:val="double" w:sz="4" w:space="0" w:color="auto"/>
            </w:tcBorders>
            <w:shd w:val="clear" w:color="auto" w:fill="auto"/>
            <w:vAlign w:val="bottom"/>
          </w:tcPr>
          <w:p w14:paraId="6F5451F6"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2,266,871</w:t>
            </w:r>
          </w:p>
        </w:tc>
        <w:tc>
          <w:tcPr>
            <w:tcW w:w="567" w:type="dxa"/>
            <w:shd w:val="clear" w:color="auto" w:fill="auto"/>
            <w:vAlign w:val="center"/>
          </w:tcPr>
          <w:p w14:paraId="10D946C0" w14:textId="77777777" w:rsidR="00623E2D" w:rsidRDefault="00623E2D">
            <w:pPr>
              <w:spacing w:after="0" w:line="240" w:lineRule="auto"/>
              <w:jc w:val="right"/>
              <w:rPr>
                <w:rFonts w:ascii="Overpass" w:eastAsia="SimSun" w:hAnsi="Overpass" w:cs="Overpass"/>
                <w:b/>
                <w:bCs/>
                <w:sz w:val="16"/>
                <w:szCs w:val="16"/>
                <w:lang w:val="en-US"/>
              </w:rPr>
            </w:pPr>
          </w:p>
        </w:tc>
        <w:tc>
          <w:tcPr>
            <w:tcW w:w="1985" w:type="dxa"/>
            <w:tcBorders>
              <w:bottom w:val="double" w:sz="4" w:space="0" w:color="auto"/>
            </w:tcBorders>
            <w:shd w:val="clear" w:color="auto" w:fill="auto"/>
            <w:vAlign w:val="bottom"/>
          </w:tcPr>
          <w:p w14:paraId="7A7BFB4E"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2,285,663</w:t>
            </w:r>
          </w:p>
        </w:tc>
      </w:tr>
    </w:tbl>
    <w:p w14:paraId="12CFC61D" w14:textId="77777777" w:rsidR="00623E2D" w:rsidRDefault="00623E2D">
      <w:pPr>
        <w:spacing w:after="0" w:line="240" w:lineRule="auto"/>
        <w:rPr>
          <w:rFonts w:ascii="Overpass" w:eastAsia="SimSun" w:hAnsi="Overpass" w:cs="Overpass"/>
          <w:sz w:val="20"/>
          <w:szCs w:val="20"/>
          <w:lang w:val="en-US"/>
        </w:rPr>
      </w:pPr>
    </w:p>
    <w:p w14:paraId="47F00613" w14:textId="77777777" w:rsidR="00623E2D"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br w:type="page"/>
      </w:r>
    </w:p>
    <w:p w14:paraId="5E25ED71"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lastRenderedPageBreak/>
        <w:t>Lotus Technology Inc.</w:t>
      </w:r>
    </w:p>
    <w:p w14:paraId="7012E4CF"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Balance Sheets (Con’d)</w:t>
      </w:r>
    </w:p>
    <w:p w14:paraId="1FE0D475" w14:textId="77777777" w:rsidR="00623E2D" w:rsidRDefault="00623E2D">
      <w:pPr>
        <w:spacing w:after="0" w:line="240" w:lineRule="auto"/>
        <w:rPr>
          <w:rFonts w:ascii="Overpass" w:eastAsia="SimSun" w:hAnsi="Overpass" w:cs="Overpass"/>
          <w:sz w:val="20"/>
          <w:szCs w:val="20"/>
          <w:lang w:val="en-US"/>
        </w:rPr>
      </w:pPr>
    </w:p>
    <w:p w14:paraId="0F435EB4" w14:textId="77777777" w:rsidR="00623E2D"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10060" w:type="dxa"/>
        <w:tblCellMar>
          <w:top w:w="15" w:type="dxa"/>
          <w:bottom w:w="15" w:type="dxa"/>
        </w:tblCellMar>
        <w:tblLook w:val="04A0" w:firstRow="1" w:lastRow="0" w:firstColumn="1" w:lastColumn="0" w:noHBand="0" w:noVBand="1"/>
      </w:tblPr>
      <w:tblGrid>
        <w:gridCol w:w="5103"/>
        <w:gridCol w:w="420"/>
        <w:gridCol w:w="1986"/>
        <w:gridCol w:w="567"/>
        <w:gridCol w:w="1984"/>
      </w:tblGrid>
      <w:tr w:rsidR="00623E2D" w14:paraId="477274E7" w14:textId="77777777">
        <w:trPr>
          <w:trHeight w:val="255"/>
        </w:trPr>
        <w:tc>
          <w:tcPr>
            <w:tcW w:w="5103" w:type="dxa"/>
            <w:shd w:val="clear" w:color="auto" w:fill="auto"/>
            <w:noWrap/>
            <w:vAlign w:val="center"/>
          </w:tcPr>
          <w:p w14:paraId="2694DCD5" w14:textId="77777777" w:rsidR="00623E2D" w:rsidRDefault="00623E2D">
            <w:pPr>
              <w:spacing w:after="0" w:line="240" w:lineRule="auto"/>
              <w:rPr>
                <w:rFonts w:ascii="Overpass" w:eastAsia="Times New Roman" w:hAnsi="Overpass" w:cs="Overpass"/>
                <w:sz w:val="16"/>
                <w:szCs w:val="16"/>
                <w:lang w:val="en-US"/>
              </w:rPr>
            </w:pPr>
          </w:p>
        </w:tc>
        <w:tc>
          <w:tcPr>
            <w:tcW w:w="420" w:type="dxa"/>
            <w:vMerge w:val="restart"/>
            <w:shd w:val="clear" w:color="auto" w:fill="auto"/>
            <w:vAlign w:val="center"/>
          </w:tcPr>
          <w:p w14:paraId="37E8AF1F" w14:textId="77777777" w:rsidR="00623E2D" w:rsidRDefault="00623E2D">
            <w:pPr>
              <w:spacing w:after="0" w:line="240" w:lineRule="auto"/>
              <w:rPr>
                <w:rFonts w:ascii="Overpass" w:eastAsia="Times New Roman" w:hAnsi="Overpass" w:cs="Overpass"/>
                <w:sz w:val="16"/>
                <w:szCs w:val="16"/>
                <w:lang w:val="en-US"/>
              </w:rPr>
            </w:pPr>
          </w:p>
        </w:tc>
        <w:tc>
          <w:tcPr>
            <w:tcW w:w="4537" w:type="dxa"/>
            <w:gridSpan w:val="3"/>
            <w:shd w:val="clear" w:color="auto" w:fill="auto"/>
            <w:vAlign w:val="center"/>
          </w:tcPr>
          <w:p w14:paraId="749306A2"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As of</w:t>
            </w:r>
          </w:p>
        </w:tc>
      </w:tr>
      <w:tr w:rsidR="00623E2D" w14:paraId="6F9E9948" w14:textId="77777777">
        <w:trPr>
          <w:trHeight w:val="255"/>
        </w:trPr>
        <w:tc>
          <w:tcPr>
            <w:tcW w:w="5103" w:type="dxa"/>
            <w:shd w:val="clear" w:color="auto" w:fill="auto"/>
            <w:noWrap/>
            <w:vAlign w:val="center"/>
          </w:tcPr>
          <w:p w14:paraId="0CFBAC18" w14:textId="77777777" w:rsidR="00623E2D" w:rsidRDefault="00623E2D">
            <w:pPr>
              <w:spacing w:after="0" w:line="240" w:lineRule="auto"/>
              <w:rPr>
                <w:rFonts w:ascii="Overpass" w:eastAsia="SimSun" w:hAnsi="Overpass" w:cs="Overpass"/>
                <w:b/>
                <w:bCs/>
                <w:sz w:val="16"/>
                <w:szCs w:val="16"/>
                <w:lang w:val="en-US"/>
              </w:rPr>
            </w:pPr>
          </w:p>
        </w:tc>
        <w:tc>
          <w:tcPr>
            <w:tcW w:w="420" w:type="dxa"/>
            <w:vMerge/>
            <w:shd w:val="clear" w:color="auto" w:fill="auto"/>
            <w:vAlign w:val="center"/>
          </w:tcPr>
          <w:p w14:paraId="2E05D6F5" w14:textId="77777777" w:rsidR="00623E2D" w:rsidRDefault="00623E2D">
            <w:pPr>
              <w:spacing w:after="0" w:line="240" w:lineRule="auto"/>
              <w:rPr>
                <w:rFonts w:ascii="Overpass" w:eastAsia="Times New Roman" w:hAnsi="Overpass" w:cs="Overpass"/>
                <w:sz w:val="16"/>
                <w:szCs w:val="16"/>
                <w:lang w:val="en-US"/>
              </w:rPr>
            </w:pPr>
          </w:p>
        </w:tc>
        <w:tc>
          <w:tcPr>
            <w:tcW w:w="1986" w:type="dxa"/>
            <w:shd w:val="clear" w:color="auto" w:fill="auto"/>
            <w:vAlign w:val="center"/>
          </w:tcPr>
          <w:p w14:paraId="31143E5C"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M</w:t>
            </w:r>
            <w:r>
              <w:rPr>
                <w:rFonts w:ascii="Overpass" w:eastAsia="SimSun" w:hAnsi="Overpass" w:cs="Overpass" w:hint="eastAsia"/>
                <w:b/>
                <w:bCs/>
                <w:sz w:val="16"/>
                <w:szCs w:val="16"/>
                <w:lang w:val="en-US"/>
              </w:rPr>
              <w:t>arch</w:t>
            </w:r>
            <w:r>
              <w:rPr>
                <w:rFonts w:ascii="Overpass" w:eastAsia="SimSun" w:hAnsi="Overpass" w:cs="Overpass"/>
                <w:b/>
                <w:bCs/>
                <w:sz w:val="16"/>
                <w:szCs w:val="16"/>
                <w:lang w:val="en-US"/>
              </w:rPr>
              <w:t xml:space="preserve"> 3</w:t>
            </w:r>
            <w:r>
              <w:rPr>
                <w:rFonts w:ascii="Overpass" w:eastAsia="SimSun" w:hAnsi="Overpass" w:cs="Overpass" w:hint="eastAsia"/>
                <w:b/>
                <w:bCs/>
                <w:sz w:val="16"/>
                <w:szCs w:val="16"/>
                <w:lang w:val="en-US"/>
              </w:rPr>
              <w:t>1</w:t>
            </w:r>
            <w:r>
              <w:rPr>
                <w:rFonts w:ascii="Overpass" w:eastAsia="SimSun" w:hAnsi="Overpass" w:cs="Overpass"/>
                <w:b/>
                <w:bCs/>
                <w:sz w:val="16"/>
                <w:szCs w:val="16"/>
                <w:lang w:val="en-US"/>
              </w:rPr>
              <w:t>, 2025</w:t>
            </w:r>
          </w:p>
        </w:tc>
        <w:tc>
          <w:tcPr>
            <w:tcW w:w="567" w:type="dxa"/>
            <w:shd w:val="clear" w:color="auto" w:fill="auto"/>
            <w:vAlign w:val="center"/>
          </w:tcPr>
          <w:p w14:paraId="70A92297" w14:textId="77777777" w:rsidR="00623E2D" w:rsidRDefault="00623E2D">
            <w:pPr>
              <w:spacing w:after="0" w:line="240" w:lineRule="auto"/>
              <w:jc w:val="center"/>
              <w:rPr>
                <w:rFonts w:ascii="Overpass" w:eastAsia="SimSun" w:hAnsi="Overpass" w:cs="Overpass"/>
                <w:b/>
                <w:bCs/>
                <w:sz w:val="16"/>
                <w:szCs w:val="16"/>
                <w:lang w:val="en-US"/>
              </w:rPr>
            </w:pPr>
          </w:p>
        </w:tc>
        <w:tc>
          <w:tcPr>
            <w:tcW w:w="1984" w:type="dxa"/>
            <w:shd w:val="clear" w:color="auto" w:fill="auto"/>
            <w:vAlign w:val="center"/>
          </w:tcPr>
          <w:p w14:paraId="23A0EC86"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December 31, 2024</w:t>
            </w:r>
          </w:p>
        </w:tc>
      </w:tr>
      <w:tr w:rsidR="00623E2D" w14:paraId="7B521BB5" w14:textId="77777777">
        <w:trPr>
          <w:trHeight w:val="270"/>
        </w:trPr>
        <w:tc>
          <w:tcPr>
            <w:tcW w:w="5103" w:type="dxa"/>
            <w:shd w:val="clear" w:color="auto" w:fill="auto"/>
            <w:noWrap/>
            <w:vAlign w:val="center"/>
          </w:tcPr>
          <w:p w14:paraId="326B5FBC"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shd w:val="clear" w:color="auto" w:fill="auto"/>
            <w:vAlign w:val="center"/>
          </w:tcPr>
          <w:p w14:paraId="5C447D72" w14:textId="77777777" w:rsidR="00623E2D" w:rsidRDefault="00623E2D">
            <w:pPr>
              <w:spacing w:after="0" w:line="240" w:lineRule="auto"/>
              <w:rPr>
                <w:rFonts w:ascii="Overpass" w:eastAsia="SimSun" w:hAnsi="Overpass" w:cs="Overpass"/>
                <w:sz w:val="16"/>
                <w:szCs w:val="16"/>
                <w:lang w:val="en-US"/>
              </w:rPr>
            </w:pPr>
          </w:p>
        </w:tc>
        <w:tc>
          <w:tcPr>
            <w:tcW w:w="1986" w:type="dxa"/>
            <w:shd w:val="clear" w:color="auto" w:fill="auto"/>
            <w:vAlign w:val="center"/>
          </w:tcPr>
          <w:p w14:paraId="4A8D6990" w14:textId="77777777" w:rsidR="00623E2D"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67" w:type="dxa"/>
            <w:shd w:val="clear" w:color="auto" w:fill="auto"/>
            <w:vAlign w:val="center"/>
          </w:tcPr>
          <w:p w14:paraId="2E17896A" w14:textId="77777777" w:rsidR="00623E2D" w:rsidRDefault="00623E2D">
            <w:pPr>
              <w:spacing w:after="0" w:line="240" w:lineRule="auto"/>
              <w:jc w:val="center"/>
              <w:rPr>
                <w:rFonts w:ascii="Overpass" w:eastAsia="SimSun" w:hAnsi="Overpass" w:cs="Overpass"/>
                <w:b/>
                <w:bCs/>
                <w:i/>
                <w:iCs/>
                <w:sz w:val="16"/>
                <w:szCs w:val="16"/>
                <w:lang w:val="en-US"/>
              </w:rPr>
            </w:pPr>
          </w:p>
        </w:tc>
        <w:tc>
          <w:tcPr>
            <w:tcW w:w="1984" w:type="dxa"/>
            <w:shd w:val="clear" w:color="auto" w:fill="auto"/>
            <w:vAlign w:val="center"/>
          </w:tcPr>
          <w:p w14:paraId="57FF61A7" w14:textId="77777777" w:rsidR="00623E2D"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23E2D" w14:paraId="5322AB6B" w14:textId="77777777">
        <w:trPr>
          <w:trHeight w:val="255"/>
        </w:trPr>
        <w:tc>
          <w:tcPr>
            <w:tcW w:w="5103" w:type="dxa"/>
            <w:tcBorders>
              <w:top w:val="nil"/>
              <w:left w:val="nil"/>
              <w:bottom w:val="nil"/>
              <w:right w:val="nil"/>
            </w:tcBorders>
            <w:shd w:val="clear" w:color="auto" w:fill="auto"/>
            <w:noWrap/>
            <w:vAlign w:val="center"/>
          </w:tcPr>
          <w:p w14:paraId="17FDD901"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LIABILITIES AND SHAREHOLDERS' DEFICIT</w:t>
            </w:r>
          </w:p>
        </w:tc>
        <w:tc>
          <w:tcPr>
            <w:tcW w:w="420" w:type="dxa"/>
            <w:tcBorders>
              <w:top w:val="nil"/>
              <w:left w:val="nil"/>
              <w:bottom w:val="nil"/>
              <w:right w:val="nil"/>
            </w:tcBorders>
            <w:shd w:val="clear" w:color="auto" w:fill="auto"/>
            <w:vAlign w:val="center"/>
          </w:tcPr>
          <w:p w14:paraId="007AC493"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00D3DA47" w14:textId="77777777" w:rsidR="00623E2D" w:rsidRDefault="00623E2D">
            <w:pPr>
              <w:spacing w:after="0" w:line="240" w:lineRule="auto"/>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5A6982FA" w14:textId="77777777" w:rsidR="00623E2D" w:rsidRDefault="00623E2D">
            <w:pPr>
              <w:spacing w:after="0" w:line="240" w:lineRule="auto"/>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1CD2841A" w14:textId="77777777" w:rsidR="00623E2D" w:rsidRDefault="00623E2D">
            <w:pPr>
              <w:spacing w:after="0" w:line="240" w:lineRule="auto"/>
              <w:rPr>
                <w:rFonts w:ascii="Overpass" w:eastAsia="Times New Roman" w:hAnsi="Overpass" w:cs="Overpass"/>
                <w:sz w:val="16"/>
                <w:szCs w:val="16"/>
                <w:lang w:val="en-US"/>
              </w:rPr>
            </w:pPr>
          </w:p>
        </w:tc>
      </w:tr>
      <w:tr w:rsidR="00623E2D" w14:paraId="514C0A28" w14:textId="77777777">
        <w:trPr>
          <w:trHeight w:val="255"/>
        </w:trPr>
        <w:tc>
          <w:tcPr>
            <w:tcW w:w="5103" w:type="dxa"/>
            <w:tcBorders>
              <w:top w:val="nil"/>
              <w:left w:val="nil"/>
              <w:bottom w:val="nil"/>
              <w:right w:val="nil"/>
            </w:tcBorders>
            <w:shd w:val="clear" w:color="auto" w:fill="auto"/>
            <w:noWrap/>
            <w:vAlign w:val="center"/>
          </w:tcPr>
          <w:p w14:paraId="7416F6C5"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Current liabilities</w:t>
            </w:r>
          </w:p>
        </w:tc>
        <w:tc>
          <w:tcPr>
            <w:tcW w:w="420" w:type="dxa"/>
            <w:tcBorders>
              <w:top w:val="nil"/>
              <w:left w:val="nil"/>
              <w:bottom w:val="nil"/>
              <w:right w:val="nil"/>
            </w:tcBorders>
            <w:shd w:val="clear" w:color="auto" w:fill="auto"/>
            <w:vAlign w:val="center"/>
          </w:tcPr>
          <w:p w14:paraId="3005C7AC"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tcPr>
          <w:p w14:paraId="68C9DEBC" w14:textId="77777777" w:rsidR="00623E2D" w:rsidRDefault="00623E2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2372B68E" w14:textId="77777777" w:rsidR="00623E2D" w:rsidRDefault="00623E2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02D21A6A"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4030EAD2" w14:textId="77777777">
        <w:trPr>
          <w:trHeight w:val="255"/>
        </w:trPr>
        <w:tc>
          <w:tcPr>
            <w:tcW w:w="5103" w:type="dxa"/>
            <w:tcBorders>
              <w:top w:val="nil"/>
              <w:left w:val="nil"/>
              <w:bottom w:val="nil"/>
              <w:right w:val="nil"/>
            </w:tcBorders>
            <w:shd w:val="clear" w:color="auto" w:fill="auto"/>
            <w:noWrap/>
          </w:tcPr>
          <w:p w14:paraId="6D2E7C78"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Short term borrowings – third parties </w:t>
            </w:r>
          </w:p>
        </w:tc>
        <w:tc>
          <w:tcPr>
            <w:tcW w:w="420" w:type="dxa"/>
            <w:tcBorders>
              <w:top w:val="nil"/>
              <w:left w:val="nil"/>
              <w:bottom w:val="nil"/>
              <w:right w:val="nil"/>
            </w:tcBorders>
            <w:shd w:val="clear" w:color="auto" w:fill="auto"/>
            <w:vAlign w:val="center"/>
          </w:tcPr>
          <w:p w14:paraId="2B69F391"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tcPr>
          <w:p w14:paraId="1AB1D1C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675,818 </w:t>
            </w:r>
          </w:p>
        </w:tc>
        <w:tc>
          <w:tcPr>
            <w:tcW w:w="567" w:type="dxa"/>
            <w:tcBorders>
              <w:top w:val="nil"/>
              <w:left w:val="nil"/>
              <w:bottom w:val="nil"/>
              <w:right w:val="nil"/>
            </w:tcBorders>
            <w:shd w:val="clear" w:color="auto" w:fill="auto"/>
            <w:vAlign w:val="center"/>
          </w:tcPr>
          <w:p w14:paraId="32C97970"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764495BA"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602,949</w:t>
            </w:r>
          </w:p>
        </w:tc>
      </w:tr>
      <w:tr w:rsidR="00623E2D" w14:paraId="115B0E54" w14:textId="77777777">
        <w:trPr>
          <w:trHeight w:val="255"/>
        </w:trPr>
        <w:tc>
          <w:tcPr>
            <w:tcW w:w="5103" w:type="dxa"/>
            <w:tcBorders>
              <w:top w:val="nil"/>
              <w:left w:val="nil"/>
              <w:bottom w:val="nil"/>
              <w:right w:val="nil"/>
            </w:tcBorders>
            <w:shd w:val="clear" w:color="auto" w:fill="auto"/>
            <w:noWrap/>
          </w:tcPr>
          <w:p w14:paraId="2FAD437F"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Short-term borrowings – related parties</w:t>
            </w:r>
          </w:p>
        </w:tc>
        <w:tc>
          <w:tcPr>
            <w:tcW w:w="420" w:type="dxa"/>
            <w:tcBorders>
              <w:top w:val="nil"/>
              <w:left w:val="nil"/>
              <w:bottom w:val="nil"/>
              <w:right w:val="nil"/>
            </w:tcBorders>
            <w:shd w:val="clear" w:color="auto" w:fill="auto"/>
            <w:vAlign w:val="center"/>
          </w:tcPr>
          <w:p w14:paraId="2503245F"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tcPr>
          <w:p w14:paraId="04972410"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314,446 </w:t>
            </w:r>
          </w:p>
        </w:tc>
        <w:tc>
          <w:tcPr>
            <w:tcW w:w="567" w:type="dxa"/>
            <w:tcBorders>
              <w:top w:val="nil"/>
              <w:left w:val="nil"/>
              <w:bottom w:val="nil"/>
              <w:right w:val="nil"/>
            </w:tcBorders>
            <w:shd w:val="clear" w:color="auto" w:fill="auto"/>
            <w:vAlign w:val="center"/>
          </w:tcPr>
          <w:p w14:paraId="354F1B3B"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36D480B9"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199,570</w:t>
            </w:r>
          </w:p>
        </w:tc>
      </w:tr>
      <w:tr w:rsidR="00623E2D" w14:paraId="0BC4D2FD" w14:textId="77777777">
        <w:trPr>
          <w:trHeight w:val="255"/>
        </w:trPr>
        <w:tc>
          <w:tcPr>
            <w:tcW w:w="5103" w:type="dxa"/>
            <w:tcBorders>
              <w:top w:val="nil"/>
              <w:left w:val="nil"/>
              <w:bottom w:val="nil"/>
              <w:right w:val="nil"/>
            </w:tcBorders>
            <w:shd w:val="clear" w:color="auto" w:fill="auto"/>
            <w:noWrap/>
            <w:vAlign w:val="center"/>
          </w:tcPr>
          <w:p w14:paraId="6D416D2D"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hint="eastAsia"/>
                <w:sz w:val="16"/>
                <w:szCs w:val="16"/>
                <w:lang w:val="en-US"/>
              </w:rPr>
              <w:t>A</w:t>
            </w:r>
            <w:r>
              <w:rPr>
                <w:rFonts w:ascii="Overpass" w:eastAsia="SimSun" w:hAnsi="Overpass" w:cs="Overpass"/>
                <w:sz w:val="16"/>
                <w:szCs w:val="16"/>
                <w:lang w:val="en-US"/>
              </w:rPr>
              <w:t>ccounts payable – third parties</w:t>
            </w:r>
          </w:p>
        </w:tc>
        <w:tc>
          <w:tcPr>
            <w:tcW w:w="420" w:type="dxa"/>
            <w:tcBorders>
              <w:top w:val="nil"/>
              <w:left w:val="nil"/>
              <w:bottom w:val="nil"/>
              <w:right w:val="nil"/>
            </w:tcBorders>
            <w:shd w:val="clear" w:color="auto" w:fill="auto"/>
            <w:vAlign w:val="center"/>
          </w:tcPr>
          <w:p w14:paraId="02064E30"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tcPr>
          <w:p w14:paraId="46F23E0F"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62,277 </w:t>
            </w:r>
          </w:p>
        </w:tc>
        <w:tc>
          <w:tcPr>
            <w:tcW w:w="567" w:type="dxa"/>
            <w:tcBorders>
              <w:top w:val="nil"/>
              <w:left w:val="nil"/>
              <w:bottom w:val="nil"/>
              <w:right w:val="nil"/>
            </w:tcBorders>
            <w:shd w:val="clear" w:color="auto" w:fill="auto"/>
            <w:vAlign w:val="center"/>
          </w:tcPr>
          <w:p w14:paraId="5643AF40"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7DA70702"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61,752</w:t>
            </w:r>
          </w:p>
        </w:tc>
      </w:tr>
      <w:tr w:rsidR="00623E2D" w14:paraId="25303734" w14:textId="77777777">
        <w:trPr>
          <w:trHeight w:val="255"/>
        </w:trPr>
        <w:tc>
          <w:tcPr>
            <w:tcW w:w="5103" w:type="dxa"/>
            <w:tcBorders>
              <w:top w:val="nil"/>
              <w:left w:val="nil"/>
              <w:bottom w:val="nil"/>
              <w:right w:val="nil"/>
            </w:tcBorders>
            <w:shd w:val="clear" w:color="auto" w:fill="auto"/>
            <w:noWrap/>
            <w:vAlign w:val="center"/>
          </w:tcPr>
          <w:p w14:paraId="18DEDFBF"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Accounts payable – related parties</w:t>
            </w:r>
          </w:p>
        </w:tc>
        <w:tc>
          <w:tcPr>
            <w:tcW w:w="420" w:type="dxa"/>
            <w:tcBorders>
              <w:top w:val="nil"/>
              <w:left w:val="nil"/>
              <w:bottom w:val="nil"/>
              <w:right w:val="nil"/>
            </w:tcBorders>
            <w:shd w:val="clear" w:color="auto" w:fill="auto"/>
            <w:vAlign w:val="center"/>
          </w:tcPr>
          <w:p w14:paraId="393A5FD4"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tcPr>
          <w:p w14:paraId="0F7B1FC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302,210 </w:t>
            </w:r>
          </w:p>
        </w:tc>
        <w:tc>
          <w:tcPr>
            <w:tcW w:w="567" w:type="dxa"/>
            <w:tcBorders>
              <w:top w:val="nil"/>
              <w:left w:val="nil"/>
              <w:bottom w:val="nil"/>
              <w:right w:val="nil"/>
            </w:tcBorders>
            <w:shd w:val="clear" w:color="auto" w:fill="auto"/>
            <w:vAlign w:val="center"/>
          </w:tcPr>
          <w:p w14:paraId="017E23DB"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5F323BE2"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410,433</w:t>
            </w:r>
          </w:p>
        </w:tc>
      </w:tr>
      <w:tr w:rsidR="00623E2D" w14:paraId="4E1483FC" w14:textId="77777777">
        <w:trPr>
          <w:trHeight w:val="255"/>
        </w:trPr>
        <w:tc>
          <w:tcPr>
            <w:tcW w:w="5103" w:type="dxa"/>
            <w:tcBorders>
              <w:top w:val="nil"/>
              <w:left w:val="nil"/>
              <w:bottom w:val="nil"/>
              <w:right w:val="nil"/>
            </w:tcBorders>
            <w:shd w:val="clear" w:color="auto" w:fill="auto"/>
            <w:noWrap/>
            <w:vAlign w:val="center"/>
          </w:tcPr>
          <w:p w14:paraId="45C28C9F"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Contract liabilities – third parties </w:t>
            </w:r>
          </w:p>
        </w:tc>
        <w:tc>
          <w:tcPr>
            <w:tcW w:w="420" w:type="dxa"/>
            <w:tcBorders>
              <w:top w:val="nil"/>
              <w:left w:val="nil"/>
              <w:bottom w:val="nil"/>
              <w:right w:val="nil"/>
            </w:tcBorders>
            <w:shd w:val="clear" w:color="auto" w:fill="auto"/>
            <w:vAlign w:val="center"/>
          </w:tcPr>
          <w:p w14:paraId="53999B95"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tcPr>
          <w:p w14:paraId="46F28B94"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32,223</w:t>
            </w:r>
          </w:p>
        </w:tc>
        <w:tc>
          <w:tcPr>
            <w:tcW w:w="567" w:type="dxa"/>
            <w:tcBorders>
              <w:top w:val="nil"/>
              <w:left w:val="nil"/>
              <w:bottom w:val="nil"/>
              <w:right w:val="nil"/>
            </w:tcBorders>
            <w:shd w:val="clear" w:color="auto" w:fill="auto"/>
            <w:vAlign w:val="center"/>
          </w:tcPr>
          <w:p w14:paraId="61E18E8C"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25266C46"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33,964</w:t>
            </w:r>
          </w:p>
        </w:tc>
      </w:tr>
      <w:tr w:rsidR="00623E2D" w14:paraId="6DD03A58" w14:textId="77777777">
        <w:trPr>
          <w:trHeight w:val="255"/>
        </w:trPr>
        <w:tc>
          <w:tcPr>
            <w:tcW w:w="5103" w:type="dxa"/>
            <w:tcBorders>
              <w:top w:val="nil"/>
              <w:left w:val="nil"/>
              <w:bottom w:val="nil"/>
              <w:right w:val="nil"/>
            </w:tcBorders>
            <w:shd w:val="clear" w:color="auto" w:fill="auto"/>
            <w:noWrap/>
            <w:vAlign w:val="center"/>
          </w:tcPr>
          <w:p w14:paraId="04182A20"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Operating lease liabilities – third parties </w:t>
            </w:r>
          </w:p>
        </w:tc>
        <w:tc>
          <w:tcPr>
            <w:tcW w:w="420" w:type="dxa"/>
            <w:tcBorders>
              <w:top w:val="nil"/>
              <w:left w:val="nil"/>
              <w:bottom w:val="nil"/>
              <w:right w:val="nil"/>
            </w:tcBorders>
            <w:shd w:val="clear" w:color="auto" w:fill="auto"/>
            <w:vAlign w:val="center"/>
          </w:tcPr>
          <w:p w14:paraId="2E14BD5B"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tcPr>
          <w:p w14:paraId="6CB11A95"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13,757</w:t>
            </w:r>
          </w:p>
        </w:tc>
        <w:tc>
          <w:tcPr>
            <w:tcW w:w="567" w:type="dxa"/>
            <w:tcBorders>
              <w:top w:val="nil"/>
              <w:left w:val="nil"/>
              <w:bottom w:val="nil"/>
              <w:right w:val="nil"/>
            </w:tcBorders>
            <w:shd w:val="clear" w:color="auto" w:fill="auto"/>
            <w:vAlign w:val="center"/>
          </w:tcPr>
          <w:p w14:paraId="6155ADC1"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2EF7A70C"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14,094</w:t>
            </w:r>
          </w:p>
        </w:tc>
      </w:tr>
      <w:tr w:rsidR="00623E2D" w14:paraId="5D8B4E7C" w14:textId="77777777">
        <w:trPr>
          <w:trHeight w:val="255"/>
        </w:trPr>
        <w:tc>
          <w:tcPr>
            <w:tcW w:w="5103" w:type="dxa"/>
            <w:tcBorders>
              <w:top w:val="nil"/>
              <w:left w:val="nil"/>
              <w:bottom w:val="nil"/>
              <w:right w:val="nil"/>
            </w:tcBorders>
            <w:shd w:val="clear" w:color="auto" w:fill="auto"/>
            <w:noWrap/>
            <w:vAlign w:val="center"/>
          </w:tcPr>
          <w:p w14:paraId="685B2AA4"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Accrued expenses and other current liabilities – third parties</w:t>
            </w:r>
          </w:p>
        </w:tc>
        <w:tc>
          <w:tcPr>
            <w:tcW w:w="420" w:type="dxa"/>
            <w:tcBorders>
              <w:top w:val="nil"/>
              <w:left w:val="nil"/>
              <w:bottom w:val="nil"/>
              <w:right w:val="nil"/>
            </w:tcBorders>
            <w:shd w:val="clear" w:color="auto" w:fill="auto"/>
            <w:vAlign w:val="center"/>
          </w:tcPr>
          <w:p w14:paraId="0C7FCC58"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tcPr>
          <w:p w14:paraId="1DCEFBA0"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391,485 </w:t>
            </w:r>
          </w:p>
        </w:tc>
        <w:tc>
          <w:tcPr>
            <w:tcW w:w="567" w:type="dxa"/>
            <w:tcBorders>
              <w:top w:val="nil"/>
              <w:left w:val="nil"/>
              <w:bottom w:val="nil"/>
              <w:right w:val="nil"/>
            </w:tcBorders>
            <w:shd w:val="clear" w:color="auto" w:fill="auto"/>
            <w:vAlign w:val="center"/>
          </w:tcPr>
          <w:p w14:paraId="2897F0AF"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67F92EF5"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389,791</w:t>
            </w:r>
          </w:p>
        </w:tc>
      </w:tr>
      <w:tr w:rsidR="00623E2D" w14:paraId="70790317" w14:textId="77777777">
        <w:trPr>
          <w:trHeight w:val="255"/>
        </w:trPr>
        <w:tc>
          <w:tcPr>
            <w:tcW w:w="5103" w:type="dxa"/>
            <w:tcBorders>
              <w:top w:val="nil"/>
              <w:left w:val="nil"/>
              <w:bottom w:val="nil"/>
              <w:right w:val="nil"/>
            </w:tcBorders>
            <w:shd w:val="clear" w:color="auto" w:fill="auto"/>
            <w:noWrap/>
            <w:vAlign w:val="center"/>
          </w:tcPr>
          <w:p w14:paraId="444ED0F3"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Accrued expenses and other current liabilities – related parties</w:t>
            </w:r>
          </w:p>
        </w:tc>
        <w:tc>
          <w:tcPr>
            <w:tcW w:w="420" w:type="dxa"/>
            <w:tcBorders>
              <w:top w:val="nil"/>
              <w:left w:val="nil"/>
              <w:bottom w:val="nil"/>
              <w:right w:val="nil"/>
            </w:tcBorders>
            <w:shd w:val="clear" w:color="auto" w:fill="auto"/>
            <w:vAlign w:val="center"/>
          </w:tcPr>
          <w:p w14:paraId="1EB2D551"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tcPr>
          <w:p w14:paraId="4DAE5280"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215,356 </w:t>
            </w:r>
          </w:p>
        </w:tc>
        <w:tc>
          <w:tcPr>
            <w:tcW w:w="567" w:type="dxa"/>
            <w:tcBorders>
              <w:top w:val="nil"/>
              <w:left w:val="nil"/>
              <w:bottom w:val="nil"/>
              <w:right w:val="nil"/>
            </w:tcBorders>
            <w:shd w:val="clear" w:color="auto" w:fill="auto"/>
            <w:vAlign w:val="center"/>
          </w:tcPr>
          <w:p w14:paraId="339FDCAE"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16E1D36F"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214,760</w:t>
            </w:r>
          </w:p>
        </w:tc>
      </w:tr>
      <w:tr w:rsidR="00623E2D" w14:paraId="0DA6A572" w14:textId="77777777">
        <w:trPr>
          <w:trHeight w:val="255"/>
        </w:trPr>
        <w:tc>
          <w:tcPr>
            <w:tcW w:w="5103" w:type="dxa"/>
            <w:tcBorders>
              <w:top w:val="nil"/>
              <w:left w:val="nil"/>
              <w:right w:val="nil"/>
            </w:tcBorders>
            <w:shd w:val="clear" w:color="auto" w:fill="auto"/>
            <w:noWrap/>
            <w:vAlign w:val="center"/>
          </w:tcPr>
          <w:p w14:paraId="6D788B47"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 buyback forward liabilities</w:t>
            </w:r>
          </w:p>
        </w:tc>
        <w:tc>
          <w:tcPr>
            <w:tcW w:w="420" w:type="dxa"/>
            <w:tcBorders>
              <w:top w:val="nil"/>
              <w:left w:val="nil"/>
              <w:right w:val="nil"/>
            </w:tcBorders>
            <w:shd w:val="clear" w:color="auto" w:fill="auto"/>
            <w:vAlign w:val="center"/>
          </w:tcPr>
          <w:p w14:paraId="448421A6"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1C0BA4B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122,771 </w:t>
            </w:r>
          </w:p>
        </w:tc>
        <w:tc>
          <w:tcPr>
            <w:tcW w:w="567" w:type="dxa"/>
            <w:tcBorders>
              <w:top w:val="nil"/>
              <w:left w:val="nil"/>
              <w:right w:val="nil"/>
            </w:tcBorders>
            <w:shd w:val="clear" w:color="auto" w:fill="auto"/>
            <w:vAlign w:val="center"/>
          </w:tcPr>
          <w:p w14:paraId="05BAB7EE"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tcPr>
          <w:p w14:paraId="672EE8D2"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117,059</w:t>
            </w:r>
          </w:p>
        </w:tc>
      </w:tr>
      <w:tr w:rsidR="00623E2D" w14:paraId="56B53CCA" w14:textId="77777777">
        <w:trPr>
          <w:trHeight w:val="255"/>
        </w:trPr>
        <w:tc>
          <w:tcPr>
            <w:tcW w:w="5103" w:type="dxa"/>
            <w:tcBorders>
              <w:top w:val="nil"/>
              <w:left w:val="nil"/>
              <w:right w:val="nil"/>
            </w:tcBorders>
            <w:shd w:val="clear" w:color="auto" w:fill="auto"/>
            <w:noWrap/>
          </w:tcPr>
          <w:p w14:paraId="4D25C222"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Put option liabilities – third parties</w:t>
            </w:r>
          </w:p>
        </w:tc>
        <w:tc>
          <w:tcPr>
            <w:tcW w:w="420" w:type="dxa"/>
            <w:tcBorders>
              <w:top w:val="nil"/>
              <w:left w:val="nil"/>
              <w:right w:val="nil"/>
            </w:tcBorders>
            <w:shd w:val="clear" w:color="auto" w:fill="auto"/>
            <w:vAlign w:val="center"/>
          </w:tcPr>
          <w:p w14:paraId="3C956346"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4A0E54DD"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c>
          <w:tcPr>
            <w:tcW w:w="567" w:type="dxa"/>
            <w:tcBorders>
              <w:top w:val="nil"/>
              <w:left w:val="nil"/>
              <w:right w:val="nil"/>
            </w:tcBorders>
            <w:shd w:val="clear" w:color="auto" w:fill="auto"/>
            <w:vAlign w:val="center"/>
          </w:tcPr>
          <w:p w14:paraId="22DA735C"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tcPr>
          <w:p w14:paraId="3188586E"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309,115</w:t>
            </w:r>
          </w:p>
        </w:tc>
      </w:tr>
      <w:tr w:rsidR="00623E2D" w14:paraId="4782C952" w14:textId="77777777">
        <w:trPr>
          <w:trHeight w:val="255"/>
        </w:trPr>
        <w:tc>
          <w:tcPr>
            <w:tcW w:w="5103" w:type="dxa"/>
            <w:tcBorders>
              <w:left w:val="nil"/>
              <w:bottom w:val="nil"/>
              <w:right w:val="nil"/>
            </w:tcBorders>
            <w:shd w:val="clear" w:color="auto" w:fill="auto"/>
            <w:noWrap/>
          </w:tcPr>
          <w:p w14:paraId="01EA0081"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Convertible notes - related parties</w:t>
            </w:r>
          </w:p>
        </w:tc>
        <w:tc>
          <w:tcPr>
            <w:tcW w:w="420" w:type="dxa"/>
            <w:tcBorders>
              <w:left w:val="nil"/>
              <w:bottom w:val="nil"/>
              <w:right w:val="nil"/>
            </w:tcBorders>
            <w:shd w:val="clear" w:color="auto" w:fill="auto"/>
          </w:tcPr>
          <w:p w14:paraId="092216A7" w14:textId="77777777" w:rsidR="00623E2D" w:rsidRDefault="00623E2D">
            <w:pPr>
              <w:spacing w:after="0" w:line="240" w:lineRule="auto"/>
              <w:rPr>
                <w:rFonts w:ascii="Overpass" w:eastAsia="SimSun" w:hAnsi="Overpass" w:cs="Overpass"/>
                <w:sz w:val="16"/>
                <w:szCs w:val="16"/>
                <w:lang w:val="en-US"/>
              </w:rPr>
            </w:pPr>
          </w:p>
        </w:tc>
        <w:tc>
          <w:tcPr>
            <w:tcW w:w="1986" w:type="dxa"/>
            <w:tcBorders>
              <w:left w:val="nil"/>
              <w:bottom w:val="single" w:sz="4" w:space="0" w:color="auto"/>
              <w:right w:val="nil"/>
            </w:tcBorders>
            <w:shd w:val="clear" w:color="auto" w:fill="auto"/>
          </w:tcPr>
          <w:p w14:paraId="7BCBCA9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116,089</w:t>
            </w:r>
          </w:p>
        </w:tc>
        <w:tc>
          <w:tcPr>
            <w:tcW w:w="567" w:type="dxa"/>
            <w:tcBorders>
              <w:left w:val="nil"/>
              <w:bottom w:val="nil"/>
              <w:right w:val="nil"/>
            </w:tcBorders>
            <w:shd w:val="clear" w:color="auto" w:fill="auto"/>
          </w:tcPr>
          <w:p w14:paraId="54276C4B"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left w:val="nil"/>
              <w:bottom w:val="single" w:sz="4" w:space="0" w:color="auto"/>
              <w:right w:val="nil"/>
            </w:tcBorders>
            <w:shd w:val="clear" w:color="auto" w:fill="auto"/>
          </w:tcPr>
          <w:p w14:paraId="07725064"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113,910</w:t>
            </w:r>
          </w:p>
        </w:tc>
      </w:tr>
      <w:tr w:rsidR="00623E2D" w14:paraId="40C076FB" w14:textId="77777777">
        <w:trPr>
          <w:trHeight w:val="255"/>
        </w:trPr>
        <w:tc>
          <w:tcPr>
            <w:tcW w:w="5103" w:type="dxa"/>
            <w:tcBorders>
              <w:top w:val="nil"/>
              <w:left w:val="nil"/>
              <w:bottom w:val="nil"/>
              <w:right w:val="nil"/>
            </w:tcBorders>
            <w:shd w:val="clear" w:color="auto" w:fill="auto"/>
            <w:noWrap/>
            <w:vAlign w:val="center"/>
          </w:tcPr>
          <w:p w14:paraId="7F722314"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tcBorders>
              <w:top w:val="nil"/>
              <w:left w:val="nil"/>
              <w:bottom w:val="nil"/>
              <w:right w:val="nil"/>
            </w:tcBorders>
            <w:shd w:val="clear" w:color="auto" w:fill="auto"/>
            <w:vAlign w:val="center"/>
          </w:tcPr>
          <w:p w14:paraId="58B8C3BB"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4339B460" w14:textId="77777777" w:rsidR="00623E2D" w:rsidRDefault="00623E2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17C99FBE" w14:textId="77777777" w:rsidR="00623E2D" w:rsidRDefault="00623E2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bottom"/>
          </w:tcPr>
          <w:p w14:paraId="2D01FFD6"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3DA3DDE7" w14:textId="77777777">
        <w:trPr>
          <w:trHeight w:val="255"/>
        </w:trPr>
        <w:tc>
          <w:tcPr>
            <w:tcW w:w="5103" w:type="dxa"/>
            <w:tcBorders>
              <w:top w:val="nil"/>
              <w:left w:val="nil"/>
              <w:bottom w:val="nil"/>
              <w:right w:val="nil"/>
            </w:tcBorders>
            <w:shd w:val="clear" w:color="auto" w:fill="auto"/>
            <w:noWrap/>
            <w:vAlign w:val="center"/>
          </w:tcPr>
          <w:p w14:paraId="32A1448A"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current liabilities</w:t>
            </w:r>
          </w:p>
        </w:tc>
        <w:tc>
          <w:tcPr>
            <w:tcW w:w="420" w:type="dxa"/>
            <w:tcBorders>
              <w:top w:val="nil"/>
              <w:left w:val="nil"/>
              <w:bottom w:val="nil"/>
              <w:right w:val="nil"/>
            </w:tcBorders>
            <w:shd w:val="clear" w:color="auto" w:fill="auto"/>
            <w:vAlign w:val="center"/>
          </w:tcPr>
          <w:p w14:paraId="6FCF354D"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center"/>
          </w:tcPr>
          <w:p w14:paraId="7B3CBCA3"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2,246,432</w:t>
            </w:r>
          </w:p>
        </w:tc>
        <w:tc>
          <w:tcPr>
            <w:tcW w:w="567" w:type="dxa"/>
            <w:tcBorders>
              <w:top w:val="nil"/>
              <w:left w:val="nil"/>
              <w:bottom w:val="nil"/>
              <w:right w:val="nil"/>
            </w:tcBorders>
            <w:shd w:val="clear" w:color="auto" w:fill="auto"/>
            <w:vAlign w:val="center"/>
          </w:tcPr>
          <w:p w14:paraId="641DA82F" w14:textId="77777777" w:rsidR="00623E2D" w:rsidRDefault="00623E2D">
            <w:pPr>
              <w:spacing w:after="0" w:line="240" w:lineRule="auto"/>
              <w:jc w:val="right"/>
              <w:rPr>
                <w:rFonts w:ascii="Overpass" w:eastAsia="SimSun" w:hAnsi="Overpass" w:cs="Overpass"/>
                <w:b/>
                <w:bCs/>
                <w:sz w:val="16"/>
                <w:szCs w:val="16"/>
                <w:lang w:val="en-US"/>
              </w:rPr>
            </w:pPr>
          </w:p>
        </w:tc>
        <w:tc>
          <w:tcPr>
            <w:tcW w:w="1984" w:type="dxa"/>
            <w:tcBorders>
              <w:top w:val="nil"/>
              <w:left w:val="nil"/>
              <w:bottom w:val="single" w:sz="4" w:space="0" w:color="auto"/>
              <w:right w:val="nil"/>
            </w:tcBorders>
            <w:shd w:val="clear" w:color="auto" w:fill="auto"/>
            <w:vAlign w:val="center"/>
          </w:tcPr>
          <w:p w14:paraId="60C9ED5C"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2,467,397</w:t>
            </w:r>
          </w:p>
        </w:tc>
      </w:tr>
      <w:tr w:rsidR="00623E2D" w14:paraId="4BFAE024" w14:textId="77777777">
        <w:trPr>
          <w:trHeight w:val="255"/>
        </w:trPr>
        <w:tc>
          <w:tcPr>
            <w:tcW w:w="5103" w:type="dxa"/>
            <w:tcBorders>
              <w:top w:val="nil"/>
              <w:left w:val="nil"/>
              <w:bottom w:val="nil"/>
              <w:right w:val="nil"/>
            </w:tcBorders>
            <w:shd w:val="clear" w:color="auto" w:fill="auto"/>
            <w:noWrap/>
            <w:vAlign w:val="center"/>
          </w:tcPr>
          <w:p w14:paraId="5284CDF2"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4BDD8D63"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bottom"/>
          </w:tcPr>
          <w:p w14:paraId="0D85EBF4" w14:textId="77777777" w:rsidR="00623E2D" w:rsidRDefault="00623E2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65B9B313" w14:textId="77777777" w:rsidR="00623E2D" w:rsidRDefault="00623E2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bottom"/>
          </w:tcPr>
          <w:p w14:paraId="2017CC07"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2624DD4E" w14:textId="77777777">
        <w:trPr>
          <w:trHeight w:val="255"/>
        </w:trPr>
        <w:tc>
          <w:tcPr>
            <w:tcW w:w="5103" w:type="dxa"/>
            <w:tcBorders>
              <w:top w:val="nil"/>
              <w:left w:val="nil"/>
              <w:bottom w:val="nil"/>
              <w:right w:val="nil"/>
            </w:tcBorders>
            <w:shd w:val="clear" w:color="auto" w:fill="auto"/>
            <w:noWrap/>
            <w:vAlign w:val="center"/>
          </w:tcPr>
          <w:p w14:paraId="7275965F"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Non</w:t>
            </w:r>
            <w:r>
              <w:rPr>
                <w:rFonts w:ascii="Overpass" w:eastAsia="SimSun" w:hAnsi="Overpass" w:cs="Overpass"/>
                <w:b/>
                <w:bCs/>
                <w:sz w:val="16"/>
                <w:szCs w:val="16"/>
                <w:lang w:val="en-US"/>
              </w:rPr>
              <w:noBreakHyphen/>
              <w:t>current liabilities</w:t>
            </w:r>
          </w:p>
        </w:tc>
        <w:tc>
          <w:tcPr>
            <w:tcW w:w="420" w:type="dxa"/>
            <w:tcBorders>
              <w:top w:val="nil"/>
              <w:left w:val="nil"/>
              <w:bottom w:val="nil"/>
              <w:right w:val="nil"/>
            </w:tcBorders>
            <w:shd w:val="clear" w:color="auto" w:fill="auto"/>
            <w:vAlign w:val="center"/>
          </w:tcPr>
          <w:p w14:paraId="2416BDCA"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177BAADA" w14:textId="77777777" w:rsidR="00623E2D" w:rsidRDefault="00623E2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7E563712" w14:textId="77777777" w:rsidR="00623E2D" w:rsidRDefault="00623E2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4C8BB17D"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3073E681" w14:textId="77777777">
        <w:trPr>
          <w:trHeight w:val="255"/>
        </w:trPr>
        <w:tc>
          <w:tcPr>
            <w:tcW w:w="5103" w:type="dxa"/>
            <w:tcBorders>
              <w:top w:val="nil"/>
              <w:left w:val="nil"/>
              <w:bottom w:val="nil"/>
              <w:right w:val="nil"/>
            </w:tcBorders>
            <w:shd w:val="clear" w:color="auto" w:fill="auto"/>
            <w:noWrap/>
            <w:vAlign w:val="center"/>
          </w:tcPr>
          <w:p w14:paraId="6F4ACB74"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Contract liabilities – third parties</w:t>
            </w:r>
          </w:p>
        </w:tc>
        <w:tc>
          <w:tcPr>
            <w:tcW w:w="420" w:type="dxa"/>
            <w:tcBorders>
              <w:top w:val="nil"/>
              <w:left w:val="nil"/>
              <w:bottom w:val="nil"/>
              <w:right w:val="nil"/>
            </w:tcBorders>
            <w:shd w:val="clear" w:color="auto" w:fill="auto"/>
            <w:vAlign w:val="center"/>
          </w:tcPr>
          <w:p w14:paraId="236C2458"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tcPr>
          <w:p w14:paraId="06BAF98C"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7,899 </w:t>
            </w:r>
          </w:p>
        </w:tc>
        <w:tc>
          <w:tcPr>
            <w:tcW w:w="567" w:type="dxa"/>
            <w:tcBorders>
              <w:top w:val="nil"/>
              <w:left w:val="nil"/>
              <w:bottom w:val="nil"/>
              <w:right w:val="nil"/>
            </w:tcBorders>
            <w:shd w:val="clear" w:color="auto" w:fill="auto"/>
            <w:vAlign w:val="center"/>
          </w:tcPr>
          <w:p w14:paraId="4E041E77"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0F11945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8,683</w:t>
            </w:r>
          </w:p>
        </w:tc>
      </w:tr>
      <w:tr w:rsidR="00623E2D" w14:paraId="6E0B9E8A" w14:textId="77777777">
        <w:trPr>
          <w:trHeight w:val="255"/>
        </w:trPr>
        <w:tc>
          <w:tcPr>
            <w:tcW w:w="5103" w:type="dxa"/>
            <w:tcBorders>
              <w:top w:val="nil"/>
              <w:left w:val="nil"/>
              <w:bottom w:val="nil"/>
              <w:right w:val="nil"/>
            </w:tcBorders>
            <w:shd w:val="clear" w:color="auto" w:fill="auto"/>
            <w:noWrap/>
            <w:vAlign w:val="center"/>
          </w:tcPr>
          <w:p w14:paraId="695EBF19"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liabilities – third parties</w:t>
            </w:r>
          </w:p>
        </w:tc>
        <w:tc>
          <w:tcPr>
            <w:tcW w:w="420" w:type="dxa"/>
            <w:tcBorders>
              <w:top w:val="nil"/>
              <w:left w:val="nil"/>
              <w:bottom w:val="nil"/>
              <w:right w:val="nil"/>
            </w:tcBorders>
            <w:shd w:val="clear" w:color="auto" w:fill="auto"/>
            <w:vAlign w:val="center"/>
          </w:tcPr>
          <w:p w14:paraId="72D612EC"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tcPr>
          <w:p w14:paraId="19A0D6B5"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65,550 </w:t>
            </w:r>
          </w:p>
        </w:tc>
        <w:tc>
          <w:tcPr>
            <w:tcW w:w="567" w:type="dxa"/>
            <w:tcBorders>
              <w:top w:val="nil"/>
              <w:left w:val="nil"/>
              <w:bottom w:val="nil"/>
              <w:right w:val="nil"/>
            </w:tcBorders>
            <w:shd w:val="clear" w:color="auto" w:fill="auto"/>
          </w:tcPr>
          <w:p w14:paraId="4A5991AE"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69369554"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68,331</w:t>
            </w:r>
          </w:p>
        </w:tc>
      </w:tr>
      <w:tr w:rsidR="00623E2D" w14:paraId="77994550" w14:textId="77777777">
        <w:trPr>
          <w:trHeight w:val="255"/>
        </w:trPr>
        <w:tc>
          <w:tcPr>
            <w:tcW w:w="5103" w:type="dxa"/>
            <w:tcBorders>
              <w:top w:val="nil"/>
              <w:left w:val="nil"/>
              <w:bottom w:val="nil"/>
              <w:right w:val="nil"/>
            </w:tcBorders>
            <w:shd w:val="clear" w:color="auto" w:fill="auto"/>
            <w:noWrap/>
            <w:vAlign w:val="center"/>
          </w:tcPr>
          <w:p w14:paraId="4ECE0AF8"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liabilities – related parties</w:t>
            </w:r>
          </w:p>
        </w:tc>
        <w:tc>
          <w:tcPr>
            <w:tcW w:w="420" w:type="dxa"/>
            <w:tcBorders>
              <w:top w:val="nil"/>
              <w:left w:val="nil"/>
              <w:bottom w:val="nil"/>
              <w:right w:val="nil"/>
            </w:tcBorders>
            <w:shd w:val="clear" w:color="auto" w:fill="auto"/>
            <w:vAlign w:val="center"/>
          </w:tcPr>
          <w:p w14:paraId="5187A914"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tcPr>
          <w:p w14:paraId="5C6E4E10"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10,696 </w:t>
            </w:r>
          </w:p>
        </w:tc>
        <w:tc>
          <w:tcPr>
            <w:tcW w:w="567" w:type="dxa"/>
            <w:tcBorders>
              <w:top w:val="nil"/>
              <w:left w:val="nil"/>
              <w:bottom w:val="nil"/>
              <w:right w:val="nil"/>
            </w:tcBorders>
            <w:shd w:val="clear" w:color="auto" w:fill="auto"/>
          </w:tcPr>
          <w:p w14:paraId="0EB5A7F0"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69F859C8"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10,729</w:t>
            </w:r>
          </w:p>
        </w:tc>
      </w:tr>
      <w:tr w:rsidR="00623E2D" w14:paraId="5D1FB0FE" w14:textId="77777777">
        <w:trPr>
          <w:trHeight w:val="255"/>
        </w:trPr>
        <w:tc>
          <w:tcPr>
            <w:tcW w:w="5103" w:type="dxa"/>
            <w:tcBorders>
              <w:top w:val="nil"/>
              <w:left w:val="nil"/>
              <w:bottom w:val="nil"/>
              <w:right w:val="nil"/>
            </w:tcBorders>
            <w:shd w:val="clear" w:color="auto" w:fill="auto"/>
            <w:noWrap/>
            <w:vAlign w:val="bottom"/>
          </w:tcPr>
          <w:p w14:paraId="4E051156"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Put option liabilities – third parties</w:t>
            </w:r>
          </w:p>
        </w:tc>
        <w:tc>
          <w:tcPr>
            <w:tcW w:w="420" w:type="dxa"/>
            <w:tcBorders>
              <w:top w:val="nil"/>
              <w:left w:val="nil"/>
              <w:bottom w:val="nil"/>
              <w:right w:val="nil"/>
            </w:tcBorders>
            <w:shd w:val="clear" w:color="auto" w:fill="auto"/>
            <w:vAlign w:val="center"/>
          </w:tcPr>
          <w:p w14:paraId="3376F313"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7557E9C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377,853</w:t>
            </w:r>
          </w:p>
        </w:tc>
        <w:tc>
          <w:tcPr>
            <w:tcW w:w="567" w:type="dxa"/>
            <w:tcBorders>
              <w:top w:val="nil"/>
              <w:left w:val="nil"/>
              <w:bottom w:val="nil"/>
              <w:right w:val="nil"/>
            </w:tcBorders>
            <w:shd w:val="clear" w:color="auto" w:fill="auto"/>
          </w:tcPr>
          <w:p w14:paraId="48B07B3E"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3574CE6B"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r>
      <w:tr w:rsidR="00623E2D" w14:paraId="0334A21D" w14:textId="77777777">
        <w:trPr>
          <w:trHeight w:val="255"/>
        </w:trPr>
        <w:tc>
          <w:tcPr>
            <w:tcW w:w="5103" w:type="dxa"/>
            <w:tcBorders>
              <w:top w:val="nil"/>
              <w:left w:val="nil"/>
              <w:bottom w:val="nil"/>
              <w:right w:val="nil"/>
            </w:tcBorders>
            <w:shd w:val="clear" w:color="auto" w:fill="auto"/>
            <w:noWrap/>
            <w:vAlign w:val="bottom"/>
          </w:tcPr>
          <w:p w14:paraId="23D5DD1D"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Warrant Liabilities</w:t>
            </w:r>
          </w:p>
        </w:tc>
        <w:tc>
          <w:tcPr>
            <w:tcW w:w="420" w:type="dxa"/>
            <w:tcBorders>
              <w:top w:val="nil"/>
              <w:left w:val="nil"/>
              <w:bottom w:val="nil"/>
              <w:right w:val="nil"/>
            </w:tcBorders>
            <w:shd w:val="clear" w:color="auto" w:fill="auto"/>
            <w:vAlign w:val="center"/>
          </w:tcPr>
          <w:p w14:paraId="5E905708"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6267C245"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1,974</w:t>
            </w:r>
          </w:p>
        </w:tc>
        <w:tc>
          <w:tcPr>
            <w:tcW w:w="567" w:type="dxa"/>
            <w:tcBorders>
              <w:top w:val="nil"/>
              <w:left w:val="nil"/>
              <w:bottom w:val="nil"/>
              <w:right w:val="nil"/>
            </w:tcBorders>
            <w:shd w:val="clear" w:color="auto" w:fill="auto"/>
          </w:tcPr>
          <w:p w14:paraId="4194AE47"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7FEEB221"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3,340</w:t>
            </w:r>
          </w:p>
        </w:tc>
      </w:tr>
      <w:tr w:rsidR="00623E2D" w14:paraId="5C3E937B" w14:textId="77777777">
        <w:trPr>
          <w:trHeight w:val="255"/>
        </w:trPr>
        <w:tc>
          <w:tcPr>
            <w:tcW w:w="5103" w:type="dxa"/>
            <w:tcBorders>
              <w:top w:val="nil"/>
              <w:left w:val="nil"/>
              <w:bottom w:val="nil"/>
              <w:right w:val="nil"/>
            </w:tcBorders>
            <w:shd w:val="clear" w:color="auto" w:fill="auto"/>
            <w:noWrap/>
            <w:vAlign w:val="center"/>
          </w:tcPr>
          <w:p w14:paraId="153BEB42"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Exchangeable notes</w:t>
            </w:r>
          </w:p>
        </w:tc>
        <w:tc>
          <w:tcPr>
            <w:tcW w:w="420" w:type="dxa"/>
            <w:tcBorders>
              <w:top w:val="nil"/>
              <w:left w:val="nil"/>
              <w:bottom w:val="nil"/>
              <w:right w:val="nil"/>
            </w:tcBorders>
            <w:shd w:val="clear" w:color="auto" w:fill="auto"/>
            <w:vAlign w:val="center"/>
          </w:tcPr>
          <w:p w14:paraId="36BD09B6"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0D2A6795"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114,776</w:t>
            </w:r>
          </w:p>
        </w:tc>
        <w:tc>
          <w:tcPr>
            <w:tcW w:w="567" w:type="dxa"/>
            <w:tcBorders>
              <w:top w:val="nil"/>
              <w:left w:val="nil"/>
              <w:bottom w:val="nil"/>
              <w:right w:val="nil"/>
            </w:tcBorders>
            <w:shd w:val="clear" w:color="auto" w:fill="auto"/>
          </w:tcPr>
          <w:p w14:paraId="2ED47827"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28122C69"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102,999</w:t>
            </w:r>
          </w:p>
        </w:tc>
      </w:tr>
      <w:tr w:rsidR="00623E2D" w14:paraId="4A170CF2" w14:textId="77777777">
        <w:trPr>
          <w:trHeight w:val="255"/>
        </w:trPr>
        <w:tc>
          <w:tcPr>
            <w:tcW w:w="5103" w:type="dxa"/>
            <w:tcBorders>
              <w:top w:val="nil"/>
              <w:left w:val="nil"/>
              <w:bottom w:val="nil"/>
              <w:right w:val="nil"/>
            </w:tcBorders>
            <w:shd w:val="clear" w:color="auto" w:fill="auto"/>
            <w:noWrap/>
            <w:vAlign w:val="center"/>
          </w:tcPr>
          <w:p w14:paraId="67ACBFA1"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Convertible notes - third parties</w:t>
            </w:r>
          </w:p>
        </w:tc>
        <w:tc>
          <w:tcPr>
            <w:tcW w:w="420" w:type="dxa"/>
            <w:tcBorders>
              <w:top w:val="nil"/>
              <w:left w:val="nil"/>
              <w:bottom w:val="nil"/>
              <w:right w:val="nil"/>
            </w:tcBorders>
            <w:shd w:val="clear" w:color="auto" w:fill="auto"/>
            <w:vAlign w:val="center"/>
          </w:tcPr>
          <w:p w14:paraId="69407D8B"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6A1D399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69,997</w:t>
            </w:r>
          </w:p>
        </w:tc>
        <w:tc>
          <w:tcPr>
            <w:tcW w:w="567" w:type="dxa"/>
            <w:tcBorders>
              <w:top w:val="nil"/>
              <w:left w:val="nil"/>
              <w:bottom w:val="nil"/>
              <w:right w:val="nil"/>
            </w:tcBorders>
            <w:shd w:val="clear" w:color="auto" w:fill="auto"/>
          </w:tcPr>
          <w:p w14:paraId="7E36B4CF"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tcPr>
          <w:p w14:paraId="13C3656F"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74,246</w:t>
            </w:r>
          </w:p>
        </w:tc>
      </w:tr>
      <w:tr w:rsidR="00623E2D" w14:paraId="720C1F35" w14:textId="77777777">
        <w:trPr>
          <w:trHeight w:val="255"/>
        </w:trPr>
        <w:tc>
          <w:tcPr>
            <w:tcW w:w="5103" w:type="dxa"/>
            <w:tcBorders>
              <w:top w:val="nil"/>
              <w:left w:val="nil"/>
              <w:right w:val="nil"/>
            </w:tcBorders>
            <w:shd w:val="clear" w:color="auto" w:fill="auto"/>
            <w:noWrap/>
            <w:vAlign w:val="center"/>
          </w:tcPr>
          <w:p w14:paraId="71586D89"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Deferred income</w:t>
            </w:r>
          </w:p>
        </w:tc>
        <w:tc>
          <w:tcPr>
            <w:tcW w:w="420" w:type="dxa"/>
            <w:tcBorders>
              <w:top w:val="nil"/>
              <w:left w:val="nil"/>
              <w:right w:val="nil"/>
            </w:tcBorders>
            <w:shd w:val="clear" w:color="auto" w:fill="auto"/>
            <w:vAlign w:val="center"/>
          </w:tcPr>
          <w:p w14:paraId="686F27DD"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0B59364F"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294,324</w:t>
            </w:r>
          </w:p>
        </w:tc>
        <w:tc>
          <w:tcPr>
            <w:tcW w:w="567" w:type="dxa"/>
            <w:tcBorders>
              <w:top w:val="nil"/>
              <w:left w:val="nil"/>
              <w:right w:val="nil"/>
            </w:tcBorders>
            <w:shd w:val="clear" w:color="auto" w:fill="auto"/>
          </w:tcPr>
          <w:p w14:paraId="78853330"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tcPr>
          <w:p w14:paraId="2909A50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293,923</w:t>
            </w:r>
          </w:p>
        </w:tc>
      </w:tr>
      <w:tr w:rsidR="00623E2D" w14:paraId="76C0B528" w14:textId="77777777">
        <w:trPr>
          <w:trHeight w:val="255"/>
        </w:trPr>
        <w:tc>
          <w:tcPr>
            <w:tcW w:w="5103" w:type="dxa"/>
            <w:tcBorders>
              <w:top w:val="nil"/>
              <w:left w:val="nil"/>
              <w:right w:val="nil"/>
            </w:tcBorders>
            <w:shd w:val="clear" w:color="auto" w:fill="auto"/>
            <w:noWrap/>
            <w:vAlign w:val="center"/>
          </w:tcPr>
          <w:p w14:paraId="56161A28"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Other non-current liabilities – third parties</w:t>
            </w:r>
          </w:p>
        </w:tc>
        <w:tc>
          <w:tcPr>
            <w:tcW w:w="420" w:type="dxa"/>
            <w:tcBorders>
              <w:top w:val="nil"/>
              <w:left w:val="nil"/>
              <w:right w:val="nil"/>
            </w:tcBorders>
            <w:shd w:val="clear" w:color="auto" w:fill="auto"/>
            <w:vAlign w:val="center"/>
          </w:tcPr>
          <w:p w14:paraId="28F64B92"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0BBDEE1E"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117,183</w:t>
            </w:r>
          </w:p>
        </w:tc>
        <w:tc>
          <w:tcPr>
            <w:tcW w:w="567" w:type="dxa"/>
            <w:tcBorders>
              <w:top w:val="nil"/>
              <w:left w:val="nil"/>
              <w:right w:val="nil"/>
            </w:tcBorders>
            <w:shd w:val="clear" w:color="auto" w:fill="auto"/>
          </w:tcPr>
          <w:p w14:paraId="1064B2B8"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tcPr>
          <w:p w14:paraId="0228EAB4"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114,770</w:t>
            </w:r>
          </w:p>
        </w:tc>
      </w:tr>
      <w:tr w:rsidR="00623E2D" w14:paraId="631EF7CF" w14:textId="77777777">
        <w:trPr>
          <w:trHeight w:val="255"/>
        </w:trPr>
        <w:tc>
          <w:tcPr>
            <w:tcW w:w="5103" w:type="dxa"/>
            <w:tcBorders>
              <w:left w:val="nil"/>
              <w:bottom w:val="nil"/>
              <w:right w:val="nil"/>
            </w:tcBorders>
            <w:shd w:val="clear" w:color="auto" w:fill="auto"/>
            <w:noWrap/>
            <w:vAlign w:val="center"/>
          </w:tcPr>
          <w:p w14:paraId="59F2C175"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Other non-current liabilities – related parties</w:t>
            </w:r>
          </w:p>
        </w:tc>
        <w:tc>
          <w:tcPr>
            <w:tcW w:w="420" w:type="dxa"/>
            <w:tcBorders>
              <w:left w:val="nil"/>
              <w:bottom w:val="nil"/>
              <w:right w:val="nil"/>
            </w:tcBorders>
            <w:shd w:val="clear" w:color="auto" w:fill="auto"/>
            <w:vAlign w:val="center"/>
          </w:tcPr>
          <w:p w14:paraId="50F494EC" w14:textId="77777777" w:rsidR="00623E2D" w:rsidRDefault="00623E2D">
            <w:pPr>
              <w:spacing w:after="0" w:line="240" w:lineRule="auto"/>
              <w:rPr>
                <w:rFonts w:ascii="Overpass" w:eastAsia="SimSun" w:hAnsi="Overpass" w:cs="Overpass"/>
                <w:sz w:val="16"/>
                <w:szCs w:val="16"/>
                <w:lang w:val="en-US"/>
              </w:rPr>
            </w:pPr>
          </w:p>
        </w:tc>
        <w:tc>
          <w:tcPr>
            <w:tcW w:w="1986" w:type="dxa"/>
            <w:tcBorders>
              <w:left w:val="nil"/>
              <w:bottom w:val="single" w:sz="4" w:space="0" w:color="auto"/>
              <w:right w:val="nil"/>
            </w:tcBorders>
            <w:shd w:val="clear" w:color="auto" w:fill="auto"/>
            <w:vAlign w:val="bottom"/>
          </w:tcPr>
          <w:p w14:paraId="5201FF65"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1,398</w:t>
            </w:r>
          </w:p>
        </w:tc>
        <w:tc>
          <w:tcPr>
            <w:tcW w:w="567" w:type="dxa"/>
            <w:tcBorders>
              <w:left w:val="nil"/>
              <w:bottom w:val="nil"/>
              <w:right w:val="nil"/>
            </w:tcBorders>
            <w:shd w:val="clear" w:color="auto" w:fill="auto"/>
          </w:tcPr>
          <w:p w14:paraId="31AFA17B" w14:textId="77777777" w:rsidR="00623E2D" w:rsidRDefault="00623E2D">
            <w:pPr>
              <w:spacing w:after="0" w:line="240" w:lineRule="auto"/>
              <w:jc w:val="right"/>
              <w:rPr>
                <w:rFonts w:ascii="Overpass" w:eastAsia="SimSun" w:hAnsi="Overpass" w:cs="Overpass"/>
                <w:sz w:val="16"/>
                <w:szCs w:val="16"/>
                <w:lang w:val="en-US"/>
              </w:rPr>
            </w:pPr>
          </w:p>
        </w:tc>
        <w:tc>
          <w:tcPr>
            <w:tcW w:w="1984" w:type="dxa"/>
            <w:tcBorders>
              <w:left w:val="nil"/>
              <w:bottom w:val="single" w:sz="4" w:space="0" w:color="auto"/>
              <w:right w:val="nil"/>
            </w:tcBorders>
            <w:shd w:val="clear" w:color="auto" w:fill="auto"/>
          </w:tcPr>
          <w:p w14:paraId="39D2B2B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1,471</w:t>
            </w:r>
          </w:p>
        </w:tc>
      </w:tr>
      <w:tr w:rsidR="00623E2D" w14:paraId="43D02FB3" w14:textId="77777777">
        <w:trPr>
          <w:trHeight w:val="255"/>
        </w:trPr>
        <w:tc>
          <w:tcPr>
            <w:tcW w:w="5103" w:type="dxa"/>
            <w:tcBorders>
              <w:top w:val="nil"/>
              <w:left w:val="nil"/>
              <w:bottom w:val="nil"/>
              <w:right w:val="nil"/>
            </w:tcBorders>
            <w:shd w:val="clear" w:color="auto" w:fill="auto"/>
            <w:noWrap/>
            <w:vAlign w:val="center"/>
          </w:tcPr>
          <w:p w14:paraId="3615BE87"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tcBorders>
              <w:top w:val="nil"/>
              <w:left w:val="nil"/>
              <w:bottom w:val="nil"/>
              <w:right w:val="nil"/>
            </w:tcBorders>
            <w:shd w:val="clear" w:color="auto" w:fill="auto"/>
            <w:vAlign w:val="center"/>
          </w:tcPr>
          <w:p w14:paraId="7B3B2452"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26ED517B" w14:textId="77777777" w:rsidR="00623E2D" w:rsidRDefault="00623E2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tcPr>
          <w:p w14:paraId="795BA08A" w14:textId="77777777" w:rsidR="00623E2D" w:rsidRDefault="00623E2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tcPr>
          <w:p w14:paraId="4B2ACB90"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51DBA64E" w14:textId="77777777">
        <w:trPr>
          <w:trHeight w:val="255"/>
        </w:trPr>
        <w:tc>
          <w:tcPr>
            <w:tcW w:w="5103" w:type="dxa"/>
            <w:tcBorders>
              <w:top w:val="nil"/>
              <w:left w:val="nil"/>
              <w:bottom w:val="nil"/>
              <w:right w:val="nil"/>
            </w:tcBorders>
            <w:shd w:val="clear" w:color="auto" w:fill="auto"/>
            <w:noWrap/>
            <w:vAlign w:val="center"/>
          </w:tcPr>
          <w:p w14:paraId="24C2BE72"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non</w:t>
            </w:r>
            <w:r>
              <w:rPr>
                <w:rFonts w:ascii="Overpass" w:eastAsia="SimSun" w:hAnsi="Overpass" w:cs="Overpass"/>
                <w:b/>
                <w:bCs/>
                <w:sz w:val="16"/>
                <w:szCs w:val="16"/>
                <w:lang w:val="en-US"/>
              </w:rPr>
              <w:noBreakHyphen/>
              <w:t>current liabilities</w:t>
            </w:r>
          </w:p>
        </w:tc>
        <w:tc>
          <w:tcPr>
            <w:tcW w:w="420" w:type="dxa"/>
            <w:tcBorders>
              <w:top w:val="nil"/>
              <w:left w:val="nil"/>
              <w:bottom w:val="nil"/>
              <w:right w:val="nil"/>
            </w:tcBorders>
            <w:shd w:val="clear" w:color="auto" w:fill="auto"/>
            <w:vAlign w:val="center"/>
          </w:tcPr>
          <w:p w14:paraId="5E10DBC7"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47CC3C41"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1,061,650</w:t>
            </w:r>
          </w:p>
        </w:tc>
        <w:tc>
          <w:tcPr>
            <w:tcW w:w="567" w:type="dxa"/>
            <w:tcBorders>
              <w:top w:val="nil"/>
              <w:left w:val="nil"/>
              <w:bottom w:val="nil"/>
              <w:right w:val="nil"/>
            </w:tcBorders>
            <w:shd w:val="clear" w:color="auto" w:fill="auto"/>
          </w:tcPr>
          <w:p w14:paraId="01307716" w14:textId="77777777" w:rsidR="00623E2D" w:rsidRDefault="00623E2D">
            <w:pPr>
              <w:spacing w:after="0" w:line="240" w:lineRule="auto"/>
              <w:jc w:val="right"/>
              <w:rPr>
                <w:rFonts w:ascii="Overpass" w:eastAsia="SimSun" w:hAnsi="Overpass" w:cs="Overpass"/>
                <w:b/>
                <w:bCs/>
                <w:sz w:val="16"/>
                <w:szCs w:val="16"/>
                <w:lang w:val="en-US"/>
              </w:rPr>
            </w:pPr>
          </w:p>
        </w:tc>
        <w:tc>
          <w:tcPr>
            <w:tcW w:w="1984" w:type="dxa"/>
            <w:tcBorders>
              <w:top w:val="nil"/>
              <w:left w:val="nil"/>
              <w:bottom w:val="single" w:sz="4" w:space="0" w:color="auto"/>
              <w:right w:val="nil"/>
            </w:tcBorders>
            <w:shd w:val="clear" w:color="auto" w:fill="auto"/>
          </w:tcPr>
          <w:p w14:paraId="3B5548EE"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678,492</w:t>
            </w:r>
          </w:p>
        </w:tc>
      </w:tr>
      <w:tr w:rsidR="00623E2D" w14:paraId="54E85C18" w14:textId="77777777">
        <w:trPr>
          <w:trHeight w:val="255"/>
        </w:trPr>
        <w:tc>
          <w:tcPr>
            <w:tcW w:w="5103" w:type="dxa"/>
            <w:tcBorders>
              <w:top w:val="nil"/>
              <w:left w:val="nil"/>
              <w:bottom w:val="nil"/>
              <w:right w:val="nil"/>
            </w:tcBorders>
            <w:shd w:val="clear" w:color="auto" w:fill="auto"/>
            <w:noWrap/>
            <w:vAlign w:val="center"/>
          </w:tcPr>
          <w:p w14:paraId="7287ED74"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63AD634A"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0DC6FA28" w14:textId="77777777" w:rsidR="00623E2D" w:rsidRDefault="00623E2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25779611" w14:textId="77777777" w:rsidR="00623E2D" w:rsidRDefault="00623E2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77C4D33A"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67BCCF08" w14:textId="77777777">
        <w:trPr>
          <w:trHeight w:val="255"/>
        </w:trPr>
        <w:tc>
          <w:tcPr>
            <w:tcW w:w="5103" w:type="dxa"/>
            <w:tcBorders>
              <w:top w:val="nil"/>
              <w:left w:val="nil"/>
              <w:bottom w:val="nil"/>
              <w:right w:val="nil"/>
            </w:tcBorders>
            <w:shd w:val="clear" w:color="auto" w:fill="auto"/>
            <w:noWrap/>
            <w:vAlign w:val="center"/>
          </w:tcPr>
          <w:p w14:paraId="7121E081"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liabilities</w:t>
            </w:r>
          </w:p>
        </w:tc>
        <w:tc>
          <w:tcPr>
            <w:tcW w:w="420" w:type="dxa"/>
            <w:tcBorders>
              <w:top w:val="nil"/>
              <w:left w:val="nil"/>
              <w:bottom w:val="nil"/>
              <w:right w:val="nil"/>
            </w:tcBorders>
            <w:shd w:val="clear" w:color="auto" w:fill="auto"/>
            <w:vAlign w:val="center"/>
          </w:tcPr>
          <w:p w14:paraId="3BAEA242"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double" w:sz="6" w:space="0" w:color="auto"/>
              <w:right w:val="nil"/>
            </w:tcBorders>
            <w:shd w:val="clear" w:color="auto" w:fill="auto"/>
            <w:vAlign w:val="bottom"/>
          </w:tcPr>
          <w:p w14:paraId="35939F4F"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3,308,082</w:t>
            </w:r>
          </w:p>
        </w:tc>
        <w:tc>
          <w:tcPr>
            <w:tcW w:w="567" w:type="dxa"/>
            <w:tcBorders>
              <w:top w:val="nil"/>
              <w:left w:val="nil"/>
              <w:bottom w:val="nil"/>
              <w:right w:val="nil"/>
            </w:tcBorders>
            <w:shd w:val="clear" w:color="auto" w:fill="auto"/>
          </w:tcPr>
          <w:p w14:paraId="7B5371A9" w14:textId="77777777" w:rsidR="00623E2D" w:rsidRDefault="00623E2D">
            <w:pPr>
              <w:spacing w:after="0" w:line="240" w:lineRule="auto"/>
              <w:jc w:val="right"/>
              <w:rPr>
                <w:rFonts w:ascii="Overpass" w:eastAsia="SimSun" w:hAnsi="Overpass" w:cs="Overpass"/>
                <w:b/>
                <w:bCs/>
                <w:sz w:val="16"/>
                <w:szCs w:val="16"/>
                <w:lang w:val="en-US"/>
              </w:rPr>
            </w:pPr>
          </w:p>
        </w:tc>
        <w:tc>
          <w:tcPr>
            <w:tcW w:w="1984" w:type="dxa"/>
            <w:tcBorders>
              <w:top w:val="nil"/>
              <w:left w:val="nil"/>
              <w:bottom w:val="double" w:sz="6" w:space="0" w:color="auto"/>
              <w:right w:val="nil"/>
            </w:tcBorders>
            <w:shd w:val="clear" w:color="auto" w:fill="auto"/>
            <w:vAlign w:val="bottom"/>
          </w:tcPr>
          <w:p w14:paraId="4B3C6A0A"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3,145,889</w:t>
            </w:r>
          </w:p>
        </w:tc>
      </w:tr>
    </w:tbl>
    <w:p w14:paraId="515F5819" w14:textId="77777777" w:rsidR="00623E2D" w:rsidRDefault="00623E2D">
      <w:pPr>
        <w:spacing w:after="0" w:line="240" w:lineRule="auto"/>
        <w:rPr>
          <w:rFonts w:ascii="Overpass" w:eastAsia="SimSun" w:hAnsi="Overpass" w:cs="Overpass"/>
          <w:sz w:val="16"/>
          <w:szCs w:val="16"/>
          <w:lang w:val="en-US"/>
        </w:rPr>
      </w:pPr>
    </w:p>
    <w:p w14:paraId="51C38A07" w14:textId="77777777" w:rsidR="00623E2D"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br w:type="page"/>
      </w:r>
    </w:p>
    <w:p w14:paraId="55930B4E"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lastRenderedPageBreak/>
        <w:t>Lotus Technology Inc.</w:t>
      </w:r>
    </w:p>
    <w:p w14:paraId="0525843C"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Balance Sheets (con’d)</w:t>
      </w:r>
    </w:p>
    <w:p w14:paraId="0B4E9D8F" w14:textId="77777777" w:rsidR="00623E2D" w:rsidRDefault="00623E2D">
      <w:pPr>
        <w:spacing w:after="0" w:line="240" w:lineRule="auto"/>
        <w:rPr>
          <w:rFonts w:ascii="Overpass" w:eastAsia="SimSun" w:hAnsi="Overpass" w:cs="Overpass"/>
          <w:sz w:val="20"/>
          <w:szCs w:val="20"/>
          <w:lang w:val="en-US"/>
        </w:rPr>
      </w:pPr>
    </w:p>
    <w:p w14:paraId="61FF2D6C" w14:textId="77777777" w:rsidR="00623E2D"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10060" w:type="dxa"/>
        <w:tblCellMar>
          <w:top w:w="15" w:type="dxa"/>
          <w:bottom w:w="15" w:type="dxa"/>
        </w:tblCellMar>
        <w:tblLook w:val="04A0" w:firstRow="1" w:lastRow="0" w:firstColumn="1" w:lastColumn="0" w:noHBand="0" w:noVBand="1"/>
      </w:tblPr>
      <w:tblGrid>
        <w:gridCol w:w="5103"/>
        <w:gridCol w:w="420"/>
        <w:gridCol w:w="1986"/>
        <w:gridCol w:w="556"/>
        <w:gridCol w:w="1995"/>
      </w:tblGrid>
      <w:tr w:rsidR="00623E2D" w14:paraId="10F97373" w14:textId="77777777">
        <w:trPr>
          <w:trHeight w:val="255"/>
        </w:trPr>
        <w:tc>
          <w:tcPr>
            <w:tcW w:w="5103" w:type="dxa"/>
            <w:shd w:val="clear" w:color="auto" w:fill="auto"/>
            <w:noWrap/>
            <w:vAlign w:val="center"/>
          </w:tcPr>
          <w:p w14:paraId="157E6419" w14:textId="77777777" w:rsidR="00623E2D" w:rsidRDefault="00623E2D">
            <w:pPr>
              <w:spacing w:after="0" w:line="240" w:lineRule="auto"/>
              <w:rPr>
                <w:rFonts w:ascii="Overpass" w:eastAsia="Times New Roman" w:hAnsi="Overpass" w:cs="Overpass"/>
                <w:sz w:val="16"/>
                <w:szCs w:val="16"/>
                <w:lang w:val="en-US"/>
              </w:rPr>
            </w:pPr>
          </w:p>
        </w:tc>
        <w:tc>
          <w:tcPr>
            <w:tcW w:w="420" w:type="dxa"/>
            <w:vMerge w:val="restart"/>
            <w:shd w:val="clear" w:color="auto" w:fill="auto"/>
            <w:vAlign w:val="center"/>
          </w:tcPr>
          <w:p w14:paraId="2CD2E115" w14:textId="77777777" w:rsidR="00623E2D" w:rsidRDefault="00623E2D">
            <w:pPr>
              <w:spacing w:after="0" w:line="240" w:lineRule="auto"/>
              <w:rPr>
                <w:rFonts w:ascii="Overpass" w:eastAsia="Times New Roman" w:hAnsi="Overpass" w:cs="Overpass"/>
                <w:sz w:val="16"/>
                <w:szCs w:val="16"/>
                <w:lang w:val="en-US"/>
              </w:rPr>
            </w:pPr>
          </w:p>
        </w:tc>
        <w:tc>
          <w:tcPr>
            <w:tcW w:w="4537" w:type="dxa"/>
            <w:gridSpan w:val="3"/>
            <w:shd w:val="clear" w:color="auto" w:fill="auto"/>
            <w:vAlign w:val="center"/>
          </w:tcPr>
          <w:p w14:paraId="3111BFD7"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As of</w:t>
            </w:r>
          </w:p>
        </w:tc>
      </w:tr>
      <w:tr w:rsidR="00623E2D" w14:paraId="7F4F10C9" w14:textId="77777777">
        <w:trPr>
          <w:trHeight w:val="255"/>
        </w:trPr>
        <w:tc>
          <w:tcPr>
            <w:tcW w:w="5103" w:type="dxa"/>
            <w:shd w:val="clear" w:color="auto" w:fill="auto"/>
            <w:noWrap/>
            <w:vAlign w:val="center"/>
          </w:tcPr>
          <w:p w14:paraId="4CCEBC2C" w14:textId="77777777" w:rsidR="00623E2D" w:rsidRDefault="00623E2D">
            <w:pPr>
              <w:spacing w:after="0" w:line="240" w:lineRule="auto"/>
              <w:rPr>
                <w:rFonts w:ascii="Overpass" w:eastAsia="SimSun" w:hAnsi="Overpass" w:cs="Overpass"/>
                <w:b/>
                <w:bCs/>
                <w:sz w:val="16"/>
                <w:szCs w:val="16"/>
                <w:lang w:val="en-US"/>
              </w:rPr>
            </w:pPr>
          </w:p>
        </w:tc>
        <w:tc>
          <w:tcPr>
            <w:tcW w:w="420" w:type="dxa"/>
            <w:vMerge/>
            <w:shd w:val="clear" w:color="auto" w:fill="auto"/>
            <w:vAlign w:val="center"/>
          </w:tcPr>
          <w:p w14:paraId="3215C312" w14:textId="77777777" w:rsidR="00623E2D" w:rsidRDefault="00623E2D">
            <w:pPr>
              <w:spacing w:after="0" w:line="240" w:lineRule="auto"/>
              <w:rPr>
                <w:rFonts w:ascii="Overpass" w:eastAsia="Times New Roman" w:hAnsi="Overpass" w:cs="Overpass"/>
                <w:sz w:val="16"/>
                <w:szCs w:val="16"/>
                <w:lang w:val="en-US"/>
              </w:rPr>
            </w:pPr>
          </w:p>
        </w:tc>
        <w:tc>
          <w:tcPr>
            <w:tcW w:w="1986" w:type="dxa"/>
            <w:shd w:val="clear" w:color="auto" w:fill="auto"/>
            <w:vAlign w:val="center"/>
          </w:tcPr>
          <w:p w14:paraId="07E95046"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M</w:t>
            </w:r>
            <w:r>
              <w:rPr>
                <w:rFonts w:ascii="Overpass" w:eastAsia="SimSun" w:hAnsi="Overpass" w:cs="Overpass" w:hint="eastAsia"/>
                <w:b/>
                <w:bCs/>
                <w:sz w:val="16"/>
                <w:szCs w:val="16"/>
                <w:lang w:val="en-US"/>
              </w:rPr>
              <w:t>arch</w:t>
            </w:r>
            <w:r>
              <w:rPr>
                <w:rFonts w:ascii="Overpass" w:eastAsia="SimSun" w:hAnsi="Overpass" w:cs="Overpass"/>
                <w:b/>
                <w:bCs/>
                <w:sz w:val="16"/>
                <w:szCs w:val="16"/>
                <w:lang w:val="en-US"/>
              </w:rPr>
              <w:t xml:space="preserve"> 3</w:t>
            </w:r>
            <w:r>
              <w:rPr>
                <w:rFonts w:ascii="Overpass" w:eastAsia="SimSun" w:hAnsi="Overpass" w:cs="Overpass" w:hint="eastAsia"/>
                <w:b/>
                <w:bCs/>
                <w:sz w:val="16"/>
                <w:szCs w:val="16"/>
                <w:lang w:val="en-US"/>
              </w:rPr>
              <w:t>1</w:t>
            </w:r>
            <w:r>
              <w:rPr>
                <w:rFonts w:ascii="Overpass" w:eastAsia="SimSun" w:hAnsi="Overpass" w:cs="Overpass"/>
                <w:b/>
                <w:bCs/>
                <w:sz w:val="16"/>
                <w:szCs w:val="16"/>
                <w:lang w:val="en-US"/>
              </w:rPr>
              <w:t>, 2025</w:t>
            </w:r>
          </w:p>
        </w:tc>
        <w:tc>
          <w:tcPr>
            <w:tcW w:w="556" w:type="dxa"/>
            <w:shd w:val="clear" w:color="auto" w:fill="auto"/>
            <w:vAlign w:val="center"/>
          </w:tcPr>
          <w:p w14:paraId="1CB952E4" w14:textId="77777777" w:rsidR="00623E2D" w:rsidRDefault="00623E2D">
            <w:pPr>
              <w:spacing w:after="0" w:line="240" w:lineRule="auto"/>
              <w:jc w:val="center"/>
              <w:rPr>
                <w:rFonts w:ascii="Overpass" w:eastAsia="SimSun" w:hAnsi="Overpass" w:cs="Overpass"/>
                <w:b/>
                <w:bCs/>
                <w:sz w:val="16"/>
                <w:szCs w:val="16"/>
                <w:lang w:val="en-US"/>
              </w:rPr>
            </w:pPr>
          </w:p>
        </w:tc>
        <w:tc>
          <w:tcPr>
            <w:tcW w:w="1995" w:type="dxa"/>
            <w:shd w:val="clear" w:color="auto" w:fill="auto"/>
            <w:vAlign w:val="center"/>
          </w:tcPr>
          <w:p w14:paraId="0CADB6EB"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December 31, 2024</w:t>
            </w:r>
          </w:p>
        </w:tc>
      </w:tr>
      <w:tr w:rsidR="00623E2D" w14:paraId="4D0FC5CF" w14:textId="77777777">
        <w:trPr>
          <w:trHeight w:val="270"/>
        </w:trPr>
        <w:tc>
          <w:tcPr>
            <w:tcW w:w="5103" w:type="dxa"/>
            <w:shd w:val="clear" w:color="auto" w:fill="auto"/>
            <w:noWrap/>
            <w:vAlign w:val="center"/>
          </w:tcPr>
          <w:p w14:paraId="1743F0CC"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shd w:val="clear" w:color="auto" w:fill="auto"/>
            <w:vAlign w:val="center"/>
          </w:tcPr>
          <w:p w14:paraId="24798CAA" w14:textId="77777777" w:rsidR="00623E2D" w:rsidRDefault="00623E2D">
            <w:pPr>
              <w:spacing w:after="0" w:line="240" w:lineRule="auto"/>
              <w:rPr>
                <w:rFonts w:ascii="Overpass" w:eastAsia="SimSun" w:hAnsi="Overpass" w:cs="Overpass"/>
                <w:sz w:val="16"/>
                <w:szCs w:val="16"/>
                <w:lang w:val="en-US"/>
              </w:rPr>
            </w:pPr>
          </w:p>
        </w:tc>
        <w:tc>
          <w:tcPr>
            <w:tcW w:w="1986" w:type="dxa"/>
            <w:shd w:val="clear" w:color="auto" w:fill="auto"/>
            <w:vAlign w:val="center"/>
          </w:tcPr>
          <w:p w14:paraId="66162554" w14:textId="77777777" w:rsidR="00623E2D"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56" w:type="dxa"/>
            <w:shd w:val="clear" w:color="auto" w:fill="auto"/>
            <w:vAlign w:val="center"/>
          </w:tcPr>
          <w:p w14:paraId="7AA303F8" w14:textId="77777777" w:rsidR="00623E2D" w:rsidRDefault="00623E2D">
            <w:pPr>
              <w:spacing w:after="0" w:line="240" w:lineRule="auto"/>
              <w:jc w:val="center"/>
              <w:rPr>
                <w:rFonts w:ascii="Overpass" w:eastAsia="SimSun" w:hAnsi="Overpass" w:cs="Overpass"/>
                <w:b/>
                <w:bCs/>
                <w:i/>
                <w:iCs/>
                <w:sz w:val="16"/>
                <w:szCs w:val="16"/>
                <w:lang w:val="en-US"/>
              </w:rPr>
            </w:pPr>
          </w:p>
        </w:tc>
        <w:tc>
          <w:tcPr>
            <w:tcW w:w="1995" w:type="dxa"/>
            <w:shd w:val="clear" w:color="auto" w:fill="auto"/>
            <w:vAlign w:val="center"/>
          </w:tcPr>
          <w:p w14:paraId="5ADC35FB" w14:textId="77777777" w:rsidR="00623E2D"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23E2D" w14:paraId="55354D74" w14:textId="77777777">
        <w:trPr>
          <w:trHeight w:val="255"/>
        </w:trPr>
        <w:tc>
          <w:tcPr>
            <w:tcW w:w="5103" w:type="dxa"/>
            <w:tcBorders>
              <w:top w:val="nil"/>
              <w:left w:val="nil"/>
              <w:bottom w:val="nil"/>
              <w:right w:val="nil"/>
            </w:tcBorders>
            <w:shd w:val="clear" w:color="auto" w:fill="auto"/>
            <w:noWrap/>
            <w:vAlign w:val="center"/>
          </w:tcPr>
          <w:p w14:paraId="7124780E"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SHAREHOLDERS’ DEFICIT</w:t>
            </w:r>
          </w:p>
        </w:tc>
        <w:tc>
          <w:tcPr>
            <w:tcW w:w="420" w:type="dxa"/>
            <w:tcBorders>
              <w:top w:val="nil"/>
              <w:left w:val="nil"/>
              <w:bottom w:val="nil"/>
              <w:right w:val="nil"/>
            </w:tcBorders>
            <w:shd w:val="clear" w:color="auto" w:fill="auto"/>
            <w:vAlign w:val="center"/>
          </w:tcPr>
          <w:p w14:paraId="1F1E9378"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730C2919" w14:textId="77777777" w:rsidR="00623E2D" w:rsidRDefault="00623E2D">
            <w:pPr>
              <w:spacing w:after="0" w:line="240" w:lineRule="auto"/>
              <w:jc w:val="right"/>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3491A15D" w14:textId="77777777" w:rsidR="00623E2D" w:rsidRDefault="00623E2D">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51E83B3C" w14:textId="77777777" w:rsidR="00623E2D" w:rsidRDefault="00623E2D">
            <w:pPr>
              <w:spacing w:after="0" w:line="240" w:lineRule="auto"/>
              <w:jc w:val="right"/>
              <w:rPr>
                <w:rFonts w:ascii="Overpass" w:eastAsia="SimSun" w:hAnsi="Overpass" w:cs="Overpass"/>
                <w:sz w:val="16"/>
                <w:szCs w:val="16"/>
                <w:lang w:val="en-US"/>
              </w:rPr>
            </w:pPr>
          </w:p>
        </w:tc>
      </w:tr>
      <w:tr w:rsidR="00623E2D" w14:paraId="1E7AAC39" w14:textId="77777777">
        <w:trPr>
          <w:trHeight w:val="255"/>
        </w:trPr>
        <w:tc>
          <w:tcPr>
            <w:tcW w:w="5103" w:type="dxa"/>
            <w:tcBorders>
              <w:top w:val="nil"/>
              <w:left w:val="nil"/>
              <w:bottom w:val="nil"/>
              <w:right w:val="nil"/>
            </w:tcBorders>
            <w:shd w:val="clear" w:color="auto" w:fill="auto"/>
            <w:noWrap/>
            <w:vAlign w:val="center"/>
          </w:tcPr>
          <w:p w14:paraId="78E9411D"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Ordinary shares</w:t>
            </w:r>
          </w:p>
        </w:tc>
        <w:tc>
          <w:tcPr>
            <w:tcW w:w="420" w:type="dxa"/>
            <w:tcBorders>
              <w:top w:val="nil"/>
              <w:left w:val="nil"/>
              <w:bottom w:val="nil"/>
              <w:right w:val="nil"/>
            </w:tcBorders>
            <w:shd w:val="clear" w:color="auto" w:fill="auto"/>
            <w:vAlign w:val="center"/>
          </w:tcPr>
          <w:p w14:paraId="2773FDE8"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27E0773D"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w:t>
            </w:r>
          </w:p>
        </w:tc>
        <w:tc>
          <w:tcPr>
            <w:tcW w:w="556" w:type="dxa"/>
            <w:tcBorders>
              <w:top w:val="nil"/>
              <w:left w:val="nil"/>
              <w:bottom w:val="nil"/>
              <w:right w:val="nil"/>
            </w:tcBorders>
            <w:shd w:val="clear" w:color="auto" w:fill="auto"/>
            <w:vAlign w:val="bottom"/>
          </w:tcPr>
          <w:p w14:paraId="694B1D59" w14:textId="77777777" w:rsidR="00623E2D" w:rsidRDefault="00623E2D">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bottom"/>
          </w:tcPr>
          <w:p w14:paraId="01B1D666"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w:t>
            </w:r>
          </w:p>
        </w:tc>
      </w:tr>
      <w:tr w:rsidR="00623E2D" w14:paraId="446F882E" w14:textId="77777777">
        <w:trPr>
          <w:trHeight w:val="255"/>
        </w:trPr>
        <w:tc>
          <w:tcPr>
            <w:tcW w:w="5103" w:type="dxa"/>
            <w:tcBorders>
              <w:top w:val="nil"/>
              <w:left w:val="nil"/>
              <w:bottom w:val="nil"/>
              <w:right w:val="nil"/>
            </w:tcBorders>
            <w:shd w:val="clear" w:color="auto" w:fill="auto"/>
            <w:noWrap/>
            <w:vAlign w:val="center"/>
          </w:tcPr>
          <w:p w14:paraId="632DBDC8"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Additional paid-in capital</w:t>
            </w:r>
          </w:p>
        </w:tc>
        <w:tc>
          <w:tcPr>
            <w:tcW w:w="420" w:type="dxa"/>
            <w:tcBorders>
              <w:top w:val="nil"/>
              <w:left w:val="nil"/>
              <w:bottom w:val="nil"/>
              <w:right w:val="nil"/>
            </w:tcBorders>
            <w:shd w:val="clear" w:color="auto" w:fill="auto"/>
            <w:vAlign w:val="center"/>
          </w:tcPr>
          <w:p w14:paraId="6CD67F8A"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7BE7C1D2"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1,785,749</w:t>
            </w:r>
          </w:p>
        </w:tc>
        <w:tc>
          <w:tcPr>
            <w:tcW w:w="556" w:type="dxa"/>
            <w:tcBorders>
              <w:top w:val="nil"/>
              <w:left w:val="nil"/>
              <w:bottom w:val="nil"/>
              <w:right w:val="nil"/>
            </w:tcBorders>
            <w:shd w:val="clear" w:color="auto" w:fill="auto"/>
            <w:vAlign w:val="bottom"/>
          </w:tcPr>
          <w:p w14:paraId="05039CB0" w14:textId="77777777" w:rsidR="00623E2D" w:rsidRDefault="00623E2D">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bottom"/>
          </w:tcPr>
          <w:p w14:paraId="769EC81A"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1,785,664</w:t>
            </w:r>
          </w:p>
        </w:tc>
      </w:tr>
      <w:tr w:rsidR="00623E2D" w14:paraId="4421F22E" w14:textId="77777777">
        <w:trPr>
          <w:trHeight w:val="255"/>
        </w:trPr>
        <w:tc>
          <w:tcPr>
            <w:tcW w:w="5103" w:type="dxa"/>
            <w:tcBorders>
              <w:top w:val="nil"/>
              <w:left w:val="nil"/>
              <w:bottom w:val="nil"/>
              <w:right w:val="nil"/>
            </w:tcBorders>
            <w:shd w:val="clear" w:color="auto" w:fill="auto"/>
            <w:noWrap/>
            <w:vAlign w:val="center"/>
          </w:tcPr>
          <w:p w14:paraId="05C8146C"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Accumulated other comprehensive income</w:t>
            </w:r>
          </w:p>
        </w:tc>
        <w:tc>
          <w:tcPr>
            <w:tcW w:w="420" w:type="dxa"/>
            <w:tcBorders>
              <w:top w:val="nil"/>
              <w:left w:val="nil"/>
              <w:bottom w:val="nil"/>
              <w:right w:val="nil"/>
            </w:tcBorders>
            <w:shd w:val="clear" w:color="auto" w:fill="auto"/>
            <w:vAlign w:val="center"/>
          </w:tcPr>
          <w:p w14:paraId="67C42030"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6A13D10A"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57,302</w:t>
            </w:r>
          </w:p>
        </w:tc>
        <w:tc>
          <w:tcPr>
            <w:tcW w:w="556" w:type="dxa"/>
            <w:tcBorders>
              <w:top w:val="nil"/>
              <w:left w:val="nil"/>
              <w:bottom w:val="nil"/>
              <w:right w:val="nil"/>
            </w:tcBorders>
            <w:shd w:val="clear" w:color="auto" w:fill="auto"/>
            <w:vAlign w:val="bottom"/>
          </w:tcPr>
          <w:p w14:paraId="1547534A" w14:textId="77777777" w:rsidR="00623E2D" w:rsidRDefault="00623E2D">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bottom"/>
          </w:tcPr>
          <w:p w14:paraId="6C52EB8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55,165</w:t>
            </w:r>
          </w:p>
        </w:tc>
      </w:tr>
      <w:tr w:rsidR="00623E2D" w14:paraId="4EB917D7" w14:textId="77777777">
        <w:trPr>
          <w:trHeight w:val="255"/>
        </w:trPr>
        <w:tc>
          <w:tcPr>
            <w:tcW w:w="5103" w:type="dxa"/>
            <w:tcBorders>
              <w:top w:val="nil"/>
              <w:left w:val="nil"/>
              <w:bottom w:val="nil"/>
              <w:right w:val="nil"/>
            </w:tcBorders>
            <w:shd w:val="clear" w:color="auto" w:fill="auto"/>
            <w:noWrap/>
            <w:vAlign w:val="center"/>
          </w:tcPr>
          <w:p w14:paraId="6554B6A2"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Accumulated deficit</w:t>
            </w:r>
          </w:p>
        </w:tc>
        <w:tc>
          <w:tcPr>
            <w:tcW w:w="420" w:type="dxa"/>
            <w:tcBorders>
              <w:top w:val="nil"/>
              <w:left w:val="nil"/>
              <w:bottom w:val="nil"/>
              <w:right w:val="nil"/>
            </w:tcBorders>
            <w:shd w:val="clear" w:color="auto" w:fill="auto"/>
            <w:vAlign w:val="center"/>
          </w:tcPr>
          <w:p w14:paraId="7DEF6294" w14:textId="77777777" w:rsidR="00623E2D" w:rsidRDefault="00623E2D">
            <w:pPr>
              <w:spacing w:after="0" w:line="240" w:lineRule="auto"/>
              <w:rPr>
                <w:rFonts w:ascii="Overpass" w:eastAsia="SimSun" w:hAnsi="Overpass" w:cs="Overpass"/>
                <w:sz w:val="16"/>
                <w:szCs w:val="16"/>
                <w:lang w:val="en-US"/>
              </w:rPr>
            </w:pPr>
          </w:p>
        </w:tc>
        <w:tc>
          <w:tcPr>
            <w:tcW w:w="1986" w:type="dxa"/>
            <w:tcBorders>
              <w:top w:val="nil"/>
              <w:left w:val="nil"/>
              <w:bottom w:val="single" w:sz="4" w:space="0" w:color="auto"/>
              <w:right w:val="nil"/>
            </w:tcBorders>
            <w:shd w:val="clear" w:color="auto" w:fill="auto"/>
            <w:vAlign w:val="bottom"/>
          </w:tcPr>
          <w:p w14:paraId="63A5C006"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(2,876,521)</w:t>
            </w:r>
          </w:p>
        </w:tc>
        <w:tc>
          <w:tcPr>
            <w:tcW w:w="556" w:type="dxa"/>
            <w:tcBorders>
              <w:top w:val="nil"/>
              <w:left w:val="nil"/>
              <w:bottom w:val="nil"/>
              <w:right w:val="nil"/>
            </w:tcBorders>
            <w:shd w:val="clear" w:color="auto" w:fill="auto"/>
            <w:vAlign w:val="bottom"/>
          </w:tcPr>
          <w:p w14:paraId="68C4948C" w14:textId="77777777" w:rsidR="00623E2D" w:rsidRDefault="00623E2D">
            <w:pPr>
              <w:spacing w:after="0" w:line="240" w:lineRule="auto"/>
              <w:jc w:val="right"/>
              <w:rPr>
                <w:rFonts w:ascii="Overpass" w:eastAsia="SimSun" w:hAnsi="Overpass" w:cs="Overpass"/>
                <w:sz w:val="16"/>
                <w:szCs w:val="16"/>
                <w:lang w:val="en-US"/>
              </w:rPr>
            </w:pPr>
          </w:p>
        </w:tc>
        <w:tc>
          <w:tcPr>
            <w:tcW w:w="1995" w:type="dxa"/>
            <w:tcBorders>
              <w:top w:val="nil"/>
              <w:left w:val="nil"/>
              <w:bottom w:val="single" w:sz="4" w:space="0" w:color="auto"/>
              <w:right w:val="nil"/>
            </w:tcBorders>
            <w:shd w:val="clear" w:color="auto" w:fill="auto"/>
            <w:vAlign w:val="bottom"/>
          </w:tcPr>
          <w:p w14:paraId="5883AE0D"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(2,693,698)</w:t>
            </w:r>
          </w:p>
        </w:tc>
      </w:tr>
      <w:tr w:rsidR="00623E2D" w14:paraId="4DD1540B" w14:textId="77777777">
        <w:trPr>
          <w:trHeight w:val="255"/>
        </w:trPr>
        <w:tc>
          <w:tcPr>
            <w:tcW w:w="5103" w:type="dxa"/>
            <w:tcBorders>
              <w:top w:val="nil"/>
              <w:left w:val="nil"/>
              <w:bottom w:val="nil"/>
              <w:right w:val="nil"/>
            </w:tcBorders>
            <w:shd w:val="clear" w:color="auto" w:fill="auto"/>
            <w:noWrap/>
            <w:vAlign w:val="center"/>
          </w:tcPr>
          <w:p w14:paraId="2DD47B42" w14:textId="77777777" w:rsidR="00623E2D" w:rsidRDefault="00623E2D">
            <w:pPr>
              <w:spacing w:after="0" w:line="240" w:lineRule="auto"/>
              <w:rPr>
                <w:rFonts w:ascii="Overpass" w:eastAsia="SimSun" w:hAnsi="Overpass" w:cs="Overpass"/>
                <w:sz w:val="16"/>
                <w:szCs w:val="16"/>
                <w:lang w:val="en-US"/>
              </w:rPr>
            </w:pPr>
          </w:p>
        </w:tc>
        <w:tc>
          <w:tcPr>
            <w:tcW w:w="420" w:type="dxa"/>
            <w:tcBorders>
              <w:top w:val="nil"/>
              <w:left w:val="nil"/>
              <w:bottom w:val="nil"/>
              <w:right w:val="nil"/>
            </w:tcBorders>
            <w:shd w:val="clear" w:color="auto" w:fill="auto"/>
            <w:vAlign w:val="center"/>
          </w:tcPr>
          <w:p w14:paraId="4B8958E2" w14:textId="77777777" w:rsidR="00623E2D" w:rsidRDefault="00623E2D">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bottom"/>
          </w:tcPr>
          <w:p w14:paraId="6F23C1FF" w14:textId="77777777" w:rsidR="00623E2D" w:rsidRDefault="00623E2D">
            <w:pPr>
              <w:spacing w:after="0" w:line="240" w:lineRule="auto"/>
              <w:jc w:val="right"/>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bottom"/>
          </w:tcPr>
          <w:p w14:paraId="49D6430E" w14:textId="77777777" w:rsidR="00623E2D" w:rsidRDefault="00623E2D">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bottom"/>
          </w:tcPr>
          <w:p w14:paraId="3BD74DD2"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5D1880EC" w14:textId="77777777">
        <w:trPr>
          <w:trHeight w:val="255"/>
        </w:trPr>
        <w:tc>
          <w:tcPr>
            <w:tcW w:w="5103" w:type="dxa"/>
            <w:tcBorders>
              <w:top w:val="nil"/>
              <w:left w:val="nil"/>
              <w:bottom w:val="nil"/>
              <w:right w:val="nil"/>
            </w:tcBorders>
            <w:shd w:val="clear" w:color="auto" w:fill="auto"/>
            <w:noWrap/>
            <w:vAlign w:val="center"/>
          </w:tcPr>
          <w:p w14:paraId="72921345"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shareholders' deficit attributable to ordinary shareholders</w:t>
            </w:r>
          </w:p>
        </w:tc>
        <w:tc>
          <w:tcPr>
            <w:tcW w:w="420" w:type="dxa"/>
            <w:tcBorders>
              <w:top w:val="nil"/>
              <w:left w:val="nil"/>
              <w:bottom w:val="nil"/>
              <w:right w:val="nil"/>
            </w:tcBorders>
            <w:shd w:val="clear" w:color="auto" w:fill="auto"/>
            <w:vAlign w:val="center"/>
          </w:tcPr>
          <w:p w14:paraId="68FA1FC5"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5EA1C35F"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(1,033,463)</w:t>
            </w:r>
          </w:p>
        </w:tc>
        <w:tc>
          <w:tcPr>
            <w:tcW w:w="556" w:type="dxa"/>
            <w:tcBorders>
              <w:top w:val="nil"/>
              <w:left w:val="nil"/>
              <w:bottom w:val="nil"/>
              <w:right w:val="nil"/>
            </w:tcBorders>
            <w:shd w:val="clear" w:color="auto" w:fill="auto"/>
            <w:vAlign w:val="bottom"/>
          </w:tcPr>
          <w:p w14:paraId="7ED1088C" w14:textId="77777777" w:rsidR="00623E2D" w:rsidRDefault="00623E2D">
            <w:pPr>
              <w:spacing w:after="0" w:line="240" w:lineRule="auto"/>
              <w:jc w:val="right"/>
              <w:rPr>
                <w:rFonts w:ascii="Overpass" w:eastAsia="SimSun" w:hAnsi="Overpass" w:cs="Overpass"/>
                <w:b/>
                <w:bCs/>
                <w:sz w:val="16"/>
                <w:szCs w:val="16"/>
                <w:lang w:val="en-US"/>
              </w:rPr>
            </w:pPr>
          </w:p>
        </w:tc>
        <w:tc>
          <w:tcPr>
            <w:tcW w:w="1995" w:type="dxa"/>
            <w:tcBorders>
              <w:top w:val="nil"/>
              <w:left w:val="nil"/>
              <w:bottom w:val="single" w:sz="4" w:space="0" w:color="auto"/>
              <w:right w:val="nil"/>
            </w:tcBorders>
            <w:shd w:val="clear" w:color="auto" w:fill="auto"/>
            <w:vAlign w:val="bottom"/>
          </w:tcPr>
          <w:p w14:paraId="3441D86C"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(852,862)</w:t>
            </w:r>
          </w:p>
        </w:tc>
      </w:tr>
      <w:tr w:rsidR="00623E2D" w14:paraId="68CC92CA" w14:textId="77777777">
        <w:trPr>
          <w:trHeight w:val="255"/>
        </w:trPr>
        <w:tc>
          <w:tcPr>
            <w:tcW w:w="5103" w:type="dxa"/>
            <w:tcBorders>
              <w:top w:val="nil"/>
              <w:left w:val="nil"/>
              <w:bottom w:val="nil"/>
              <w:right w:val="nil"/>
            </w:tcBorders>
            <w:shd w:val="clear" w:color="auto" w:fill="auto"/>
            <w:noWrap/>
            <w:vAlign w:val="center"/>
          </w:tcPr>
          <w:p w14:paraId="1016C7D6"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Noncontrolling interests</w:t>
            </w:r>
          </w:p>
        </w:tc>
        <w:tc>
          <w:tcPr>
            <w:tcW w:w="420" w:type="dxa"/>
            <w:tcBorders>
              <w:top w:val="nil"/>
              <w:left w:val="nil"/>
              <w:bottom w:val="nil"/>
              <w:right w:val="nil"/>
            </w:tcBorders>
            <w:shd w:val="clear" w:color="auto" w:fill="auto"/>
            <w:vAlign w:val="center"/>
          </w:tcPr>
          <w:p w14:paraId="54FD1802" w14:textId="77777777" w:rsidR="00623E2D" w:rsidRDefault="00623E2D">
            <w:pPr>
              <w:spacing w:after="0" w:line="240" w:lineRule="auto"/>
              <w:rPr>
                <w:rFonts w:ascii="Overpass" w:eastAsia="SimSun" w:hAnsi="Overpass" w:cs="Overpass"/>
                <w:sz w:val="16"/>
                <w:szCs w:val="16"/>
                <w:lang w:val="en-US"/>
              </w:rPr>
            </w:pPr>
          </w:p>
        </w:tc>
        <w:tc>
          <w:tcPr>
            <w:tcW w:w="1986" w:type="dxa"/>
            <w:tcBorders>
              <w:top w:val="single" w:sz="4" w:space="0" w:color="auto"/>
              <w:left w:val="nil"/>
              <w:bottom w:val="single" w:sz="4" w:space="0" w:color="auto"/>
              <w:right w:val="nil"/>
            </w:tcBorders>
            <w:shd w:val="clear" w:color="auto" w:fill="auto"/>
            <w:vAlign w:val="bottom"/>
          </w:tcPr>
          <w:p w14:paraId="0C8EF892"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(7,748)</w:t>
            </w:r>
          </w:p>
        </w:tc>
        <w:tc>
          <w:tcPr>
            <w:tcW w:w="556" w:type="dxa"/>
            <w:tcBorders>
              <w:top w:val="nil"/>
              <w:left w:val="nil"/>
              <w:bottom w:val="nil"/>
              <w:right w:val="nil"/>
            </w:tcBorders>
            <w:shd w:val="clear" w:color="auto" w:fill="auto"/>
            <w:vAlign w:val="bottom"/>
          </w:tcPr>
          <w:p w14:paraId="63E2A578" w14:textId="77777777" w:rsidR="00623E2D" w:rsidRDefault="00623E2D">
            <w:pPr>
              <w:spacing w:after="0" w:line="240" w:lineRule="auto"/>
              <w:jc w:val="right"/>
              <w:rPr>
                <w:rFonts w:ascii="Overpass" w:eastAsia="SimSun" w:hAnsi="Overpass" w:cs="Overpass"/>
                <w:sz w:val="16"/>
                <w:szCs w:val="16"/>
                <w:lang w:val="en-US"/>
              </w:rPr>
            </w:pPr>
          </w:p>
        </w:tc>
        <w:tc>
          <w:tcPr>
            <w:tcW w:w="1995" w:type="dxa"/>
            <w:tcBorders>
              <w:top w:val="nil"/>
              <w:left w:val="nil"/>
              <w:bottom w:val="single" w:sz="4" w:space="0" w:color="auto"/>
              <w:right w:val="nil"/>
            </w:tcBorders>
            <w:shd w:val="clear" w:color="auto" w:fill="auto"/>
            <w:vAlign w:val="bottom"/>
          </w:tcPr>
          <w:p w14:paraId="08F2E1C9"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(7,364)</w:t>
            </w:r>
          </w:p>
        </w:tc>
      </w:tr>
      <w:tr w:rsidR="00623E2D" w14:paraId="04F32252" w14:textId="77777777">
        <w:trPr>
          <w:trHeight w:val="255"/>
        </w:trPr>
        <w:tc>
          <w:tcPr>
            <w:tcW w:w="5103" w:type="dxa"/>
            <w:tcBorders>
              <w:top w:val="nil"/>
              <w:left w:val="nil"/>
              <w:bottom w:val="nil"/>
              <w:right w:val="nil"/>
            </w:tcBorders>
            <w:shd w:val="clear" w:color="auto" w:fill="auto"/>
            <w:noWrap/>
            <w:vAlign w:val="center"/>
          </w:tcPr>
          <w:p w14:paraId="0B28471F"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shareholders' deficit</w:t>
            </w:r>
          </w:p>
        </w:tc>
        <w:tc>
          <w:tcPr>
            <w:tcW w:w="420" w:type="dxa"/>
            <w:tcBorders>
              <w:top w:val="nil"/>
              <w:left w:val="nil"/>
              <w:bottom w:val="nil"/>
              <w:right w:val="nil"/>
            </w:tcBorders>
            <w:shd w:val="clear" w:color="auto" w:fill="auto"/>
            <w:vAlign w:val="center"/>
          </w:tcPr>
          <w:p w14:paraId="233D2DC8"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7D120A00"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(1,041,211)</w:t>
            </w:r>
          </w:p>
        </w:tc>
        <w:tc>
          <w:tcPr>
            <w:tcW w:w="556" w:type="dxa"/>
            <w:tcBorders>
              <w:top w:val="nil"/>
              <w:left w:val="nil"/>
              <w:bottom w:val="nil"/>
              <w:right w:val="nil"/>
            </w:tcBorders>
            <w:shd w:val="clear" w:color="auto" w:fill="auto"/>
            <w:vAlign w:val="bottom"/>
          </w:tcPr>
          <w:p w14:paraId="3816929E" w14:textId="77777777" w:rsidR="00623E2D" w:rsidRDefault="00623E2D">
            <w:pPr>
              <w:spacing w:after="0" w:line="240" w:lineRule="auto"/>
              <w:jc w:val="right"/>
              <w:rPr>
                <w:rFonts w:ascii="Overpass" w:eastAsia="SimSun" w:hAnsi="Overpass" w:cs="Overpass"/>
                <w:b/>
                <w:bCs/>
                <w:sz w:val="16"/>
                <w:szCs w:val="16"/>
                <w:lang w:val="en-US"/>
              </w:rPr>
            </w:pPr>
          </w:p>
        </w:tc>
        <w:tc>
          <w:tcPr>
            <w:tcW w:w="1995" w:type="dxa"/>
            <w:tcBorders>
              <w:top w:val="nil"/>
              <w:left w:val="nil"/>
              <w:bottom w:val="single" w:sz="4" w:space="0" w:color="auto"/>
              <w:right w:val="nil"/>
            </w:tcBorders>
            <w:shd w:val="clear" w:color="auto" w:fill="auto"/>
            <w:vAlign w:val="bottom"/>
          </w:tcPr>
          <w:p w14:paraId="55039189"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(860,226)</w:t>
            </w:r>
          </w:p>
        </w:tc>
      </w:tr>
      <w:tr w:rsidR="00623E2D" w14:paraId="7CCB9E19" w14:textId="77777777">
        <w:trPr>
          <w:trHeight w:val="255"/>
        </w:trPr>
        <w:tc>
          <w:tcPr>
            <w:tcW w:w="5103" w:type="dxa"/>
            <w:tcBorders>
              <w:top w:val="nil"/>
              <w:left w:val="nil"/>
              <w:bottom w:val="nil"/>
              <w:right w:val="nil"/>
            </w:tcBorders>
            <w:shd w:val="clear" w:color="auto" w:fill="auto"/>
            <w:noWrap/>
            <w:vAlign w:val="center"/>
          </w:tcPr>
          <w:p w14:paraId="7E784654"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672EFA9A"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bottom"/>
          </w:tcPr>
          <w:p w14:paraId="1050C9FA" w14:textId="77777777" w:rsidR="00623E2D" w:rsidRDefault="00623E2D">
            <w:pPr>
              <w:spacing w:after="0" w:line="240" w:lineRule="auto"/>
              <w:jc w:val="right"/>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bottom"/>
          </w:tcPr>
          <w:p w14:paraId="0661421B" w14:textId="77777777" w:rsidR="00623E2D" w:rsidRDefault="00623E2D">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bottom"/>
          </w:tcPr>
          <w:p w14:paraId="5C31C7D2"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0033C9D9" w14:textId="77777777">
        <w:trPr>
          <w:trHeight w:val="255"/>
        </w:trPr>
        <w:tc>
          <w:tcPr>
            <w:tcW w:w="5103" w:type="dxa"/>
            <w:tcBorders>
              <w:top w:val="nil"/>
              <w:left w:val="nil"/>
              <w:bottom w:val="nil"/>
              <w:right w:val="nil"/>
            </w:tcBorders>
            <w:shd w:val="clear" w:color="auto" w:fill="auto"/>
            <w:noWrap/>
            <w:vAlign w:val="center"/>
          </w:tcPr>
          <w:p w14:paraId="2A7D2AFB"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liabilities and shareholders' deficit</w:t>
            </w:r>
          </w:p>
        </w:tc>
        <w:tc>
          <w:tcPr>
            <w:tcW w:w="420" w:type="dxa"/>
            <w:tcBorders>
              <w:top w:val="nil"/>
              <w:left w:val="nil"/>
              <w:bottom w:val="nil"/>
              <w:right w:val="nil"/>
            </w:tcBorders>
            <w:shd w:val="clear" w:color="auto" w:fill="auto"/>
            <w:vAlign w:val="center"/>
          </w:tcPr>
          <w:p w14:paraId="1EE6A971" w14:textId="77777777" w:rsidR="00623E2D" w:rsidRDefault="00623E2D">
            <w:pPr>
              <w:spacing w:after="0" w:line="240" w:lineRule="auto"/>
              <w:rPr>
                <w:rFonts w:ascii="Overpass" w:eastAsia="SimSun" w:hAnsi="Overpass" w:cs="Overpass"/>
                <w:b/>
                <w:bCs/>
                <w:sz w:val="16"/>
                <w:szCs w:val="16"/>
                <w:lang w:val="en-US"/>
              </w:rPr>
            </w:pPr>
          </w:p>
        </w:tc>
        <w:tc>
          <w:tcPr>
            <w:tcW w:w="1986" w:type="dxa"/>
            <w:tcBorders>
              <w:top w:val="nil"/>
              <w:left w:val="nil"/>
              <w:bottom w:val="double" w:sz="6" w:space="0" w:color="auto"/>
              <w:right w:val="nil"/>
            </w:tcBorders>
            <w:shd w:val="clear" w:color="auto" w:fill="auto"/>
            <w:vAlign w:val="bottom"/>
          </w:tcPr>
          <w:p w14:paraId="11FF07C1"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2,266,871</w:t>
            </w:r>
          </w:p>
        </w:tc>
        <w:tc>
          <w:tcPr>
            <w:tcW w:w="556" w:type="dxa"/>
            <w:tcBorders>
              <w:top w:val="nil"/>
              <w:left w:val="nil"/>
              <w:bottom w:val="nil"/>
              <w:right w:val="nil"/>
            </w:tcBorders>
            <w:shd w:val="clear" w:color="auto" w:fill="auto"/>
            <w:vAlign w:val="bottom"/>
          </w:tcPr>
          <w:p w14:paraId="7FD93753" w14:textId="77777777" w:rsidR="00623E2D" w:rsidRDefault="00623E2D">
            <w:pPr>
              <w:spacing w:after="0" w:line="240" w:lineRule="auto"/>
              <w:jc w:val="right"/>
              <w:rPr>
                <w:rFonts w:ascii="Overpass" w:eastAsia="SimSun" w:hAnsi="Overpass" w:cs="Overpass"/>
                <w:b/>
                <w:bCs/>
                <w:sz w:val="16"/>
                <w:szCs w:val="16"/>
                <w:lang w:val="en-US"/>
              </w:rPr>
            </w:pPr>
          </w:p>
        </w:tc>
        <w:tc>
          <w:tcPr>
            <w:tcW w:w="1995" w:type="dxa"/>
            <w:tcBorders>
              <w:top w:val="nil"/>
              <w:left w:val="nil"/>
              <w:bottom w:val="double" w:sz="6" w:space="0" w:color="auto"/>
              <w:right w:val="nil"/>
            </w:tcBorders>
            <w:shd w:val="clear" w:color="auto" w:fill="auto"/>
            <w:vAlign w:val="bottom"/>
          </w:tcPr>
          <w:p w14:paraId="4B2C5E8B"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2,285,663</w:t>
            </w:r>
          </w:p>
        </w:tc>
      </w:tr>
      <w:tr w:rsidR="00623E2D" w14:paraId="629D84BA" w14:textId="77777777">
        <w:trPr>
          <w:trHeight w:val="270"/>
        </w:trPr>
        <w:tc>
          <w:tcPr>
            <w:tcW w:w="5103" w:type="dxa"/>
            <w:tcBorders>
              <w:top w:val="nil"/>
              <w:left w:val="nil"/>
              <w:bottom w:val="nil"/>
              <w:right w:val="nil"/>
            </w:tcBorders>
            <w:shd w:val="clear" w:color="auto" w:fill="auto"/>
            <w:noWrap/>
            <w:vAlign w:val="bottom"/>
          </w:tcPr>
          <w:p w14:paraId="5DD34B05" w14:textId="77777777" w:rsidR="00623E2D" w:rsidRDefault="00623E2D">
            <w:pPr>
              <w:spacing w:after="0" w:line="240" w:lineRule="auto"/>
              <w:rPr>
                <w:rFonts w:ascii="Overpass" w:eastAsia="SimSun" w:hAnsi="Overpass" w:cs="Overpass"/>
                <w:b/>
                <w:bCs/>
                <w:sz w:val="16"/>
                <w:szCs w:val="16"/>
                <w:lang w:val="en-US"/>
              </w:rPr>
            </w:pPr>
          </w:p>
        </w:tc>
        <w:tc>
          <w:tcPr>
            <w:tcW w:w="420" w:type="dxa"/>
            <w:tcBorders>
              <w:top w:val="nil"/>
              <w:left w:val="nil"/>
              <w:bottom w:val="nil"/>
              <w:right w:val="nil"/>
            </w:tcBorders>
            <w:shd w:val="clear" w:color="auto" w:fill="auto"/>
            <w:noWrap/>
            <w:vAlign w:val="bottom"/>
          </w:tcPr>
          <w:p w14:paraId="0DF1D9B6" w14:textId="77777777" w:rsidR="00623E2D" w:rsidRDefault="00623E2D">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noWrap/>
            <w:vAlign w:val="bottom"/>
          </w:tcPr>
          <w:p w14:paraId="1239C348" w14:textId="77777777" w:rsidR="00623E2D" w:rsidRDefault="00623E2D">
            <w:pPr>
              <w:spacing w:after="0" w:line="240" w:lineRule="auto"/>
              <w:rPr>
                <w:rFonts w:ascii="Overpass" w:eastAsia="Times New Roman" w:hAnsi="Overpass" w:cs="Overpass"/>
                <w:sz w:val="16"/>
                <w:szCs w:val="16"/>
                <w:lang w:val="en-US"/>
              </w:rPr>
            </w:pPr>
          </w:p>
        </w:tc>
        <w:tc>
          <w:tcPr>
            <w:tcW w:w="2551" w:type="dxa"/>
            <w:gridSpan w:val="2"/>
            <w:tcBorders>
              <w:top w:val="nil"/>
              <w:left w:val="nil"/>
              <w:bottom w:val="nil"/>
              <w:right w:val="nil"/>
            </w:tcBorders>
            <w:shd w:val="clear" w:color="auto" w:fill="auto"/>
            <w:noWrap/>
            <w:vAlign w:val="bottom"/>
          </w:tcPr>
          <w:p w14:paraId="4D05626B" w14:textId="77777777" w:rsidR="00623E2D" w:rsidRDefault="00623E2D">
            <w:pPr>
              <w:spacing w:after="0" w:line="240" w:lineRule="auto"/>
              <w:rPr>
                <w:rFonts w:ascii="Overpass" w:eastAsia="Times New Roman" w:hAnsi="Overpass" w:cs="Overpass"/>
                <w:sz w:val="16"/>
                <w:szCs w:val="16"/>
                <w:lang w:val="en-US"/>
              </w:rPr>
            </w:pPr>
          </w:p>
        </w:tc>
      </w:tr>
    </w:tbl>
    <w:p w14:paraId="4FF9B5F3" w14:textId="77777777" w:rsidR="00623E2D" w:rsidRDefault="00623E2D">
      <w:pPr>
        <w:spacing w:after="0" w:line="240" w:lineRule="auto"/>
        <w:rPr>
          <w:rFonts w:ascii="Overpass" w:eastAsia="SimSun" w:hAnsi="Overpass" w:cs="Overpass"/>
          <w:sz w:val="20"/>
          <w:szCs w:val="20"/>
        </w:rPr>
      </w:pPr>
    </w:p>
    <w:p w14:paraId="39C61813" w14:textId="77777777" w:rsidR="00623E2D"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br w:type="page"/>
      </w:r>
    </w:p>
    <w:p w14:paraId="7F9660D9" w14:textId="77777777" w:rsidR="00623E2D"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lastRenderedPageBreak/>
        <w:t>Appendix B</w:t>
      </w:r>
    </w:p>
    <w:p w14:paraId="470E5DC4" w14:textId="77777777" w:rsidR="00623E2D" w:rsidRDefault="00623E2D">
      <w:pPr>
        <w:spacing w:after="0" w:line="240" w:lineRule="auto"/>
        <w:rPr>
          <w:rFonts w:ascii="Overpass" w:eastAsia="SimSun" w:hAnsi="Overpass" w:cs="Overpass"/>
          <w:sz w:val="20"/>
          <w:szCs w:val="20"/>
        </w:rPr>
      </w:pPr>
    </w:p>
    <w:p w14:paraId="0D30087D"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06C2668D"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Statements of Comprehensive loss</w:t>
      </w:r>
    </w:p>
    <w:p w14:paraId="6AE4D91B" w14:textId="77777777" w:rsidR="00623E2D" w:rsidRDefault="00623E2D">
      <w:pPr>
        <w:spacing w:after="0" w:line="240" w:lineRule="auto"/>
        <w:rPr>
          <w:rFonts w:ascii="Overpass" w:eastAsia="SimSun" w:hAnsi="Overpass" w:cs="Overpass"/>
          <w:sz w:val="20"/>
          <w:szCs w:val="20"/>
          <w:lang w:val="en-US"/>
        </w:rPr>
      </w:pPr>
    </w:p>
    <w:p w14:paraId="6869CF40" w14:textId="77777777" w:rsidR="00623E2D"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w:t>
      </w:r>
    </w:p>
    <w:tbl>
      <w:tblPr>
        <w:tblW w:w="4846" w:type="pct"/>
        <w:tblLayout w:type="fixed"/>
        <w:tblCellMar>
          <w:top w:w="15" w:type="dxa"/>
          <w:bottom w:w="15" w:type="dxa"/>
        </w:tblCellMar>
        <w:tblLook w:val="04A0" w:firstRow="1" w:lastRow="0" w:firstColumn="1" w:lastColumn="0" w:noHBand="0" w:noVBand="1"/>
      </w:tblPr>
      <w:tblGrid>
        <w:gridCol w:w="5104"/>
        <w:gridCol w:w="994"/>
        <w:gridCol w:w="1702"/>
        <w:gridCol w:w="424"/>
        <w:gridCol w:w="1557"/>
      </w:tblGrid>
      <w:tr w:rsidR="00623E2D" w14:paraId="3F45D4B2" w14:textId="77777777">
        <w:trPr>
          <w:trHeight w:val="255"/>
        </w:trPr>
        <w:tc>
          <w:tcPr>
            <w:tcW w:w="2609" w:type="pct"/>
            <w:tcBorders>
              <w:top w:val="nil"/>
              <w:left w:val="nil"/>
              <w:bottom w:val="nil"/>
              <w:right w:val="nil"/>
            </w:tcBorders>
            <w:shd w:val="clear" w:color="auto" w:fill="auto"/>
            <w:noWrap/>
            <w:vAlign w:val="center"/>
          </w:tcPr>
          <w:p w14:paraId="3E40C06A"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shd w:val="clear" w:color="auto" w:fill="auto"/>
            <w:vAlign w:val="center"/>
          </w:tcPr>
          <w:p w14:paraId="55226724" w14:textId="77777777" w:rsidR="00623E2D" w:rsidRDefault="00623E2D">
            <w:pPr>
              <w:spacing w:after="0" w:line="240" w:lineRule="auto"/>
              <w:rPr>
                <w:rFonts w:ascii="Overpass" w:eastAsia="SimSun" w:hAnsi="Overpass" w:cs="Overpass"/>
                <w:sz w:val="16"/>
                <w:szCs w:val="16"/>
                <w:lang w:val="en-US"/>
              </w:rPr>
            </w:pPr>
          </w:p>
        </w:tc>
        <w:tc>
          <w:tcPr>
            <w:tcW w:w="1883" w:type="pct"/>
            <w:gridSpan w:val="3"/>
            <w:tcBorders>
              <w:top w:val="nil"/>
              <w:left w:val="nil"/>
              <w:bottom w:val="single" w:sz="4" w:space="0" w:color="auto"/>
              <w:right w:val="nil"/>
            </w:tcBorders>
            <w:shd w:val="clear" w:color="auto" w:fill="auto"/>
            <w:vAlign w:val="center"/>
          </w:tcPr>
          <w:p w14:paraId="23DBB89B"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For the Three Months Ended</w:t>
            </w:r>
          </w:p>
        </w:tc>
      </w:tr>
      <w:tr w:rsidR="00623E2D" w14:paraId="24E507B0" w14:textId="77777777">
        <w:trPr>
          <w:trHeight w:val="255"/>
        </w:trPr>
        <w:tc>
          <w:tcPr>
            <w:tcW w:w="2609" w:type="pct"/>
            <w:tcBorders>
              <w:top w:val="nil"/>
              <w:left w:val="nil"/>
              <w:bottom w:val="nil"/>
              <w:right w:val="nil"/>
            </w:tcBorders>
            <w:shd w:val="clear" w:color="auto" w:fill="auto"/>
            <w:noWrap/>
            <w:vAlign w:val="center"/>
          </w:tcPr>
          <w:p w14:paraId="74FD87F4" w14:textId="77777777" w:rsidR="00623E2D" w:rsidRDefault="00623E2D">
            <w:pPr>
              <w:spacing w:after="0" w:line="240" w:lineRule="auto"/>
              <w:rPr>
                <w:rFonts w:ascii="Overpass" w:eastAsia="SimSun" w:hAnsi="Overpass" w:cs="Overpass"/>
                <w:b/>
                <w:bCs/>
                <w:sz w:val="16"/>
                <w:szCs w:val="16"/>
                <w:lang w:val="en-US"/>
              </w:rPr>
            </w:pPr>
          </w:p>
        </w:tc>
        <w:tc>
          <w:tcPr>
            <w:tcW w:w="508" w:type="pct"/>
            <w:tcBorders>
              <w:top w:val="nil"/>
              <w:left w:val="nil"/>
              <w:bottom w:val="nil"/>
              <w:right w:val="nil"/>
            </w:tcBorders>
            <w:shd w:val="clear" w:color="auto" w:fill="auto"/>
            <w:vAlign w:val="center"/>
          </w:tcPr>
          <w:p w14:paraId="3D558CEF" w14:textId="77777777" w:rsidR="00623E2D" w:rsidRDefault="00623E2D">
            <w:pPr>
              <w:spacing w:after="0" w:line="240" w:lineRule="auto"/>
              <w:rPr>
                <w:rFonts w:ascii="Overpass" w:eastAsia="Times New Roma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160C78E1"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March 31, 2025</w:t>
            </w:r>
          </w:p>
        </w:tc>
        <w:tc>
          <w:tcPr>
            <w:tcW w:w="217" w:type="pct"/>
            <w:tcBorders>
              <w:top w:val="nil"/>
              <w:left w:val="nil"/>
              <w:bottom w:val="nil"/>
              <w:right w:val="nil"/>
            </w:tcBorders>
            <w:shd w:val="clear" w:color="auto" w:fill="auto"/>
            <w:vAlign w:val="center"/>
          </w:tcPr>
          <w:p w14:paraId="77861139" w14:textId="77777777" w:rsidR="00623E2D" w:rsidRDefault="00623E2D">
            <w:pPr>
              <w:spacing w:after="0" w:line="240" w:lineRule="auto"/>
              <w:jc w:val="center"/>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center"/>
          </w:tcPr>
          <w:p w14:paraId="6D4FAE77"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March 31, 2024</w:t>
            </w:r>
          </w:p>
        </w:tc>
      </w:tr>
      <w:tr w:rsidR="00623E2D" w14:paraId="21B8FF6C" w14:textId="77777777">
        <w:trPr>
          <w:trHeight w:val="270"/>
        </w:trPr>
        <w:tc>
          <w:tcPr>
            <w:tcW w:w="2609" w:type="pct"/>
            <w:tcBorders>
              <w:top w:val="nil"/>
              <w:left w:val="nil"/>
              <w:bottom w:val="nil"/>
              <w:right w:val="nil"/>
            </w:tcBorders>
            <w:shd w:val="clear" w:color="auto" w:fill="auto"/>
            <w:noWrap/>
            <w:vAlign w:val="center"/>
          </w:tcPr>
          <w:p w14:paraId="0164B98B"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shd w:val="clear" w:color="auto" w:fill="auto"/>
            <w:vAlign w:val="center"/>
          </w:tcPr>
          <w:p w14:paraId="102EAB5E"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6970EC85" w14:textId="77777777" w:rsidR="00623E2D"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217" w:type="pct"/>
            <w:tcBorders>
              <w:top w:val="nil"/>
              <w:left w:val="nil"/>
              <w:bottom w:val="nil"/>
              <w:right w:val="nil"/>
            </w:tcBorders>
            <w:shd w:val="clear" w:color="auto" w:fill="auto"/>
            <w:vAlign w:val="center"/>
          </w:tcPr>
          <w:p w14:paraId="2C2E9893" w14:textId="77777777" w:rsidR="00623E2D" w:rsidRDefault="00623E2D">
            <w:pPr>
              <w:spacing w:after="0" w:line="240" w:lineRule="auto"/>
              <w:jc w:val="center"/>
              <w:rPr>
                <w:rFonts w:ascii="Overpass" w:eastAsia="SimSun" w:hAnsi="Overpass" w:cs="Overpass"/>
                <w:b/>
                <w:bCs/>
                <w:i/>
                <w:iCs/>
                <w:sz w:val="16"/>
                <w:szCs w:val="16"/>
                <w:lang w:val="en-US"/>
              </w:rPr>
            </w:pPr>
          </w:p>
        </w:tc>
        <w:tc>
          <w:tcPr>
            <w:tcW w:w="796" w:type="pct"/>
            <w:tcBorders>
              <w:top w:val="nil"/>
              <w:left w:val="nil"/>
              <w:bottom w:val="nil"/>
              <w:right w:val="nil"/>
            </w:tcBorders>
            <w:shd w:val="clear" w:color="auto" w:fill="auto"/>
            <w:vAlign w:val="center"/>
          </w:tcPr>
          <w:p w14:paraId="12A01101" w14:textId="77777777" w:rsidR="00623E2D"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23E2D" w14:paraId="15201407" w14:textId="77777777">
        <w:trPr>
          <w:trHeight w:val="270"/>
        </w:trPr>
        <w:tc>
          <w:tcPr>
            <w:tcW w:w="2609" w:type="pct"/>
            <w:tcBorders>
              <w:top w:val="nil"/>
              <w:left w:val="nil"/>
              <w:bottom w:val="nil"/>
              <w:right w:val="nil"/>
            </w:tcBorders>
            <w:shd w:val="clear" w:color="auto" w:fill="auto"/>
            <w:noWrap/>
            <w:vAlign w:val="center"/>
          </w:tcPr>
          <w:p w14:paraId="512BA494"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Revenues:</w:t>
            </w:r>
          </w:p>
        </w:tc>
        <w:tc>
          <w:tcPr>
            <w:tcW w:w="508" w:type="pct"/>
            <w:tcBorders>
              <w:top w:val="nil"/>
              <w:left w:val="nil"/>
              <w:bottom w:val="nil"/>
              <w:right w:val="nil"/>
            </w:tcBorders>
            <w:shd w:val="clear" w:color="auto" w:fill="auto"/>
            <w:vAlign w:val="center"/>
          </w:tcPr>
          <w:p w14:paraId="1255B383"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7CD451B9" w14:textId="77777777" w:rsidR="00623E2D" w:rsidRDefault="00623E2D">
            <w:pPr>
              <w:spacing w:after="0" w:line="240" w:lineRule="auto"/>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78501BB1" w14:textId="77777777" w:rsidR="00623E2D" w:rsidRDefault="00623E2D">
            <w:pPr>
              <w:spacing w:after="0" w:line="240" w:lineRule="auto"/>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noWrap/>
            <w:vAlign w:val="center"/>
          </w:tcPr>
          <w:p w14:paraId="34434E50" w14:textId="77777777" w:rsidR="00623E2D" w:rsidRDefault="00623E2D">
            <w:pPr>
              <w:spacing w:after="0" w:line="240" w:lineRule="auto"/>
              <w:rPr>
                <w:rFonts w:ascii="Overpass" w:eastAsia="Times New Roman" w:hAnsi="Overpass" w:cs="Overpass"/>
                <w:sz w:val="16"/>
                <w:szCs w:val="16"/>
                <w:lang w:val="en-US"/>
              </w:rPr>
            </w:pPr>
          </w:p>
        </w:tc>
      </w:tr>
      <w:tr w:rsidR="00623E2D" w14:paraId="298FC779" w14:textId="77777777">
        <w:trPr>
          <w:trHeight w:val="255"/>
        </w:trPr>
        <w:tc>
          <w:tcPr>
            <w:tcW w:w="2609" w:type="pct"/>
            <w:tcBorders>
              <w:top w:val="nil"/>
              <w:left w:val="nil"/>
              <w:bottom w:val="nil"/>
              <w:right w:val="nil"/>
            </w:tcBorders>
            <w:shd w:val="clear" w:color="auto" w:fill="auto"/>
            <w:noWrap/>
            <w:vAlign w:val="center"/>
          </w:tcPr>
          <w:p w14:paraId="0AAD1688"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Sales of goods</w:t>
            </w:r>
          </w:p>
        </w:tc>
        <w:tc>
          <w:tcPr>
            <w:tcW w:w="508" w:type="pct"/>
            <w:tcBorders>
              <w:top w:val="nil"/>
              <w:left w:val="nil"/>
              <w:bottom w:val="nil"/>
              <w:right w:val="nil"/>
            </w:tcBorders>
            <w:shd w:val="clear" w:color="auto" w:fill="auto"/>
            <w:vAlign w:val="center"/>
          </w:tcPr>
          <w:p w14:paraId="2D46058C"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tcPr>
          <w:p w14:paraId="724F90CA"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 xml:space="preserve">84,608 </w:t>
            </w:r>
          </w:p>
        </w:tc>
        <w:tc>
          <w:tcPr>
            <w:tcW w:w="217" w:type="pct"/>
            <w:tcBorders>
              <w:top w:val="nil"/>
              <w:left w:val="nil"/>
              <w:bottom w:val="nil"/>
              <w:right w:val="nil"/>
            </w:tcBorders>
            <w:shd w:val="clear" w:color="auto" w:fill="auto"/>
            <w:vAlign w:val="center"/>
          </w:tcPr>
          <w:p w14:paraId="717299C7"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vAlign w:val="bottom"/>
          </w:tcPr>
          <w:p w14:paraId="548265FF"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160,784</w:t>
            </w:r>
          </w:p>
        </w:tc>
      </w:tr>
      <w:tr w:rsidR="00623E2D" w14:paraId="3AEE1984" w14:textId="77777777">
        <w:trPr>
          <w:trHeight w:val="255"/>
        </w:trPr>
        <w:tc>
          <w:tcPr>
            <w:tcW w:w="2609" w:type="pct"/>
            <w:tcBorders>
              <w:top w:val="nil"/>
              <w:left w:val="nil"/>
              <w:bottom w:val="nil"/>
              <w:right w:val="nil"/>
            </w:tcBorders>
            <w:shd w:val="clear" w:color="auto" w:fill="auto"/>
            <w:noWrap/>
            <w:vAlign w:val="center"/>
          </w:tcPr>
          <w:p w14:paraId="0BE42CA6"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Service revenues</w:t>
            </w:r>
          </w:p>
        </w:tc>
        <w:tc>
          <w:tcPr>
            <w:tcW w:w="508" w:type="pct"/>
            <w:tcBorders>
              <w:top w:val="nil"/>
              <w:left w:val="nil"/>
              <w:bottom w:val="nil"/>
              <w:right w:val="nil"/>
            </w:tcBorders>
            <w:shd w:val="clear" w:color="auto" w:fill="auto"/>
            <w:vAlign w:val="center"/>
          </w:tcPr>
          <w:p w14:paraId="4B919EEA"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tcPr>
          <w:p w14:paraId="2C8A6335"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 xml:space="preserve">8,215 </w:t>
            </w:r>
          </w:p>
        </w:tc>
        <w:tc>
          <w:tcPr>
            <w:tcW w:w="217" w:type="pct"/>
            <w:tcBorders>
              <w:top w:val="nil"/>
              <w:left w:val="nil"/>
              <w:bottom w:val="nil"/>
              <w:right w:val="nil"/>
            </w:tcBorders>
            <w:shd w:val="clear" w:color="auto" w:fill="auto"/>
            <w:vAlign w:val="center"/>
          </w:tcPr>
          <w:p w14:paraId="540CA6D1"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vAlign w:val="bottom"/>
          </w:tcPr>
          <w:p w14:paraId="04689378"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12,298</w:t>
            </w:r>
          </w:p>
        </w:tc>
      </w:tr>
      <w:tr w:rsidR="00623E2D" w14:paraId="4F88CF68" w14:textId="77777777">
        <w:trPr>
          <w:trHeight w:val="255"/>
        </w:trPr>
        <w:tc>
          <w:tcPr>
            <w:tcW w:w="2609" w:type="pct"/>
            <w:tcBorders>
              <w:top w:val="nil"/>
              <w:left w:val="nil"/>
              <w:bottom w:val="nil"/>
              <w:right w:val="nil"/>
            </w:tcBorders>
            <w:shd w:val="clear" w:color="auto" w:fill="auto"/>
            <w:noWrap/>
            <w:vAlign w:val="center"/>
          </w:tcPr>
          <w:p w14:paraId="5B55BC43"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revenues</w:t>
            </w:r>
          </w:p>
        </w:tc>
        <w:tc>
          <w:tcPr>
            <w:tcW w:w="508" w:type="pct"/>
            <w:tcBorders>
              <w:top w:val="nil"/>
              <w:left w:val="nil"/>
              <w:bottom w:val="nil"/>
              <w:right w:val="nil"/>
            </w:tcBorders>
            <w:shd w:val="clear" w:color="auto" w:fill="auto"/>
            <w:vAlign w:val="center"/>
          </w:tcPr>
          <w:p w14:paraId="032431FB"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tcPr>
          <w:p w14:paraId="1E9E2348"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92,823 </w:t>
            </w:r>
          </w:p>
        </w:tc>
        <w:tc>
          <w:tcPr>
            <w:tcW w:w="217" w:type="pct"/>
            <w:tcBorders>
              <w:top w:val="nil"/>
              <w:left w:val="nil"/>
              <w:bottom w:val="nil"/>
              <w:right w:val="nil"/>
            </w:tcBorders>
            <w:shd w:val="clear" w:color="auto" w:fill="auto"/>
            <w:vAlign w:val="center"/>
          </w:tcPr>
          <w:p w14:paraId="33BC445F"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bottom"/>
          </w:tcPr>
          <w:p w14:paraId="5897B85E"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173,082</w:t>
            </w:r>
          </w:p>
        </w:tc>
      </w:tr>
      <w:tr w:rsidR="00623E2D" w14:paraId="2E236F3F" w14:textId="77777777">
        <w:trPr>
          <w:trHeight w:val="255"/>
        </w:trPr>
        <w:tc>
          <w:tcPr>
            <w:tcW w:w="2609" w:type="pct"/>
            <w:tcBorders>
              <w:top w:val="nil"/>
              <w:left w:val="nil"/>
              <w:bottom w:val="nil"/>
              <w:right w:val="nil"/>
            </w:tcBorders>
            <w:shd w:val="clear" w:color="auto" w:fill="auto"/>
            <w:noWrap/>
            <w:vAlign w:val="center"/>
          </w:tcPr>
          <w:p w14:paraId="4E8999C7"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Cost of revenues:</w:t>
            </w:r>
          </w:p>
        </w:tc>
        <w:tc>
          <w:tcPr>
            <w:tcW w:w="508" w:type="pct"/>
            <w:tcBorders>
              <w:top w:val="nil"/>
              <w:left w:val="nil"/>
              <w:bottom w:val="nil"/>
              <w:right w:val="nil"/>
            </w:tcBorders>
            <w:shd w:val="clear" w:color="auto" w:fill="auto"/>
            <w:vAlign w:val="center"/>
          </w:tcPr>
          <w:p w14:paraId="0FDD4EB3"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3820CF9E" w14:textId="77777777" w:rsidR="00623E2D" w:rsidRDefault="00623E2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5DC9A8C7" w14:textId="77777777" w:rsidR="00623E2D" w:rsidRDefault="00623E2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noWrap/>
            <w:vAlign w:val="center"/>
          </w:tcPr>
          <w:p w14:paraId="1C5CC5F8"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02FAB6CB" w14:textId="77777777">
        <w:trPr>
          <w:trHeight w:val="255"/>
        </w:trPr>
        <w:tc>
          <w:tcPr>
            <w:tcW w:w="2609" w:type="pct"/>
            <w:tcBorders>
              <w:top w:val="nil"/>
              <w:left w:val="nil"/>
              <w:bottom w:val="nil"/>
              <w:right w:val="nil"/>
            </w:tcBorders>
            <w:shd w:val="clear" w:color="auto" w:fill="auto"/>
            <w:noWrap/>
            <w:vAlign w:val="center"/>
          </w:tcPr>
          <w:p w14:paraId="206F878D"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goods sold</w:t>
            </w:r>
          </w:p>
        </w:tc>
        <w:tc>
          <w:tcPr>
            <w:tcW w:w="508" w:type="pct"/>
            <w:tcBorders>
              <w:top w:val="nil"/>
              <w:left w:val="nil"/>
              <w:bottom w:val="nil"/>
              <w:right w:val="nil"/>
            </w:tcBorders>
            <w:shd w:val="clear" w:color="auto" w:fill="auto"/>
            <w:vAlign w:val="center"/>
          </w:tcPr>
          <w:p w14:paraId="71AFE085"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tcPr>
          <w:p w14:paraId="03454648"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(77,833)</w:t>
            </w:r>
          </w:p>
        </w:tc>
        <w:tc>
          <w:tcPr>
            <w:tcW w:w="217" w:type="pct"/>
            <w:tcBorders>
              <w:top w:val="nil"/>
              <w:left w:val="nil"/>
              <w:bottom w:val="nil"/>
              <w:right w:val="nil"/>
            </w:tcBorders>
            <w:shd w:val="clear" w:color="auto" w:fill="auto"/>
            <w:vAlign w:val="center"/>
          </w:tcPr>
          <w:p w14:paraId="13A5E44B"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tcPr>
          <w:p w14:paraId="5E33C433"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(139,273)</w:t>
            </w:r>
          </w:p>
        </w:tc>
      </w:tr>
      <w:tr w:rsidR="00623E2D" w14:paraId="0C602AA9" w14:textId="77777777">
        <w:trPr>
          <w:trHeight w:val="255"/>
        </w:trPr>
        <w:tc>
          <w:tcPr>
            <w:tcW w:w="2609" w:type="pct"/>
            <w:tcBorders>
              <w:top w:val="nil"/>
              <w:left w:val="nil"/>
              <w:bottom w:val="nil"/>
              <w:right w:val="nil"/>
            </w:tcBorders>
            <w:shd w:val="clear" w:color="auto" w:fill="auto"/>
            <w:noWrap/>
            <w:vAlign w:val="center"/>
          </w:tcPr>
          <w:p w14:paraId="67432A30"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services</w:t>
            </w:r>
          </w:p>
        </w:tc>
        <w:tc>
          <w:tcPr>
            <w:tcW w:w="508" w:type="pct"/>
            <w:tcBorders>
              <w:top w:val="nil"/>
              <w:left w:val="nil"/>
              <w:bottom w:val="nil"/>
              <w:right w:val="nil"/>
            </w:tcBorders>
            <w:shd w:val="clear" w:color="auto" w:fill="auto"/>
            <w:vAlign w:val="center"/>
          </w:tcPr>
          <w:p w14:paraId="16B6663C"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tcPr>
          <w:p w14:paraId="6E7CBA66"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(3,841)</w:t>
            </w:r>
          </w:p>
        </w:tc>
        <w:tc>
          <w:tcPr>
            <w:tcW w:w="217" w:type="pct"/>
            <w:tcBorders>
              <w:top w:val="nil"/>
              <w:left w:val="nil"/>
              <w:bottom w:val="nil"/>
              <w:right w:val="nil"/>
            </w:tcBorders>
            <w:shd w:val="clear" w:color="auto" w:fill="auto"/>
            <w:vAlign w:val="center"/>
          </w:tcPr>
          <w:p w14:paraId="4207DA82"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tcPr>
          <w:p w14:paraId="42568604"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(3,495)</w:t>
            </w:r>
          </w:p>
        </w:tc>
      </w:tr>
      <w:tr w:rsidR="00623E2D" w14:paraId="255C0BF4" w14:textId="77777777">
        <w:trPr>
          <w:trHeight w:val="255"/>
        </w:trPr>
        <w:tc>
          <w:tcPr>
            <w:tcW w:w="2609" w:type="pct"/>
            <w:tcBorders>
              <w:top w:val="nil"/>
              <w:left w:val="nil"/>
              <w:bottom w:val="nil"/>
              <w:right w:val="nil"/>
            </w:tcBorders>
            <w:shd w:val="clear" w:color="auto" w:fill="auto"/>
            <w:noWrap/>
            <w:vAlign w:val="center"/>
          </w:tcPr>
          <w:p w14:paraId="60515BC0"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cost of revenues</w:t>
            </w:r>
          </w:p>
        </w:tc>
        <w:tc>
          <w:tcPr>
            <w:tcW w:w="508" w:type="pct"/>
            <w:tcBorders>
              <w:top w:val="nil"/>
              <w:left w:val="nil"/>
              <w:bottom w:val="nil"/>
              <w:right w:val="nil"/>
            </w:tcBorders>
            <w:shd w:val="clear" w:color="auto" w:fill="auto"/>
            <w:vAlign w:val="center"/>
          </w:tcPr>
          <w:p w14:paraId="2C39C418"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tcPr>
          <w:p w14:paraId="3F24A369"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(81,674)</w:t>
            </w:r>
          </w:p>
        </w:tc>
        <w:tc>
          <w:tcPr>
            <w:tcW w:w="217" w:type="pct"/>
            <w:tcBorders>
              <w:top w:val="nil"/>
              <w:left w:val="nil"/>
              <w:right w:val="nil"/>
            </w:tcBorders>
            <w:shd w:val="clear" w:color="auto" w:fill="auto"/>
            <w:vAlign w:val="center"/>
          </w:tcPr>
          <w:p w14:paraId="7B9DD30D"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tcPr>
          <w:p w14:paraId="70B686BE"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sz w:val="16"/>
                <w:szCs w:val="16"/>
                <w:lang w:val="en-US"/>
              </w:rPr>
              <w:t>(142,768)</w:t>
            </w:r>
          </w:p>
        </w:tc>
      </w:tr>
      <w:tr w:rsidR="00623E2D" w14:paraId="11B90799" w14:textId="77777777">
        <w:trPr>
          <w:trHeight w:val="255"/>
        </w:trPr>
        <w:tc>
          <w:tcPr>
            <w:tcW w:w="2609" w:type="pct"/>
            <w:tcBorders>
              <w:top w:val="nil"/>
              <w:left w:val="nil"/>
              <w:bottom w:val="nil"/>
              <w:right w:val="nil"/>
            </w:tcBorders>
            <w:shd w:val="clear" w:color="auto" w:fill="auto"/>
            <w:noWrap/>
            <w:vAlign w:val="center"/>
          </w:tcPr>
          <w:p w14:paraId="57435CE4"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Gross profit</w:t>
            </w:r>
          </w:p>
        </w:tc>
        <w:tc>
          <w:tcPr>
            <w:tcW w:w="508" w:type="pct"/>
            <w:tcBorders>
              <w:top w:val="nil"/>
              <w:left w:val="nil"/>
              <w:bottom w:val="nil"/>
              <w:right w:val="nil"/>
            </w:tcBorders>
            <w:shd w:val="clear" w:color="auto" w:fill="auto"/>
            <w:vAlign w:val="center"/>
          </w:tcPr>
          <w:p w14:paraId="4E4F7B15"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5A31AFD1"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11,149</w:t>
            </w:r>
          </w:p>
        </w:tc>
        <w:tc>
          <w:tcPr>
            <w:tcW w:w="217" w:type="pct"/>
            <w:tcBorders>
              <w:top w:val="nil"/>
              <w:left w:val="nil"/>
              <w:right w:val="nil"/>
            </w:tcBorders>
            <w:shd w:val="clear" w:color="auto" w:fill="auto"/>
            <w:vAlign w:val="center"/>
          </w:tcPr>
          <w:p w14:paraId="3F32C0F0"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tcPr>
          <w:p w14:paraId="19209321"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sz w:val="16"/>
                <w:szCs w:val="16"/>
                <w:lang w:val="en-US"/>
              </w:rPr>
              <w:t xml:space="preserve">30,314 </w:t>
            </w:r>
          </w:p>
        </w:tc>
      </w:tr>
      <w:tr w:rsidR="00623E2D" w14:paraId="0D052244" w14:textId="77777777">
        <w:trPr>
          <w:trHeight w:val="255"/>
        </w:trPr>
        <w:tc>
          <w:tcPr>
            <w:tcW w:w="2609" w:type="pct"/>
            <w:tcBorders>
              <w:top w:val="nil"/>
              <w:left w:val="nil"/>
              <w:bottom w:val="nil"/>
              <w:right w:val="nil"/>
            </w:tcBorders>
            <w:shd w:val="clear" w:color="auto" w:fill="auto"/>
            <w:noWrap/>
            <w:vAlign w:val="center"/>
          </w:tcPr>
          <w:p w14:paraId="02652B50"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expenses:</w:t>
            </w:r>
          </w:p>
        </w:tc>
        <w:tc>
          <w:tcPr>
            <w:tcW w:w="508" w:type="pct"/>
            <w:tcBorders>
              <w:top w:val="nil"/>
              <w:left w:val="nil"/>
              <w:bottom w:val="nil"/>
              <w:right w:val="nil"/>
            </w:tcBorders>
            <w:shd w:val="clear" w:color="auto" w:fill="auto"/>
            <w:vAlign w:val="center"/>
          </w:tcPr>
          <w:p w14:paraId="7E3B4E69"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single" w:sz="4" w:space="0" w:color="auto"/>
              <w:left w:val="nil"/>
              <w:bottom w:val="nil"/>
              <w:right w:val="nil"/>
            </w:tcBorders>
            <w:shd w:val="clear" w:color="auto" w:fill="auto"/>
            <w:vAlign w:val="center"/>
          </w:tcPr>
          <w:p w14:paraId="443C14BF" w14:textId="77777777" w:rsidR="00623E2D" w:rsidRDefault="00623E2D">
            <w:pPr>
              <w:spacing w:after="0" w:line="240" w:lineRule="auto"/>
              <w:jc w:val="right"/>
              <w:rPr>
                <w:rFonts w:ascii="Overpass" w:eastAsia="Times New Roman" w:hAnsi="Overpass" w:cs="Overpass"/>
                <w:sz w:val="16"/>
                <w:szCs w:val="16"/>
                <w:lang w:val="en-US"/>
              </w:rPr>
            </w:pPr>
          </w:p>
        </w:tc>
        <w:tc>
          <w:tcPr>
            <w:tcW w:w="217" w:type="pct"/>
            <w:tcBorders>
              <w:left w:val="nil"/>
              <w:bottom w:val="nil"/>
              <w:right w:val="nil"/>
            </w:tcBorders>
            <w:shd w:val="clear" w:color="auto" w:fill="auto"/>
            <w:vAlign w:val="center"/>
          </w:tcPr>
          <w:p w14:paraId="4FF4C4DE" w14:textId="77777777" w:rsidR="00623E2D" w:rsidRDefault="00623E2D">
            <w:pPr>
              <w:spacing w:after="0" w:line="240" w:lineRule="auto"/>
              <w:jc w:val="right"/>
              <w:rPr>
                <w:rFonts w:ascii="Overpass" w:eastAsia="Times New Roman" w:hAnsi="Overpass" w:cs="Overpass"/>
                <w:sz w:val="16"/>
                <w:szCs w:val="16"/>
                <w:lang w:val="en-US"/>
              </w:rPr>
            </w:pPr>
          </w:p>
        </w:tc>
        <w:tc>
          <w:tcPr>
            <w:tcW w:w="796" w:type="pct"/>
            <w:tcBorders>
              <w:top w:val="single" w:sz="4" w:space="0" w:color="auto"/>
              <w:left w:val="nil"/>
              <w:bottom w:val="nil"/>
              <w:right w:val="nil"/>
            </w:tcBorders>
            <w:shd w:val="clear" w:color="auto" w:fill="auto"/>
            <w:noWrap/>
            <w:vAlign w:val="center"/>
          </w:tcPr>
          <w:p w14:paraId="7C315E8C"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03328831" w14:textId="77777777">
        <w:trPr>
          <w:trHeight w:val="255"/>
        </w:trPr>
        <w:tc>
          <w:tcPr>
            <w:tcW w:w="2609" w:type="pct"/>
            <w:tcBorders>
              <w:top w:val="nil"/>
              <w:left w:val="nil"/>
              <w:bottom w:val="nil"/>
              <w:right w:val="nil"/>
            </w:tcBorders>
            <w:shd w:val="clear" w:color="auto" w:fill="auto"/>
            <w:noWrap/>
            <w:vAlign w:val="center"/>
          </w:tcPr>
          <w:p w14:paraId="1900327E"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Research and development expenses</w:t>
            </w:r>
          </w:p>
        </w:tc>
        <w:tc>
          <w:tcPr>
            <w:tcW w:w="508" w:type="pct"/>
            <w:tcBorders>
              <w:top w:val="nil"/>
              <w:left w:val="nil"/>
              <w:bottom w:val="nil"/>
              <w:right w:val="nil"/>
            </w:tcBorders>
            <w:shd w:val="clear" w:color="auto" w:fill="auto"/>
            <w:vAlign w:val="center"/>
          </w:tcPr>
          <w:p w14:paraId="379DD08F"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tcPr>
          <w:p w14:paraId="3C56CE0C"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(48,602)</w:t>
            </w:r>
          </w:p>
        </w:tc>
        <w:tc>
          <w:tcPr>
            <w:tcW w:w="217" w:type="pct"/>
            <w:tcBorders>
              <w:top w:val="nil"/>
              <w:left w:val="nil"/>
              <w:bottom w:val="nil"/>
              <w:right w:val="nil"/>
            </w:tcBorders>
            <w:shd w:val="clear" w:color="auto" w:fill="auto"/>
            <w:vAlign w:val="center"/>
          </w:tcPr>
          <w:p w14:paraId="692B82DD"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tcPr>
          <w:p w14:paraId="454856B0"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(104,692)</w:t>
            </w:r>
          </w:p>
        </w:tc>
      </w:tr>
      <w:tr w:rsidR="00623E2D" w14:paraId="0AB9FAC2" w14:textId="77777777">
        <w:trPr>
          <w:trHeight w:val="255"/>
        </w:trPr>
        <w:tc>
          <w:tcPr>
            <w:tcW w:w="2609" w:type="pct"/>
            <w:tcBorders>
              <w:top w:val="nil"/>
              <w:left w:val="nil"/>
              <w:bottom w:val="nil"/>
              <w:right w:val="nil"/>
            </w:tcBorders>
            <w:shd w:val="clear" w:color="auto" w:fill="auto"/>
            <w:noWrap/>
            <w:vAlign w:val="center"/>
          </w:tcPr>
          <w:p w14:paraId="449F62A4"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Selling and marketing expenses</w:t>
            </w:r>
          </w:p>
        </w:tc>
        <w:tc>
          <w:tcPr>
            <w:tcW w:w="508" w:type="pct"/>
            <w:tcBorders>
              <w:top w:val="nil"/>
              <w:left w:val="nil"/>
              <w:bottom w:val="nil"/>
              <w:right w:val="nil"/>
            </w:tcBorders>
            <w:shd w:val="clear" w:color="auto" w:fill="auto"/>
            <w:vAlign w:val="center"/>
          </w:tcPr>
          <w:p w14:paraId="3198192E"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tcPr>
          <w:p w14:paraId="330ABDE6"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(39,584)</w:t>
            </w:r>
          </w:p>
        </w:tc>
        <w:tc>
          <w:tcPr>
            <w:tcW w:w="217" w:type="pct"/>
            <w:tcBorders>
              <w:top w:val="nil"/>
              <w:left w:val="nil"/>
              <w:bottom w:val="nil"/>
              <w:right w:val="nil"/>
            </w:tcBorders>
            <w:shd w:val="clear" w:color="auto" w:fill="auto"/>
            <w:vAlign w:val="center"/>
          </w:tcPr>
          <w:p w14:paraId="3E23DF45"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tcPr>
          <w:p w14:paraId="0139352F"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(103,489)</w:t>
            </w:r>
          </w:p>
        </w:tc>
      </w:tr>
      <w:tr w:rsidR="00623E2D" w14:paraId="6344DB37" w14:textId="77777777">
        <w:trPr>
          <w:trHeight w:val="255"/>
        </w:trPr>
        <w:tc>
          <w:tcPr>
            <w:tcW w:w="2609" w:type="pct"/>
            <w:tcBorders>
              <w:top w:val="nil"/>
              <w:left w:val="nil"/>
              <w:bottom w:val="nil"/>
              <w:right w:val="nil"/>
            </w:tcBorders>
            <w:shd w:val="clear" w:color="auto" w:fill="auto"/>
            <w:noWrap/>
            <w:vAlign w:val="center"/>
          </w:tcPr>
          <w:p w14:paraId="1BD59E2D"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General and administrative expenses</w:t>
            </w:r>
          </w:p>
        </w:tc>
        <w:tc>
          <w:tcPr>
            <w:tcW w:w="508" w:type="pct"/>
            <w:tcBorders>
              <w:top w:val="nil"/>
              <w:left w:val="nil"/>
              <w:bottom w:val="nil"/>
              <w:right w:val="nil"/>
            </w:tcBorders>
            <w:shd w:val="clear" w:color="auto" w:fill="auto"/>
            <w:vAlign w:val="center"/>
          </w:tcPr>
          <w:p w14:paraId="6D21DE14"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tcPr>
          <w:p w14:paraId="47519086"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(30,664)</w:t>
            </w:r>
          </w:p>
        </w:tc>
        <w:tc>
          <w:tcPr>
            <w:tcW w:w="217" w:type="pct"/>
            <w:tcBorders>
              <w:top w:val="nil"/>
              <w:left w:val="nil"/>
              <w:bottom w:val="nil"/>
              <w:right w:val="nil"/>
            </w:tcBorders>
            <w:shd w:val="clear" w:color="auto" w:fill="auto"/>
            <w:vAlign w:val="center"/>
          </w:tcPr>
          <w:p w14:paraId="1F225274"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tcPr>
          <w:p w14:paraId="02C1E39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(56,970)</w:t>
            </w:r>
          </w:p>
        </w:tc>
      </w:tr>
      <w:tr w:rsidR="00623E2D" w14:paraId="01FA5A94" w14:textId="77777777">
        <w:trPr>
          <w:trHeight w:val="255"/>
        </w:trPr>
        <w:tc>
          <w:tcPr>
            <w:tcW w:w="2609" w:type="pct"/>
            <w:tcBorders>
              <w:top w:val="nil"/>
              <w:left w:val="nil"/>
              <w:bottom w:val="nil"/>
              <w:right w:val="nil"/>
            </w:tcBorders>
            <w:shd w:val="clear" w:color="auto" w:fill="auto"/>
            <w:noWrap/>
            <w:vAlign w:val="center"/>
          </w:tcPr>
          <w:p w14:paraId="639AB222"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Government grants</w:t>
            </w:r>
          </w:p>
        </w:tc>
        <w:tc>
          <w:tcPr>
            <w:tcW w:w="508" w:type="pct"/>
            <w:tcBorders>
              <w:top w:val="nil"/>
              <w:left w:val="nil"/>
              <w:bottom w:val="nil"/>
              <w:right w:val="nil"/>
            </w:tcBorders>
            <w:shd w:val="clear" w:color="auto" w:fill="auto"/>
            <w:vAlign w:val="center"/>
          </w:tcPr>
          <w:p w14:paraId="40B0BB70"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tcPr>
          <w:p w14:paraId="57137F8B"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 xml:space="preserve">4,706 </w:t>
            </w:r>
          </w:p>
        </w:tc>
        <w:tc>
          <w:tcPr>
            <w:tcW w:w="217" w:type="pct"/>
            <w:tcBorders>
              <w:top w:val="nil"/>
              <w:left w:val="nil"/>
              <w:bottom w:val="nil"/>
              <w:right w:val="nil"/>
            </w:tcBorders>
            <w:shd w:val="clear" w:color="auto" w:fill="auto"/>
            <w:vAlign w:val="center"/>
          </w:tcPr>
          <w:p w14:paraId="2210D8C1"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tcPr>
          <w:p w14:paraId="7B58351C"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1,519</w:t>
            </w:r>
          </w:p>
        </w:tc>
      </w:tr>
      <w:tr w:rsidR="00623E2D" w14:paraId="1949B78B" w14:textId="77777777">
        <w:trPr>
          <w:trHeight w:val="255"/>
        </w:trPr>
        <w:tc>
          <w:tcPr>
            <w:tcW w:w="2609" w:type="pct"/>
            <w:tcBorders>
              <w:top w:val="nil"/>
              <w:left w:val="nil"/>
              <w:bottom w:val="nil"/>
              <w:right w:val="nil"/>
            </w:tcBorders>
            <w:shd w:val="clear" w:color="auto" w:fill="auto"/>
            <w:noWrap/>
            <w:vAlign w:val="center"/>
          </w:tcPr>
          <w:p w14:paraId="7C71865A"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operating expenses</w:t>
            </w:r>
          </w:p>
        </w:tc>
        <w:tc>
          <w:tcPr>
            <w:tcW w:w="508" w:type="pct"/>
            <w:tcBorders>
              <w:top w:val="nil"/>
              <w:left w:val="nil"/>
              <w:bottom w:val="nil"/>
              <w:right w:val="nil"/>
            </w:tcBorders>
            <w:shd w:val="clear" w:color="auto" w:fill="auto"/>
            <w:vAlign w:val="center"/>
          </w:tcPr>
          <w:p w14:paraId="2A3C1971"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5EA8E049"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(114,144)</w:t>
            </w:r>
          </w:p>
        </w:tc>
        <w:tc>
          <w:tcPr>
            <w:tcW w:w="217" w:type="pct"/>
            <w:tcBorders>
              <w:top w:val="nil"/>
              <w:left w:val="nil"/>
              <w:bottom w:val="nil"/>
              <w:right w:val="nil"/>
            </w:tcBorders>
            <w:shd w:val="clear" w:color="auto" w:fill="auto"/>
            <w:vAlign w:val="center"/>
          </w:tcPr>
          <w:p w14:paraId="0FB1415D"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tcPr>
          <w:p w14:paraId="1E255565"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sz w:val="16"/>
                <w:szCs w:val="16"/>
                <w:lang w:val="en-US"/>
              </w:rPr>
              <w:t>(263,632)</w:t>
            </w:r>
          </w:p>
        </w:tc>
      </w:tr>
      <w:tr w:rsidR="00623E2D" w14:paraId="5D979C37" w14:textId="77777777">
        <w:trPr>
          <w:trHeight w:val="255"/>
        </w:trPr>
        <w:tc>
          <w:tcPr>
            <w:tcW w:w="2609" w:type="pct"/>
            <w:tcBorders>
              <w:top w:val="nil"/>
              <w:left w:val="nil"/>
              <w:bottom w:val="nil"/>
              <w:right w:val="nil"/>
            </w:tcBorders>
            <w:shd w:val="clear" w:color="auto" w:fill="auto"/>
            <w:noWrap/>
            <w:vAlign w:val="center"/>
          </w:tcPr>
          <w:p w14:paraId="3C131DA6"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loss</w:t>
            </w:r>
          </w:p>
        </w:tc>
        <w:tc>
          <w:tcPr>
            <w:tcW w:w="508" w:type="pct"/>
            <w:tcBorders>
              <w:top w:val="nil"/>
              <w:left w:val="nil"/>
              <w:bottom w:val="nil"/>
              <w:right w:val="nil"/>
            </w:tcBorders>
            <w:shd w:val="clear" w:color="auto" w:fill="auto"/>
            <w:vAlign w:val="center"/>
          </w:tcPr>
          <w:p w14:paraId="44652E17"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right w:val="nil"/>
            </w:tcBorders>
            <w:shd w:val="clear" w:color="auto" w:fill="auto"/>
            <w:vAlign w:val="center"/>
          </w:tcPr>
          <w:p w14:paraId="78A5F873"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(102,995)</w:t>
            </w:r>
          </w:p>
        </w:tc>
        <w:tc>
          <w:tcPr>
            <w:tcW w:w="217" w:type="pct"/>
            <w:tcBorders>
              <w:top w:val="nil"/>
              <w:left w:val="nil"/>
              <w:right w:val="nil"/>
            </w:tcBorders>
            <w:shd w:val="clear" w:color="auto" w:fill="auto"/>
            <w:vAlign w:val="center"/>
          </w:tcPr>
          <w:p w14:paraId="12395AA7"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right w:val="nil"/>
            </w:tcBorders>
            <w:shd w:val="clear" w:color="auto" w:fill="auto"/>
          </w:tcPr>
          <w:p w14:paraId="3D576A59"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sz w:val="16"/>
                <w:szCs w:val="16"/>
                <w:lang w:val="en-US"/>
              </w:rPr>
              <w:t>(233,318)</w:t>
            </w:r>
          </w:p>
        </w:tc>
      </w:tr>
      <w:tr w:rsidR="00623E2D" w14:paraId="5283415C" w14:textId="77777777">
        <w:trPr>
          <w:trHeight w:val="255"/>
        </w:trPr>
        <w:tc>
          <w:tcPr>
            <w:tcW w:w="2609" w:type="pct"/>
            <w:tcBorders>
              <w:top w:val="nil"/>
              <w:left w:val="nil"/>
              <w:bottom w:val="nil"/>
              <w:right w:val="nil"/>
            </w:tcBorders>
            <w:shd w:val="clear" w:color="auto" w:fill="auto"/>
            <w:noWrap/>
            <w:vAlign w:val="center"/>
          </w:tcPr>
          <w:p w14:paraId="1C50D98D"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w:t>
            </w:r>
          </w:p>
        </w:tc>
        <w:tc>
          <w:tcPr>
            <w:tcW w:w="508" w:type="pct"/>
            <w:tcBorders>
              <w:top w:val="nil"/>
              <w:left w:val="nil"/>
              <w:bottom w:val="nil"/>
              <w:right w:val="nil"/>
            </w:tcBorders>
            <w:shd w:val="clear" w:color="auto" w:fill="auto"/>
            <w:vAlign w:val="center"/>
          </w:tcPr>
          <w:p w14:paraId="64B6BB74" w14:textId="77777777" w:rsidR="00623E2D" w:rsidRDefault="00623E2D">
            <w:pPr>
              <w:spacing w:after="0" w:line="240" w:lineRule="auto"/>
              <w:rPr>
                <w:rFonts w:ascii="Overpass" w:eastAsia="SimSun" w:hAnsi="Overpass" w:cs="Overpass"/>
                <w:sz w:val="16"/>
                <w:szCs w:val="16"/>
                <w:lang w:val="en-US"/>
              </w:rPr>
            </w:pPr>
          </w:p>
        </w:tc>
        <w:tc>
          <w:tcPr>
            <w:tcW w:w="870" w:type="pct"/>
            <w:tcBorders>
              <w:left w:val="nil"/>
              <w:bottom w:val="nil"/>
              <w:right w:val="nil"/>
            </w:tcBorders>
            <w:shd w:val="clear" w:color="auto" w:fill="auto"/>
          </w:tcPr>
          <w:p w14:paraId="51424B0C"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(34,268)</w:t>
            </w:r>
          </w:p>
        </w:tc>
        <w:tc>
          <w:tcPr>
            <w:tcW w:w="217" w:type="pct"/>
            <w:tcBorders>
              <w:left w:val="nil"/>
              <w:bottom w:val="nil"/>
              <w:right w:val="nil"/>
            </w:tcBorders>
            <w:shd w:val="clear" w:color="auto" w:fill="auto"/>
            <w:vAlign w:val="center"/>
          </w:tcPr>
          <w:p w14:paraId="7745F980"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left w:val="nil"/>
              <w:bottom w:val="nil"/>
              <w:right w:val="nil"/>
            </w:tcBorders>
            <w:shd w:val="clear" w:color="auto" w:fill="auto"/>
            <w:noWrap/>
          </w:tcPr>
          <w:p w14:paraId="5281A42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(3,947)</w:t>
            </w:r>
          </w:p>
        </w:tc>
      </w:tr>
      <w:tr w:rsidR="00623E2D" w14:paraId="0B8A005F" w14:textId="77777777">
        <w:trPr>
          <w:trHeight w:val="255"/>
        </w:trPr>
        <w:tc>
          <w:tcPr>
            <w:tcW w:w="2609" w:type="pct"/>
            <w:tcBorders>
              <w:top w:val="nil"/>
              <w:left w:val="nil"/>
              <w:bottom w:val="nil"/>
              <w:right w:val="nil"/>
            </w:tcBorders>
            <w:shd w:val="clear" w:color="auto" w:fill="auto"/>
            <w:noWrap/>
            <w:vAlign w:val="center"/>
          </w:tcPr>
          <w:p w14:paraId="106F546B"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w:t>
            </w:r>
          </w:p>
        </w:tc>
        <w:tc>
          <w:tcPr>
            <w:tcW w:w="508" w:type="pct"/>
            <w:tcBorders>
              <w:top w:val="nil"/>
              <w:left w:val="nil"/>
              <w:bottom w:val="nil"/>
              <w:right w:val="nil"/>
            </w:tcBorders>
            <w:shd w:val="clear" w:color="auto" w:fill="auto"/>
            <w:vAlign w:val="center"/>
          </w:tcPr>
          <w:p w14:paraId="1A06593A"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tcPr>
          <w:p w14:paraId="0099BD12"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6,666 </w:t>
            </w:r>
          </w:p>
        </w:tc>
        <w:tc>
          <w:tcPr>
            <w:tcW w:w="217" w:type="pct"/>
            <w:tcBorders>
              <w:top w:val="nil"/>
              <w:left w:val="nil"/>
              <w:bottom w:val="nil"/>
              <w:right w:val="nil"/>
            </w:tcBorders>
            <w:shd w:val="clear" w:color="auto" w:fill="auto"/>
            <w:vAlign w:val="center"/>
          </w:tcPr>
          <w:p w14:paraId="24F71B74"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tcPr>
          <w:p w14:paraId="36E508A9"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1,665</w:t>
            </w:r>
          </w:p>
        </w:tc>
      </w:tr>
      <w:tr w:rsidR="00623E2D" w14:paraId="13DBF18B" w14:textId="77777777">
        <w:trPr>
          <w:trHeight w:val="255"/>
        </w:trPr>
        <w:tc>
          <w:tcPr>
            <w:tcW w:w="2609" w:type="pct"/>
            <w:tcBorders>
              <w:top w:val="nil"/>
              <w:left w:val="nil"/>
              <w:bottom w:val="nil"/>
              <w:right w:val="nil"/>
            </w:tcBorders>
            <w:shd w:val="clear" w:color="auto" w:fill="auto"/>
            <w:noWrap/>
            <w:vAlign w:val="center"/>
          </w:tcPr>
          <w:p w14:paraId="483CE486"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Investment income (loss), net</w:t>
            </w:r>
          </w:p>
        </w:tc>
        <w:tc>
          <w:tcPr>
            <w:tcW w:w="508" w:type="pct"/>
            <w:tcBorders>
              <w:top w:val="nil"/>
              <w:left w:val="nil"/>
              <w:bottom w:val="nil"/>
              <w:right w:val="nil"/>
            </w:tcBorders>
            <w:shd w:val="clear" w:color="auto" w:fill="auto"/>
            <w:vAlign w:val="center"/>
          </w:tcPr>
          <w:p w14:paraId="6317C25E"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tcPr>
          <w:p w14:paraId="21887A40"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4,640 </w:t>
            </w:r>
          </w:p>
        </w:tc>
        <w:tc>
          <w:tcPr>
            <w:tcW w:w="217" w:type="pct"/>
            <w:tcBorders>
              <w:top w:val="nil"/>
              <w:left w:val="nil"/>
              <w:bottom w:val="nil"/>
              <w:right w:val="nil"/>
            </w:tcBorders>
            <w:shd w:val="clear" w:color="auto" w:fill="auto"/>
            <w:vAlign w:val="center"/>
          </w:tcPr>
          <w:p w14:paraId="0BC6A486"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tcPr>
          <w:p w14:paraId="5EA24FCA"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(1,394)</w:t>
            </w:r>
          </w:p>
        </w:tc>
      </w:tr>
      <w:tr w:rsidR="00623E2D" w14:paraId="55E3F094" w14:textId="77777777">
        <w:trPr>
          <w:trHeight w:val="255"/>
        </w:trPr>
        <w:tc>
          <w:tcPr>
            <w:tcW w:w="2609" w:type="pct"/>
            <w:tcBorders>
              <w:top w:val="nil"/>
              <w:left w:val="nil"/>
              <w:bottom w:val="nil"/>
              <w:right w:val="nil"/>
            </w:tcBorders>
            <w:shd w:val="clear" w:color="auto" w:fill="auto"/>
            <w:noWrap/>
            <w:vAlign w:val="center"/>
          </w:tcPr>
          <w:p w14:paraId="77CE3051"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 of results of equity method investments</w:t>
            </w:r>
          </w:p>
        </w:tc>
        <w:tc>
          <w:tcPr>
            <w:tcW w:w="508" w:type="pct"/>
            <w:tcBorders>
              <w:top w:val="nil"/>
              <w:left w:val="nil"/>
              <w:bottom w:val="nil"/>
              <w:right w:val="nil"/>
            </w:tcBorders>
            <w:shd w:val="clear" w:color="auto" w:fill="auto"/>
            <w:vAlign w:val="center"/>
          </w:tcPr>
          <w:p w14:paraId="3C2096ED"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tcPr>
          <w:p w14:paraId="494AD38B"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(412)</w:t>
            </w:r>
          </w:p>
        </w:tc>
        <w:tc>
          <w:tcPr>
            <w:tcW w:w="217" w:type="pct"/>
            <w:tcBorders>
              <w:top w:val="nil"/>
              <w:left w:val="nil"/>
              <w:bottom w:val="nil"/>
              <w:right w:val="nil"/>
            </w:tcBorders>
            <w:shd w:val="clear" w:color="auto" w:fill="auto"/>
            <w:vAlign w:val="center"/>
          </w:tcPr>
          <w:p w14:paraId="56A26658"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tcPr>
          <w:p w14:paraId="2F3D188F"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201</w:t>
            </w:r>
          </w:p>
        </w:tc>
      </w:tr>
      <w:tr w:rsidR="00623E2D" w14:paraId="7FAF2D81" w14:textId="77777777">
        <w:trPr>
          <w:trHeight w:val="255"/>
        </w:trPr>
        <w:tc>
          <w:tcPr>
            <w:tcW w:w="2609" w:type="pct"/>
            <w:tcBorders>
              <w:top w:val="nil"/>
              <w:left w:val="nil"/>
              <w:bottom w:val="nil"/>
              <w:right w:val="nil"/>
            </w:tcBorders>
            <w:shd w:val="clear" w:color="auto" w:fill="auto"/>
            <w:noWrap/>
            <w:vAlign w:val="center"/>
          </w:tcPr>
          <w:p w14:paraId="2491344F" w14:textId="4E7D463F" w:rsidR="00623E2D" w:rsidRDefault="00000000">
            <w:pPr>
              <w:spacing w:after="0" w:line="240" w:lineRule="auto"/>
              <w:rPr>
                <w:rFonts w:ascii="Overpass" w:eastAsia="SimSun" w:hAnsi="Overpass" w:cs="Overpass"/>
                <w:sz w:val="16"/>
                <w:szCs w:val="16"/>
              </w:rPr>
            </w:pPr>
            <w:r>
              <w:rPr>
                <w:rFonts w:ascii="Overpass" w:eastAsia="SimSun" w:hAnsi="Overpass" w:cs="Overpass"/>
                <w:sz w:val="16"/>
                <w:szCs w:val="16"/>
                <w:lang w:val="en-US"/>
              </w:rPr>
              <w:t>Foreign currency exchange gains</w:t>
            </w:r>
            <w:r>
              <w:rPr>
                <w:rFonts w:ascii="Overpass" w:eastAsia="SimSun" w:hAnsi="Overpass" w:cs="Overpass" w:hint="eastAsia"/>
                <w:sz w:val="16"/>
                <w:szCs w:val="16"/>
                <w:lang w:val="en-US"/>
              </w:rPr>
              <w:t xml:space="preserve"> </w:t>
            </w:r>
            <w:r>
              <w:rPr>
                <w:rFonts w:ascii="Overpass" w:eastAsia="SimSun" w:hAnsi="Overpass" w:cs="Overpass"/>
                <w:sz w:val="16"/>
                <w:szCs w:val="16"/>
                <w:lang w:val="en-US"/>
              </w:rPr>
              <w:t>(losses</w:t>
            </w:r>
            <w:r w:rsidR="001D14C2">
              <w:rPr>
                <w:rFonts w:ascii="Overpass" w:eastAsia="SimSun" w:hAnsi="Overpass" w:cs="Overpass"/>
                <w:sz w:val="16"/>
                <w:szCs w:val="16"/>
                <w:lang w:val="en-US"/>
              </w:rPr>
              <w:t>),</w:t>
            </w:r>
            <w:r>
              <w:rPr>
                <w:rFonts w:ascii="Overpass" w:eastAsia="SimSun" w:hAnsi="Overpass" w:cs="Overpass"/>
                <w:sz w:val="16"/>
                <w:szCs w:val="16"/>
                <w:lang w:val="en-US"/>
              </w:rPr>
              <w:t xml:space="preserve"> net</w:t>
            </w:r>
          </w:p>
        </w:tc>
        <w:tc>
          <w:tcPr>
            <w:tcW w:w="508" w:type="pct"/>
            <w:tcBorders>
              <w:top w:val="nil"/>
              <w:left w:val="nil"/>
              <w:bottom w:val="nil"/>
              <w:right w:val="nil"/>
            </w:tcBorders>
            <w:shd w:val="clear" w:color="auto" w:fill="auto"/>
            <w:vAlign w:val="center"/>
          </w:tcPr>
          <w:p w14:paraId="71908CAB"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tcPr>
          <w:p w14:paraId="51717162"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13,847 </w:t>
            </w:r>
          </w:p>
        </w:tc>
        <w:tc>
          <w:tcPr>
            <w:tcW w:w="217" w:type="pct"/>
            <w:tcBorders>
              <w:top w:val="nil"/>
              <w:left w:val="nil"/>
              <w:bottom w:val="nil"/>
              <w:right w:val="nil"/>
            </w:tcBorders>
            <w:shd w:val="clear" w:color="auto" w:fill="auto"/>
            <w:vAlign w:val="center"/>
          </w:tcPr>
          <w:p w14:paraId="0817A0C9"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tcPr>
          <w:p w14:paraId="0D7FECE1"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(6,667) </w:t>
            </w:r>
          </w:p>
        </w:tc>
      </w:tr>
      <w:tr w:rsidR="00623E2D" w14:paraId="72ADF2D3" w14:textId="77777777">
        <w:trPr>
          <w:trHeight w:val="255"/>
        </w:trPr>
        <w:tc>
          <w:tcPr>
            <w:tcW w:w="2609" w:type="pct"/>
            <w:tcBorders>
              <w:top w:val="nil"/>
              <w:left w:val="nil"/>
              <w:bottom w:val="nil"/>
              <w:right w:val="nil"/>
            </w:tcBorders>
            <w:shd w:val="clear" w:color="auto" w:fill="auto"/>
            <w:noWrap/>
            <w:vAlign w:val="center"/>
          </w:tcPr>
          <w:p w14:paraId="7E71AFC9"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liabilities, excluding impact of instrument-specific credit risk</w:t>
            </w:r>
          </w:p>
        </w:tc>
        <w:tc>
          <w:tcPr>
            <w:tcW w:w="508" w:type="pct"/>
            <w:tcBorders>
              <w:top w:val="nil"/>
              <w:left w:val="nil"/>
              <w:bottom w:val="nil"/>
              <w:right w:val="nil"/>
            </w:tcBorders>
            <w:shd w:val="clear" w:color="auto" w:fill="auto"/>
            <w:vAlign w:val="center"/>
          </w:tcPr>
          <w:p w14:paraId="6A71B0DF"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269B48C9"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(69,671)</w:t>
            </w:r>
          </w:p>
        </w:tc>
        <w:tc>
          <w:tcPr>
            <w:tcW w:w="217" w:type="pct"/>
            <w:tcBorders>
              <w:top w:val="nil"/>
              <w:left w:val="nil"/>
              <w:bottom w:val="nil"/>
              <w:right w:val="nil"/>
            </w:tcBorders>
            <w:shd w:val="clear" w:color="auto" w:fill="auto"/>
            <w:vAlign w:val="center"/>
          </w:tcPr>
          <w:p w14:paraId="2E43FE78"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tcPr>
          <w:p w14:paraId="018604F5" w14:textId="77777777" w:rsidR="00623E2D" w:rsidRDefault="00623E2D">
            <w:pPr>
              <w:spacing w:after="0" w:line="240" w:lineRule="auto"/>
              <w:jc w:val="right"/>
              <w:rPr>
                <w:rFonts w:ascii="Overpass" w:eastAsia="SimSun" w:hAnsi="Overpass" w:cs="Overpass"/>
                <w:sz w:val="16"/>
                <w:szCs w:val="16"/>
                <w:lang w:val="en-US"/>
              </w:rPr>
            </w:pPr>
          </w:p>
          <w:p w14:paraId="0D78E9CC"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(14,623)</w:t>
            </w:r>
          </w:p>
        </w:tc>
      </w:tr>
      <w:tr w:rsidR="00623E2D" w14:paraId="64E2EBB5" w14:textId="77777777">
        <w:trPr>
          <w:trHeight w:val="255"/>
        </w:trPr>
        <w:tc>
          <w:tcPr>
            <w:tcW w:w="2609" w:type="pct"/>
            <w:tcBorders>
              <w:top w:val="nil"/>
              <w:left w:val="nil"/>
              <w:bottom w:val="nil"/>
              <w:right w:val="nil"/>
            </w:tcBorders>
            <w:shd w:val="clear" w:color="auto" w:fill="auto"/>
            <w:noWrap/>
            <w:vAlign w:val="center"/>
          </w:tcPr>
          <w:p w14:paraId="16498B71"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before income taxes</w:t>
            </w:r>
          </w:p>
        </w:tc>
        <w:tc>
          <w:tcPr>
            <w:tcW w:w="508" w:type="pct"/>
            <w:tcBorders>
              <w:top w:val="nil"/>
              <w:left w:val="nil"/>
              <w:bottom w:val="nil"/>
              <w:right w:val="nil"/>
            </w:tcBorders>
            <w:shd w:val="clear" w:color="auto" w:fill="auto"/>
            <w:vAlign w:val="center"/>
          </w:tcPr>
          <w:p w14:paraId="1E7736CF"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single" w:sz="4" w:space="0" w:color="auto"/>
              <w:left w:val="nil"/>
              <w:bottom w:val="nil"/>
              <w:right w:val="nil"/>
            </w:tcBorders>
            <w:shd w:val="clear" w:color="auto" w:fill="auto"/>
            <w:vAlign w:val="bottom"/>
          </w:tcPr>
          <w:p w14:paraId="5E7E64FC"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(182,193)</w:t>
            </w:r>
          </w:p>
        </w:tc>
        <w:tc>
          <w:tcPr>
            <w:tcW w:w="217" w:type="pct"/>
            <w:tcBorders>
              <w:top w:val="nil"/>
              <w:left w:val="nil"/>
              <w:bottom w:val="nil"/>
              <w:right w:val="nil"/>
            </w:tcBorders>
            <w:shd w:val="clear" w:color="auto" w:fill="auto"/>
            <w:vAlign w:val="center"/>
          </w:tcPr>
          <w:p w14:paraId="31F503D2"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single" w:sz="4" w:space="0" w:color="auto"/>
              <w:left w:val="nil"/>
              <w:bottom w:val="nil"/>
              <w:right w:val="nil"/>
            </w:tcBorders>
            <w:shd w:val="clear" w:color="auto" w:fill="auto"/>
          </w:tcPr>
          <w:p w14:paraId="1FA054D3"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(258,083)</w:t>
            </w:r>
          </w:p>
        </w:tc>
      </w:tr>
      <w:tr w:rsidR="00623E2D" w14:paraId="4804A80C" w14:textId="77777777">
        <w:trPr>
          <w:trHeight w:val="255"/>
        </w:trPr>
        <w:tc>
          <w:tcPr>
            <w:tcW w:w="2609" w:type="pct"/>
            <w:tcBorders>
              <w:top w:val="nil"/>
              <w:left w:val="nil"/>
              <w:bottom w:val="nil"/>
              <w:right w:val="nil"/>
            </w:tcBorders>
            <w:shd w:val="clear" w:color="auto" w:fill="auto"/>
            <w:noWrap/>
            <w:vAlign w:val="center"/>
          </w:tcPr>
          <w:p w14:paraId="70795C69"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expense</w:t>
            </w:r>
          </w:p>
        </w:tc>
        <w:tc>
          <w:tcPr>
            <w:tcW w:w="508" w:type="pct"/>
            <w:tcBorders>
              <w:top w:val="nil"/>
              <w:left w:val="nil"/>
              <w:bottom w:val="nil"/>
              <w:right w:val="nil"/>
            </w:tcBorders>
            <w:shd w:val="clear" w:color="auto" w:fill="auto"/>
            <w:vAlign w:val="center"/>
          </w:tcPr>
          <w:p w14:paraId="7ADB2A4B"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bottom"/>
          </w:tcPr>
          <w:p w14:paraId="44F26CB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(632)</w:t>
            </w:r>
          </w:p>
        </w:tc>
        <w:tc>
          <w:tcPr>
            <w:tcW w:w="217" w:type="pct"/>
            <w:tcBorders>
              <w:top w:val="nil"/>
              <w:left w:val="nil"/>
              <w:bottom w:val="nil"/>
              <w:right w:val="nil"/>
            </w:tcBorders>
            <w:shd w:val="clear" w:color="auto" w:fill="auto"/>
            <w:vAlign w:val="center"/>
          </w:tcPr>
          <w:p w14:paraId="234190DC"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tcPr>
          <w:p w14:paraId="255EFC60"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bCs/>
                <w:sz w:val="16"/>
                <w:szCs w:val="16"/>
                <w:lang w:val="en-US"/>
              </w:rPr>
              <w:t>(142)</w:t>
            </w:r>
          </w:p>
        </w:tc>
      </w:tr>
      <w:tr w:rsidR="00623E2D" w14:paraId="04ADC8DF" w14:textId="77777777">
        <w:trPr>
          <w:trHeight w:val="255"/>
        </w:trPr>
        <w:tc>
          <w:tcPr>
            <w:tcW w:w="2609" w:type="pct"/>
            <w:tcBorders>
              <w:top w:val="nil"/>
              <w:left w:val="nil"/>
              <w:bottom w:val="nil"/>
              <w:right w:val="nil"/>
            </w:tcBorders>
            <w:shd w:val="clear" w:color="auto" w:fill="auto"/>
            <w:noWrap/>
            <w:vAlign w:val="center"/>
          </w:tcPr>
          <w:p w14:paraId="75AF9E89"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508" w:type="pct"/>
            <w:tcBorders>
              <w:top w:val="nil"/>
              <w:left w:val="nil"/>
              <w:bottom w:val="nil"/>
              <w:right w:val="nil"/>
            </w:tcBorders>
            <w:shd w:val="clear" w:color="auto" w:fill="auto"/>
            <w:vAlign w:val="center"/>
          </w:tcPr>
          <w:p w14:paraId="6D61E73A"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bottom"/>
          </w:tcPr>
          <w:p w14:paraId="5FF086D7"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(182,825)</w:t>
            </w:r>
          </w:p>
        </w:tc>
        <w:tc>
          <w:tcPr>
            <w:tcW w:w="217" w:type="pct"/>
            <w:tcBorders>
              <w:top w:val="nil"/>
              <w:left w:val="nil"/>
              <w:bottom w:val="nil"/>
              <w:right w:val="nil"/>
            </w:tcBorders>
            <w:shd w:val="clear" w:color="auto" w:fill="auto"/>
            <w:vAlign w:val="center"/>
          </w:tcPr>
          <w:p w14:paraId="2971E02A"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bottom w:val="double" w:sz="6" w:space="0" w:color="auto"/>
              <w:right w:val="nil"/>
            </w:tcBorders>
            <w:shd w:val="clear" w:color="auto" w:fill="auto"/>
          </w:tcPr>
          <w:p w14:paraId="10B180FB"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(258,225)</w:t>
            </w:r>
          </w:p>
        </w:tc>
      </w:tr>
      <w:tr w:rsidR="00623E2D" w14:paraId="6DB4A8AF" w14:textId="77777777">
        <w:trPr>
          <w:trHeight w:val="255"/>
        </w:trPr>
        <w:tc>
          <w:tcPr>
            <w:tcW w:w="2609" w:type="pct"/>
            <w:tcBorders>
              <w:top w:val="nil"/>
              <w:left w:val="nil"/>
              <w:bottom w:val="nil"/>
              <w:right w:val="nil"/>
            </w:tcBorders>
            <w:shd w:val="clear" w:color="auto" w:fill="auto"/>
            <w:noWrap/>
            <w:vAlign w:val="center"/>
          </w:tcPr>
          <w:p w14:paraId="19FFC285"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Net loss attributable to noncontrolling interests</w:t>
            </w:r>
          </w:p>
        </w:tc>
        <w:tc>
          <w:tcPr>
            <w:tcW w:w="508" w:type="pct"/>
            <w:tcBorders>
              <w:top w:val="nil"/>
              <w:left w:val="nil"/>
              <w:bottom w:val="nil"/>
              <w:right w:val="nil"/>
            </w:tcBorders>
            <w:shd w:val="clear" w:color="auto" w:fill="auto"/>
            <w:vAlign w:val="center"/>
          </w:tcPr>
          <w:p w14:paraId="03D621F1"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bottom"/>
          </w:tcPr>
          <w:p w14:paraId="48E0C1D0"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w:t>
            </w:r>
          </w:p>
        </w:tc>
        <w:tc>
          <w:tcPr>
            <w:tcW w:w="217" w:type="pct"/>
            <w:tcBorders>
              <w:top w:val="nil"/>
              <w:left w:val="nil"/>
              <w:bottom w:val="nil"/>
              <w:right w:val="nil"/>
            </w:tcBorders>
            <w:shd w:val="clear" w:color="auto" w:fill="auto"/>
            <w:vAlign w:val="center"/>
          </w:tcPr>
          <w:p w14:paraId="7178294B"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tcPr>
          <w:p w14:paraId="29D50F32"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bCs/>
                <w:sz w:val="16"/>
                <w:szCs w:val="16"/>
                <w:lang w:val="en-US"/>
              </w:rPr>
              <w:t>(356)</w:t>
            </w:r>
          </w:p>
        </w:tc>
      </w:tr>
      <w:tr w:rsidR="00623E2D" w14:paraId="57D0E49A" w14:textId="77777777">
        <w:trPr>
          <w:trHeight w:val="255"/>
        </w:trPr>
        <w:tc>
          <w:tcPr>
            <w:tcW w:w="2609" w:type="pct"/>
            <w:tcBorders>
              <w:top w:val="nil"/>
              <w:left w:val="nil"/>
              <w:bottom w:val="nil"/>
              <w:right w:val="nil"/>
            </w:tcBorders>
            <w:shd w:val="clear" w:color="auto" w:fill="auto"/>
            <w:noWrap/>
            <w:vAlign w:val="center"/>
          </w:tcPr>
          <w:p w14:paraId="46B83244"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attributable to ordinary shareholders</w:t>
            </w:r>
          </w:p>
        </w:tc>
        <w:tc>
          <w:tcPr>
            <w:tcW w:w="508" w:type="pct"/>
            <w:tcBorders>
              <w:top w:val="nil"/>
              <w:left w:val="nil"/>
              <w:bottom w:val="nil"/>
              <w:right w:val="nil"/>
            </w:tcBorders>
            <w:shd w:val="clear" w:color="auto" w:fill="auto"/>
            <w:vAlign w:val="center"/>
          </w:tcPr>
          <w:p w14:paraId="236D3BBD"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bottom"/>
          </w:tcPr>
          <w:p w14:paraId="30997DC1"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(182,823)</w:t>
            </w:r>
          </w:p>
        </w:tc>
        <w:tc>
          <w:tcPr>
            <w:tcW w:w="217" w:type="pct"/>
            <w:tcBorders>
              <w:top w:val="nil"/>
              <w:left w:val="nil"/>
              <w:bottom w:val="nil"/>
              <w:right w:val="nil"/>
            </w:tcBorders>
            <w:shd w:val="clear" w:color="auto" w:fill="auto"/>
            <w:vAlign w:val="center"/>
          </w:tcPr>
          <w:p w14:paraId="0B7A2285"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bottom w:val="double" w:sz="6" w:space="0" w:color="auto"/>
              <w:right w:val="nil"/>
            </w:tcBorders>
            <w:shd w:val="clear" w:color="auto" w:fill="auto"/>
          </w:tcPr>
          <w:p w14:paraId="678AEDC7"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(257,869)</w:t>
            </w:r>
          </w:p>
        </w:tc>
      </w:tr>
      <w:tr w:rsidR="00623E2D" w14:paraId="50172970" w14:textId="77777777">
        <w:trPr>
          <w:trHeight w:val="255"/>
        </w:trPr>
        <w:tc>
          <w:tcPr>
            <w:tcW w:w="2609" w:type="pct"/>
            <w:tcBorders>
              <w:top w:val="nil"/>
              <w:left w:val="nil"/>
              <w:bottom w:val="nil"/>
              <w:right w:val="nil"/>
            </w:tcBorders>
            <w:shd w:val="clear" w:color="auto" w:fill="auto"/>
            <w:noWrap/>
            <w:vAlign w:val="center"/>
          </w:tcPr>
          <w:p w14:paraId="03DEC4B6"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Accretion of Redeemable Convertible Preferred Shares</w:t>
            </w:r>
          </w:p>
        </w:tc>
        <w:tc>
          <w:tcPr>
            <w:tcW w:w="508" w:type="pct"/>
            <w:tcBorders>
              <w:top w:val="nil"/>
              <w:left w:val="nil"/>
              <w:bottom w:val="nil"/>
              <w:right w:val="nil"/>
            </w:tcBorders>
            <w:shd w:val="clear" w:color="auto" w:fill="auto"/>
            <w:vAlign w:val="center"/>
          </w:tcPr>
          <w:p w14:paraId="142D28A7"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bottom"/>
          </w:tcPr>
          <w:p w14:paraId="237D3A6E"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c>
          <w:tcPr>
            <w:tcW w:w="217" w:type="pct"/>
            <w:tcBorders>
              <w:top w:val="nil"/>
              <w:left w:val="nil"/>
              <w:bottom w:val="nil"/>
              <w:right w:val="nil"/>
            </w:tcBorders>
            <w:shd w:val="clear" w:color="auto" w:fill="auto"/>
            <w:vAlign w:val="center"/>
          </w:tcPr>
          <w:p w14:paraId="16374470"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tcPr>
          <w:p w14:paraId="6149322F"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(2,979)</w:t>
            </w:r>
          </w:p>
        </w:tc>
      </w:tr>
      <w:tr w:rsidR="00623E2D" w14:paraId="247553C7" w14:textId="77777777">
        <w:trPr>
          <w:trHeight w:val="255"/>
        </w:trPr>
        <w:tc>
          <w:tcPr>
            <w:tcW w:w="2609" w:type="pct"/>
            <w:tcBorders>
              <w:top w:val="nil"/>
              <w:left w:val="nil"/>
              <w:bottom w:val="nil"/>
              <w:right w:val="nil"/>
            </w:tcBorders>
            <w:shd w:val="clear" w:color="auto" w:fill="auto"/>
            <w:noWrap/>
            <w:vAlign w:val="center"/>
          </w:tcPr>
          <w:p w14:paraId="239D8AE6"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available to ordinary shareholders</w:t>
            </w:r>
          </w:p>
        </w:tc>
        <w:tc>
          <w:tcPr>
            <w:tcW w:w="508" w:type="pct"/>
            <w:tcBorders>
              <w:top w:val="nil"/>
              <w:left w:val="nil"/>
              <w:bottom w:val="nil"/>
              <w:right w:val="nil"/>
            </w:tcBorders>
            <w:shd w:val="clear" w:color="auto" w:fill="auto"/>
            <w:vAlign w:val="center"/>
          </w:tcPr>
          <w:p w14:paraId="6DE671E5"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bottom"/>
          </w:tcPr>
          <w:p w14:paraId="3CAC3DF3"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(182,823)</w:t>
            </w:r>
          </w:p>
        </w:tc>
        <w:tc>
          <w:tcPr>
            <w:tcW w:w="217" w:type="pct"/>
            <w:tcBorders>
              <w:top w:val="nil"/>
              <w:left w:val="nil"/>
              <w:bottom w:val="nil"/>
              <w:right w:val="nil"/>
            </w:tcBorders>
            <w:shd w:val="clear" w:color="auto" w:fill="auto"/>
            <w:vAlign w:val="center"/>
          </w:tcPr>
          <w:p w14:paraId="36D1725D"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bottom w:val="double" w:sz="6" w:space="0" w:color="auto"/>
              <w:right w:val="nil"/>
            </w:tcBorders>
            <w:shd w:val="clear" w:color="auto" w:fill="auto"/>
          </w:tcPr>
          <w:p w14:paraId="1C1D2085"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sz w:val="16"/>
                <w:szCs w:val="16"/>
                <w:lang w:val="en-US"/>
              </w:rPr>
              <w:t>(260,848)</w:t>
            </w:r>
          </w:p>
        </w:tc>
      </w:tr>
      <w:tr w:rsidR="00623E2D" w14:paraId="56A96A16" w14:textId="77777777">
        <w:trPr>
          <w:trHeight w:val="255"/>
        </w:trPr>
        <w:tc>
          <w:tcPr>
            <w:tcW w:w="2609" w:type="pct"/>
            <w:tcBorders>
              <w:top w:val="nil"/>
              <w:left w:val="nil"/>
              <w:bottom w:val="nil"/>
              <w:right w:val="nil"/>
            </w:tcBorders>
            <w:shd w:val="clear" w:color="auto" w:fill="auto"/>
            <w:noWrap/>
            <w:vAlign w:val="center"/>
          </w:tcPr>
          <w:p w14:paraId="441BBB61"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per ordinary share</w:t>
            </w:r>
            <w:r>
              <w:rPr>
                <w:rFonts w:ascii="Overpass" w:eastAsia="Microsoft YaHei" w:hAnsi="Overpass" w:cs="Overpass"/>
                <w:b/>
                <w:sz w:val="16"/>
                <w:szCs w:val="16"/>
                <w:vertAlign w:val="superscript"/>
              </w:rPr>
              <w:t>1</w:t>
            </w:r>
          </w:p>
        </w:tc>
        <w:tc>
          <w:tcPr>
            <w:tcW w:w="508" w:type="pct"/>
            <w:tcBorders>
              <w:top w:val="nil"/>
              <w:left w:val="nil"/>
              <w:bottom w:val="nil"/>
              <w:right w:val="nil"/>
            </w:tcBorders>
            <w:shd w:val="clear" w:color="auto" w:fill="auto"/>
            <w:vAlign w:val="center"/>
          </w:tcPr>
          <w:p w14:paraId="76F05A04"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7DBA4D3A" w14:textId="77777777" w:rsidR="00623E2D" w:rsidRDefault="00623E2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6F319AFC" w14:textId="77777777" w:rsidR="00623E2D" w:rsidRDefault="00623E2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5D13AB8F"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4C6538C5" w14:textId="77777777">
        <w:trPr>
          <w:trHeight w:val="255"/>
        </w:trPr>
        <w:tc>
          <w:tcPr>
            <w:tcW w:w="2609" w:type="pct"/>
            <w:tcBorders>
              <w:top w:val="nil"/>
              <w:left w:val="nil"/>
              <w:bottom w:val="nil"/>
              <w:right w:val="nil"/>
            </w:tcBorders>
            <w:shd w:val="clear" w:color="auto" w:fill="auto"/>
            <w:noWrap/>
            <w:vAlign w:val="center"/>
          </w:tcPr>
          <w:p w14:paraId="3C579F5D"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508" w:type="pct"/>
            <w:tcBorders>
              <w:top w:val="nil"/>
              <w:left w:val="nil"/>
              <w:bottom w:val="nil"/>
              <w:right w:val="nil"/>
            </w:tcBorders>
            <w:shd w:val="clear" w:color="auto" w:fill="auto"/>
            <w:vAlign w:val="center"/>
          </w:tcPr>
          <w:p w14:paraId="088996AB"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bottom"/>
          </w:tcPr>
          <w:p w14:paraId="2165D678"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(0.28)</w:t>
            </w:r>
          </w:p>
        </w:tc>
        <w:tc>
          <w:tcPr>
            <w:tcW w:w="217" w:type="pct"/>
            <w:tcBorders>
              <w:top w:val="nil"/>
              <w:left w:val="nil"/>
              <w:bottom w:val="nil"/>
              <w:right w:val="nil"/>
            </w:tcBorders>
            <w:shd w:val="clear" w:color="auto" w:fill="auto"/>
            <w:vAlign w:val="center"/>
          </w:tcPr>
          <w:p w14:paraId="5AE183D9"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vAlign w:val="bottom"/>
          </w:tcPr>
          <w:p w14:paraId="188BF5E6"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(0.47)</w:t>
            </w:r>
          </w:p>
        </w:tc>
      </w:tr>
      <w:tr w:rsidR="00623E2D" w14:paraId="516A6F49" w14:textId="77777777">
        <w:trPr>
          <w:trHeight w:val="255"/>
        </w:trPr>
        <w:tc>
          <w:tcPr>
            <w:tcW w:w="2609" w:type="pct"/>
            <w:tcBorders>
              <w:top w:val="nil"/>
              <w:left w:val="nil"/>
              <w:bottom w:val="nil"/>
              <w:right w:val="nil"/>
            </w:tcBorders>
            <w:shd w:val="clear" w:color="auto" w:fill="auto"/>
            <w:noWrap/>
            <w:vAlign w:val="center"/>
          </w:tcPr>
          <w:p w14:paraId="623FAA97"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Weighted average number of ordinary shares outstanding used in computing net loss per ordinary share</w:t>
            </w:r>
            <w:r>
              <w:rPr>
                <w:rFonts w:ascii="Overpass" w:eastAsia="Microsoft YaHei" w:hAnsi="Overpass" w:cs="Overpass"/>
                <w:b/>
                <w:sz w:val="16"/>
                <w:szCs w:val="16"/>
                <w:vertAlign w:val="superscript"/>
              </w:rPr>
              <w:t>1</w:t>
            </w:r>
          </w:p>
        </w:tc>
        <w:tc>
          <w:tcPr>
            <w:tcW w:w="508" w:type="pct"/>
            <w:tcBorders>
              <w:top w:val="nil"/>
              <w:left w:val="nil"/>
              <w:bottom w:val="nil"/>
              <w:right w:val="nil"/>
            </w:tcBorders>
            <w:shd w:val="clear" w:color="auto" w:fill="auto"/>
            <w:vAlign w:val="center"/>
          </w:tcPr>
          <w:p w14:paraId="3F805891"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bottom"/>
          </w:tcPr>
          <w:p w14:paraId="39D29A3A" w14:textId="77777777" w:rsidR="00623E2D" w:rsidRDefault="00623E2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5F737DF5" w14:textId="77777777" w:rsidR="00623E2D" w:rsidRDefault="00623E2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6CB40681"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288CBF0A" w14:textId="77777777">
        <w:trPr>
          <w:trHeight w:val="255"/>
        </w:trPr>
        <w:tc>
          <w:tcPr>
            <w:tcW w:w="2609" w:type="pct"/>
            <w:tcBorders>
              <w:top w:val="nil"/>
              <w:left w:val="nil"/>
              <w:bottom w:val="nil"/>
              <w:right w:val="nil"/>
            </w:tcBorders>
            <w:shd w:val="clear" w:color="auto" w:fill="auto"/>
            <w:noWrap/>
            <w:vAlign w:val="center"/>
          </w:tcPr>
          <w:p w14:paraId="7B3C1710"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508" w:type="pct"/>
            <w:tcBorders>
              <w:top w:val="nil"/>
              <w:left w:val="nil"/>
              <w:bottom w:val="nil"/>
              <w:right w:val="nil"/>
            </w:tcBorders>
            <w:shd w:val="clear" w:color="auto" w:fill="auto"/>
            <w:vAlign w:val="center"/>
          </w:tcPr>
          <w:p w14:paraId="4B4DAEF5"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bottom"/>
          </w:tcPr>
          <w:p w14:paraId="7E3DC74A"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659,330,406</w:t>
            </w:r>
          </w:p>
        </w:tc>
        <w:tc>
          <w:tcPr>
            <w:tcW w:w="217" w:type="pct"/>
            <w:tcBorders>
              <w:top w:val="nil"/>
              <w:left w:val="nil"/>
              <w:bottom w:val="nil"/>
              <w:right w:val="nil"/>
            </w:tcBorders>
            <w:shd w:val="clear" w:color="auto" w:fill="auto"/>
            <w:vAlign w:val="center"/>
          </w:tcPr>
          <w:p w14:paraId="23135D5E"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vAlign w:val="bottom"/>
          </w:tcPr>
          <w:p w14:paraId="38F19FD0"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558,429,003</w:t>
            </w:r>
          </w:p>
        </w:tc>
      </w:tr>
    </w:tbl>
    <w:p w14:paraId="3A899942" w14:textId="77777777" w:rsidR="00623E2D" w:rsidRDefault="00623E2D">
      <w:pPr>
        <w:spacing w:after="0" w:line="240" w:lineRule="auto"/>
        <w:rPr>
          <w:rFonts w:ascii="Overpass" w:eastAsia="SimSun" w:hAnsi="Overpass" w:cs="Overpass"/>
          <w:sz w:val="20"/>
          <w:szCs w:val="20"/>
          <w:lang w:val="en-US"/>
        </w:rPr>
      </w:pPr>
    </w:p>
    <w:p w14:paraId="4BC93C69" w14:textId="77777777" w:rsidR="00623E2D" w:rsidRDefault="00000000">
      <w:pPr>
        <w:tabs>
          <w:tab w:val="center" w:pos="5400"/>
        </w:tabs>
        <w:suppressAutoHyphens/>
        <w:rPr>
          <w:rFonts w:ascii="Overpass" w:hAnsi="Overpass" w:cs="Overpass"/>
          <w:sz w:val="16"/>
          <w:szCs w:val="16"/>
        </w:rPr>
      </w:pPr>
      <w:r>
        <w:rPr>
          <w:rFonts w:ascii="Overpass" w:hAnsi="Overpass" w:cs="Overpass"/>
          <w:sz w:val="16"/>
          <w:szCs w:val="16"/>
          <w:vertAlign w:val="superscript"/>
        </w:rPr>
        <w:t>1</w:t>
      </w:r>
      <w:r>
        <w:rPr>
          <w:rFonts w:ascii="Overpass" w:hAnsi="Overpass" w:cs="Overpass"/>
          <w:sz w:val="16"/>
          <w:szCs w:val="16"/>
        </w:rPr>
        <w:t xml:space="preserve"> Shares outstanding for all periods reflect the adjustment for recapitalization upon the consummation of merger transaction in February 2024.</w:t>
      </w:r>
    </w:p>
    <w:p w14:paraId="021F7445" w14:textId="77777777" w:rsidR="00623E2D" w:rsidRDefault="00623E2D">
      <w:pPr>
        <w:spacing w:after="0" w:line="240" w:lineRule="auto"/>
        <w:rPr>
          <w:rFonts w:ascii="Overpass" w:eastAsia="SimSun" w:hAnsi="Overpass" w:cs="Overpass"/>
          <w:b/>
          <w:bCs/>
          <w:sz w:val="20"/>
          <w:szCs w:val="20"/>
          <w:lang w:val="en-US"/>
        </w:rPr>
      </w:pPr>
    </w:p>
    <w:p w14:paraId="0BBC32AB" w14:textId="77777777" w:rsidR="00623E2D" w:rsidRDefault="00623E2D">
      <w:pPr>
        <w:spacing w:after="0" w:line="240" w:lineRule="auto"/>
        <w:rPr>
          <w:rFonts w:ascii="Overpass" w:eastAsia="SimSun" w:hAnsi="Overpass" w:cs="Overpass"/>
          <w:b/>
          <w:bCs/>
          <w:sz w:val="20"/>
          <w:szCs w:val="20"/>
          <w:lang w:val="en-US"/>
        </w:rPr>
      </w:pPr>
    </w:p>
    <w:p w14:paraId="4DF0750F" w14:textId="77777777" w:rsidR="00623E2D" w:rsidRDefault="00623E2D">
      <w:pPr>
        <w:spacing w:after="0" w:line="240" w:lineRule="auto"/>
        <w:rPr>
          <w:rFonts w:ascii="Overpass" w:eastAsia="SimSun" w:hAnsi="Overpass" w:cs="Overpass"/>
          <w:b/>
          <w:bCs/>
          <w:sz w:val="20"/>
          <w:szCs w:val="20"/>
          <w:lang w:val="en-US"/>
        </w:rPr>
      </w:pPr>
    </w:p>
    <w:p w14:paraId="1CC78DFE" w14:textId="77777777" w:rsidR="00623E2D" w:rsidRDefault="00623E2D">
      <w:pPr>
        <w:spacing w:after="0" w:line="240" w:lineRule="auto"/>
        <w:rPr>
          <w:rFonts w:ascii="Overpass" w:eastAsia="SimSun" w:hAnsi="Overpass" w:cs="Overpass"/>
          <w:b/>
          <w:bCs/>
          <w:sz w:val="20"/>
          <w:szCs w:val="20"/>
          <w:lang w:val="en-US"/>
        </w:rPr>
      </w:pPr>
    </w:p>
    <w:p w14:paraId="2E9F13C1" w14:textId="77777777" w:rsidR="00623E2D" w:rsidRDefault="00623E2D">
      <w:pPr>
        <w:spacing w:after="0" w:line="240" w:lineRule="auto"/>
        <w:rPr>
          <w:rFonts w:ascii="Overpass" w:eastAsia="SimSun" w:hAnsi="Overpass" w:cs="Overpass"/>
          <w:b/>
          <w:bCs/>
          <w:sz w:val="20"/>
          <w:szCs w:val="20"/>
          <w:lang w:val="en-US"/>
        </w:rPr>
      </w:pPr>
    </w:p>
    <w:p w14:paraId="27C59BB8"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62F3BC0E"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Statements of Comprehensive loss</w:t>
      </w:r>
      <w:r>
        <w:rPr>
          <w:rFonts w:ascii="Overpass" w:eastAsia="SimSun" w:hAnsi="Overpass" w:cs="Overpass" w:hint="eastAsia"/>
          <w:b/>
          <w:bCs/>
          <w:sz w:val="20"/>
          <w:szCs w:val="20"/>
          <w:lang w:val="en-US"/>
        </w:rPr>
        <w:t xml:space="preserve"> (cont</w:t>
      </w:r>
      <w:r>
        <w:rPr>
          <w:rFonts w:ascii="Overpass" w:eastAsia="SimSun" w:hAnsi="Overpass" w:cs="Overpass"/>
          <w:b/>
          <w:bCs/>
          <w:sz w:val="20"/>
          <w:szCs w:val="20"/>
          <w:lang w:val="en-US"/>
        </w:rPr>
        <w:t>’</w:t>
      </w:r>
      <w:r>
        <w:rPr>
          <w:rFonts w:ascii="Overpass" w:eastAsia="SimSun" w:hAnsi="Overpass" w:cs="Overpass" w:hint="eastAsia"/>
          <w:b/>
          <w:bCs/>
          <w:sz w:val="20"/>
          <w:szCs w:val="20"/>
          <w:lang w:val="en-US"/>
        </w:rPr>
        <w:t>d)</w:t>
      </w:r>
    </w:p>
    <w:p w14:paraId="3B82599A" w14:textId="77777777" w:rsidR="00623E2D" w:rsidRDefault="00623E2D">
      <w:pPr>
        <w:spacing w:after="0" w:line="240" w:lineRule="auto"/>
        <w:rPr>
          <w:rFonts w:ascii="Overpass" w:eastAsia="SimSun" w:hAnsi="Overpass" w:cs="Overpass"/>
          <w:sz w:val="20"/>
          <w:szCs w:val="20"/>
          <w:lang w:val="en-US"/>
        </w:rPr>
      </w:pPr>
    </w:p>
    <w:p w14:paraId="12B42DBC" w14:textId="77777777" w:rsidR="00623E2D"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w:t>
      </w:r>
    </w:p>
    <w:tbl>
      <w:tblPr>
        <w:tblW w:w="4846" w:type="pct"/>
        <w:tblLayout w:type="fixed"/>
        <w:tblCellMar>
          <w:top w:w="15" w:type="dxa"/>
          <w:bottom w:w="15" w:type="dxa"/>
        </w:tblCellMar>
        <w:tblLook w:val="04A0" w:firstRow="1" w:lastRow="0" w:firstColumn="1" w:lastColumn="0" w:noHBand="0" w:noVBand="1"/>
      </w:tblPr>
      <w:tblGrid>
        <w:gridCol w:w="5104"/>
        <w:gridCol w:w="994"/>
        <w:gridCol w:w="1702"/>
        <w:gridCol w:w="424"/>
        <w:gridCol w:w="1557"/>
      </w:tblGrid>
      <w:tr w:rsidR="00623E2D" w14:paraId="3B714D1C" w14:textId="77777777">
        <w:trPr>
          <w:trHeight w:val="255"/>
        </w:trPr>
        <w:tc>
          <w:tcPr>
            <w:tcW w:w="2609" w:type="pct"/>
            <w:tcBorders>
              <w:top w:val="nil"/>
              <w:left w:val="nil"/>
              <w:bottom w:val="nil"/>
              <w:right w:val="nil"/>
            </w:tcBorders>
            <w:shd w:val="clear" w:color="auto" w:fill="auto"/>
            <w:noWrap/>
            <w:vAlign w:val="center"/>
          </w:tcPr>
          <w:p w14:paraId="254B2F09"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right w:val="nil"/>
            </w:tcBorders>
          </w:tcPr>
          <w:p w14:paraId="5058266A" w14:textId="77777777" w:rsidR="00623E2D" w:rsidRDefault="00623E2D">
            <w:pPr>
              <w:spacing w:after="0" w:line="240" w:lineRule="auto"/>
              <w:rPr>
                <w:rFonts w:ascii="Overpass" w:eastAsia="SimSun" w:hAnsi="Overpass" w:cs="Overpass"/>
                <w:b/>
                <w:bCs/>
                <w:sz w:val="16"/>
                <w:szCs w:val="16"/>
                <w:lang w:val="en-US"/>
              </w:rPr>
            </w:pPr>
          </w:p>
        </w:tc>
        <w:tc>
          <w:tcPr>
            <w:tcW w:w="1883" w:type="pct"/>
            <w:gridSpan w:val="3"/>
            <w:tcBorders>
              <w:top w:val="nil"/>
              <w:left w:val="nil"/>
              <w:bottom w:val="single" w:sz="4" w:space="0" w:color="auto"/>
              <w:right w:val="nil"/>
            </w:tcBorders>
            <w:shd w:val="clear" w:color="auto" w:fill="auto"/>
            <w:vAlign w:val="center"/>
          </w:tcPr>
          <w:p w14:paraId="60C6888C"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For </w:t>
            </w:r>
            <w:r>
              <w:rPr>
                <w:rFonts w:ascii="Overpass" w:eastAsia="SimSun" w:hAnsi="Overpass" w:cs="Overpass" w:hint="eastAsia"/>
                <w:b/>
                <w:bCs/>
                <w:sz w:val="16"/>
                <w:szCs w:val="16"/>
                <w:lang w:val="en-US"/>
              </w:rPr>
              <w:t xml:space="preserve">the </w:t>
            </w:r>
            <w:r>
              <w:rPr>
                <w:rFonts w:ascii="Overpass" w:eastAsia="SimSun" w:hAnsi="Overpass" w:cs="Overpass"/>
                <w:b/>
                <w:bCs/>
                <w:sz w:val="16"/>
                <w:szCs w:val="16"/>
                <w:lang w:val="en-US"/>
              </w:rPr>
              <w:t>T</w:t>
            </w:r>
            <w:r>
              <w:rPr>
                <w:rFonts w:ascii="Overpass" w:eastAsia="SimSun" w:hAnsi="Overpass" w:cs="Overpass" w:hint="eastAsia"/>
                <w:b/>
                <w:bCs/>
                <w:sz w:val="16"/>
                <w:szCs w:val="16"/>
                <w:lang w:val="en-US"/>
              </w:rPr>
              <w:t>hree</w:t>
            </w:r>
            <w:r>
              <w:rPr>
                <w:rFonts w:ascii="Overpass" w:eastAsia="SimSun" w:hAnsi="Overpass" w:cs="Overpass"/>
                <w:b/>
                <w:bCs/>
                <w:sz w:val="16"/>
                <w:szCs w:val="16"/>
                <w:lang w:val="en-US"/>
              </w:rPr>
              <w:t xml:space="preserve"> Months</w:t>
            </w:r>
            <w:r>
              <w:rPr>
                <w:rFonts w:ascii="Overpass" w:eastAsia="SimSun" w:hAnsi="Overpass" w:cs="Overpass" w:hint="eastAsia"/>
                <w:b/>
                <w:bCs/>
                <w:sz w:val="16"/>
                <w:szCs w:val="16"/>
                <w:lang w:val="en-US"/>
              </w:rPr>
              <w:t xml:space="preserve"> Ended</w:t>
            </w:r>
          </w:p>
        </w:tc>
      </w:tr>
      <w:tr w:rsidR="00623E2D" w14:paraId="72F2C78D" w14:textId="77777777">
        <w:trPr>
          <w:trHeight w:val="255"/>
        </w:trPr>
        <w:tc>
          <w:tcPr>
            <w:tcW w:w="2609" w:type="pct"/>
            <w:tcBorders>
              <w:top w:val="nil"/>
              <w:left w:val="nil"/>
              <w:bottom w:val="nil"/>
              <w:right w:val="nil"/>
            </w:tcBorders>
            <w:shd w:val="clear" w:color="auto" w:fill="auto"/>
            <w:noWrap/>
            <w:vAlign w:val="center"/>
          </w:tcPr>
          <w:p w14:paraId="04A7F461" w14:textId="77777777" w:rsidR="00623E2D" w:rsidRDefault="00623E2D">
            <w:pPr>
              <w:spacing w:after="0" w:line="240" w:lineRule="auto"/>
              <w:rPr>
                <w:rFonts w:ascii="Overpass" w:eastAsia="SimSun" w:hAnsi="Overpass" w:cs="Overpass"/>
                <w:b/>
                <w:bCs/>
                <w:sz w:val="16"/>
                <w:szCs w:val="16"/>
                <w:lang w:val="en-US"/>
              </w:rPr>
            </w:pPr>
          </w:p>
        </w:tc>
        <w:tc>
          <w:tcPr>
            <w:tcW w:w="508" w:type="pct"/>
            <w:tcBorders>
              <w:top w:val="nil"/>
              <w:left w:val="nil"/>
              <w:right w:val="nil"/>
            </w:tcBorders>
          </w:tcPr>
          <w:p w14:paraId="3A56F279"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34A0DF81"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March 31, 2025</w:t>
            </w:r>
          </w:p>
        </w:tc>
        <w:tc>
          <w:tcPr>
            <w:tcW w:w="217" w:type="pct"/>
            <w:tcBorders>
              <w:top w:val="nil"/>
              <w:left w:val="nil"/>
              <w:bottom w:val="nil"/>
              <w:right w:val="nil"/>
            </w:tcBorders>
            <w:shd w:val="clear" w:color="auto" w:fill="auto"/>
            <w:vAlign w:val="center"/>
          </w:tcPr>
          <w:p w14:paraId="1AAB1FA6" w14:textId="77777777" w:rsidR="00623E2D" w:rsidRDefault="00623E2D">
            <w:pPr>
              <w:spacing w:after="0" w:line="240" w:lineRule="auto"/>
              <w:jc w:val="center"/>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center"/>
          </w:tcPr>
          <w:p w14:paraId="31E9D73B" w14:textId="77777777" w:rsidR="00623E2D"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March 31, 2024</w:t>
            </w:r>
          </w:p>
        </w:tc>
      </w:tr>
      <w:tr w:rsidR="00623E2D" w14:paraId="506568B8" w14:textId="77777777">
        <w:trPr>
          <w:trHeight w:val="270"/>
        </w:trPr>
        <w:tc>
          <w:tcPr>
            <w:tcW w:w="2609" w:type="pct"/>
            <w:tcBorders>
              <w:top w:val="nil"/>
              <w:left w:val="nil"/>
              <w:bottom w:val="nil"/>
              <w:right w:val="nil"/>
            </w:tcBorders>
            <w:shd w:val="clear" w:color="auto" w:fill="auto"/>
            <w:noWrap/>
            <w:vAlign w:val="center"/>
          </w:tcPr>
          <w:p w14:paraId="66DE533F"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tcPr>
          <w:p w14:paraId="7A2C8ECB" w14:textId="77777777" w:rsidR="00623E2D" w:rsidRDefault="00623E2D">
            <w:pPr>
              <w:spacing w:after="0" w:line="240" w:lineRule="auto"/>
              <w:rPr>
                <w:rFonts w:ascii="Overpass" w:eastAsia="SimSun" w:hAnsi="Overpass" w:cs="Overpass"/>
                <w:b/>
                <w:bCs/>
                <w:i/>
                <w:iCs/>
                <w:sz w:val="16"/>
                <w:szCs w:val="16"/>
                <w:lang w:val="en-US"/>
              </w:rPr>
            </w:pPr>
          </w:p>
        </w:tc>
        <w:tc>
          <w:tcPr>
            <w:tcW w:w="870" w:type="pct"/>
            <w:tcBorders>
              <w:top w:val="nil"/>
              <w:left w:val="nil"/>
              <w:bottom w:val="nil"/>
              <w:right w:val="nil"/>
            </w:tcBorders>
            <w:shd w:val="clear" w:color="auto" w:fill="auto"/>
            <w:vAlign w:val="center"/>
          </w:tcPr>
          <w:p w14:paraId="1A6F0C11" w14:textId="77777777" w:rsidR="00623E2D"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217" w:type="pct"/>
            <w:tcBorders>
              <w:top w:val="nil"/>
              <w:left w:val="nil"/>
              <w:bottom w:val="nil"/>
              <w:right w:val="nil"/>
            </w:tcBorders>
            <w:shd w:val="clear" w:color="auto" w:fill="auto"/>
            <w:vAlign w:val="center"/>
          </w:tcPr>
          <w:p w14:paraId="312EA77E" w14:textId="77777777" w:rsidR="00623E2D" w:rsidRDefault="00623E2D">
            <w:pPr>
              <w:spacing w:after="0" w:line="240" w:lineRule="auto"/>
              <w:jc w:val="center"/>
              <w:rPr>
                <w:rFonts w:ascii="Overpass" w:eastAsia="SimSun" w:hAnsi="Overpass" w:cs="Overpass"/>
                <w:b/>
                <w:bCs/>
                <w:i/>
                <w:iCs/>
                <w:sz w:val="16"/>
                <w:szCs w:val="16"/>
                <w:lang w:val="en-US"/>
              </w:rPr>
            </w:pPr>
          </w:p>
        </w:tc>
        <w:tc>
          <w:tcPr>
            <w:tcW w:w="796" w:type="pct"/>
            <w:tcBorders>
              <w:top w:val="nil"/>
              <w:left w:val="nil"/>
              <w:bottom w:val="nil"/>
              <w:right w:val="nil"/>
            </w:tcBorders>
            <w:shd w:val="clear" w:color="auto" w:fill="auto"/>
            <w:vAlign w:val="center"/>
          </w:tcPr>
          <w:p w14:paraId="65DC52E8" w14:textId="77777777" w:rsidR="00623E2D"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23E2D" w14:paraId="0F146FFA" w14:textId="77777777">
        <w:trPr>
          <w:trHeight w:val="255"/>
        </w:trPr>
        <w:tc>
          <w:tcPr>
            <w:tcW w:w="2609" w:type="pct"/>
            <w:tcBorders>
              <w:top w:val="nil"/>
              <w:left w:val="nil"/>
              <w:bottom w:val="nil"/>
              <w:right w:val="nil"/>
            </w:tcBorders>
            <w:shd w:val="clear" w:color="auto" w:fill="auto"/>
            <w:noWrap/>
            <w:vAlign w:val="center"/>
          </w:tcPr>
          <w:p w14:paraId="5D6F3DE6"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508" w:type="pct"/>
            <w:tcBorders>
              <w:top w:val="nil"/>
              <w:left w:val="nil"/>
              <w:bottom w:val="nil"/>
              <w:right w:val="nil"/>
            </w:tcBorders>
          </w:tcPr>
          <w:p w14:paraId="0FA67F58"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016FFDD5"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(182,825)</w:t>
            </w:r>
          </w:p>
        </w:tc>
        <w:tc>
          <w:tcPr>
            <w:tcW w:w="217" w:type="pct"/>
            <w:tcBorders>
              <w:top w:val="nil"/>
              <w:left w:val="nil"/>
              <w:bottom w:val="nil"/>
              <w:right w:val="nil"/>
            </w:tcBorders>
            <w:shd w:val="clear" w:color="auto" w:fill="auto"/>
            <w:vAlign w:val="center"/>
          </w:tcPr>
          <w:p w14:paraId="406983F5"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bottom w:val="nil"/>
              <w:right w:val="nil"/>
            </w:tcBorders>
            <w:shd w:val="clear" w:color="auto" w:fill="auto"/>
            <w:vAlign w:val="center"/>
          </w:tcPr>
          <w:p w14:paraId="2AF834F5"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(258,225)</w:t>
            </w:r>
          </w:p>
        </w:tc>
      </w:tr>
      <w:tr w:rsidR="00623E2D" w14:paraId="57B5274C" w14:textId="77777777">
        <w:trPr>
          <w:trHeight w:val="255"/>
        </w:trPr>
        <w:tc>
          <w:tcPr>
            <w:tcW w:w="2609" w:type="pct"/>
            <w:tcBorders>
              <w:top w:val="nil"/>
              <w:left w:val="nil"/>
              <w:bottom w:val="nil"/>
              <w:right w:val="nil"/>
            </w:tcBorders>
            <w:shd w:val="clear" w:color="auto" w:fill="auto"/>
            <w:noWrap/>
            <w:vAlign w:val="center"/>
          </w:tcPr>
          <w:p w14:paraId="1E187C8D" w14:textId="77777777" w:rsidR="00623E2D" w:rsidRDefault="00623E2D">
            <w:pPr>
              <w:spacing w:after="0" w:line="240" w:lineRule="auto"/>
              <w:rPr>
                <w:rFonts w:ascii="Overpass" w:eastAsia="SimSun" w:hAnsi="Overpass" w:cs="Overpass"/>
                <w:b/>
                <w:bCs/>
                <w:sz w:val="16"/>
                <w:szCs w:val="16"/>
                <w:lang w:val="en-US"/>
              </w:rPr>
            </w:pPr>
          </w:p>
        </w:tc>
        <w:tc>
          <w:tcPr>
            <w:tcW w:w="508" w:type="pct"/>
            <w:tcBorders>
              <w:top w:val="nil"/>
              <w:left w:val="nil"/>
              <w:bottom w:val="nil"/>
              <w:right w:val="nil"/>
            </w:tcBorders>
          </w:tcPr>
          <w:p w14:paraId="2C6EDF93" w14:textId="77777777" w:rsidR="00623E2D" w:rsidRDefault="00623E2D">
            <w:pPr>
              <w:spacing w:after="0" w:line="240" w:lineRule="auto"/>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3483E6A4" w14:textId="77777777" w:rsidR="00623E2D" w:rsidRDefault="00623E2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4333EC0F" w14:textId="77777777" w:rsidR="00623E2D" w:rsidRDefault="00623E2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39F3C40E"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68AD2629" w14:textId="77777777">
        <w:trPr>
          <w:trHeight w:val="255"/>
        </w:trPr>
        <w:tc>
          <w:tcPr>
            <w:tcW w:w="2609" w:type="pct"/>
            <w:tcBorders>
              <w:top w:val="nil"/>
              <w:left w:val="nil"/>
              <w:bottom w:val="nil"/>
              <w:right w:val="nil"/>
            </w:tcBorders>
            <w:shd w:val="clear" w:color="auto" w:fill="auto"/>
            <w:noWrap/>
            <w:vAlign w:val="center"/>
          </w:tcPr>
          <w:p w14:paraId="5BB1831F"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Other comprehensive income (loss):</w:t>
            </w:r>
          </w:p>
        </w:tc>
        <w:tc>
          <w:tcPr>
            <w:tcW w:w="508" w:type="pct"/>
            <w:tcBorders>
              <w:top w:val="nil"/>
              <w:left w:val="nil"/>
              <w:bottom w:val="nil"/>
              <w:right w:val="nil"/>
            </w:tcBorders>
          </w:tcPr>
          <w:p w14:paraId="44002769" w14:textId="77777777" w:rsidR="00623E2D" w:rsidRDefault="00623E2D">
            <w:pPr>
              <w:spacing w:after="0" w:line="240" w:lineRule="auto"/>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54F4B73E" w14:textId="77777777" w:rsidR="00623E2D" w:rsidRDefault="00623E2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4B26A608" w14:textId="77777777" w:rsidR="00623E2D" w:rsidRDefault="00623E2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24BC58F3"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6A6C59EB" w14:textId="77777777">
        <w:trPr>
          <w:trHeight w:val="90"/>
        </w:trPr>
        <w:tc>
          <w:tcPr>
            <w:tcW w:w="2609" w:type="pct"/>
            <w:tcBorders>
              <w:top w:val="nil"/>
              <w:left w:val="nil"/>
              <w:bottom w:val="nil"/>
              <w:right w:val="nil"/>
            </w:tcBorders>
            <w:shd w:val="clear" w:color="auto" w:fill="auto"/>
            <w:noWrap/>
            <w:vAlign w:val="center"/>
          </w:tcPr>
          <w:p w14:paraId="559DE276"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Fair value changes of liabilities due to instrument-specific credit risk, net of nil income taxes</w:t>
            </w:r>
          </w:p>
        </w:tc>
        <w:tc>
          <w:tcPr>
            <w:tcW w:w="508" w:type="pct"/>
            <w:tcBorders>
              <w:top w:val="nil"/>
              <w:left w:val="nil"/>
              <w:bottom w:val="nil"/>
              <w:right w:val="nil"/>
            </w:tcBorders>
          </w:tcPr>
          <w:p w14:paraId="2505B477" w14:textId="77777777" w:rsidR="00623E2D" w:rsidRDefault="00623E2D">
            <w:pPr>
              <w:spacing w:after="0" w:line="240" w:lineRule="auto"/>
              <w:rPr>
                <w:rFonts w:ascii="Overpass" w:hAnsi="Overpass" w:cs="Overpass"/>
                <w:sz w:val="16"/>
                <w:szCs w:val="16"/>
                <w:lang w:val="en-US"/>
              </w:rPr>
            </w:pPr>
          </w:p>
        </w:tc>
        <w:tc>
          <w:tcPr>
            <w:tcW w:w="870" w:type="pct"/>
            <w:tcBorders>
              <w:top w:val="nil"/>
              <w:left w:val="nil"/>
              <w:bottom w:val="nil"/>
              <w:right w:val="nil"/>
            </w:tcBorders>
            <w:shd w:val="clear" w:color="auto" w:fill="auto"/>
            <w:vAlign w:val="bottom"/>
          </w:tcPr>
          <w:p w14:paraId="66E90CC6"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6,778</w:t>
            </w:r>
          </w:p>
        </w:tc>
        <w:tc>
          <w:tcPr>
            <w:tcW w:w="217" w:type="pct"/>
            <w:tcBorders>
              <w:top w:val="nil"/>
              <w:left w:val="nil"/>
              <w:bottom w:val="nil"/>
              <w:right w:val="nil"/>
            </w:tcBorders>
            <w:shd w:val="clear" w:color="auto" w:fill="auto"/>
            <w:vAlign w:val="bottom"/>
          </w:tcPr>
          <w:p w14:paraId="159BF614" w14:textId="77777777" w:rsidR="00623E2D" w:rsidRDefault="00623E2D">
            <w:pPr>
              <w:spacing w:after="0" w:line="240" w:lineRule="auto"/>
              <w:jc w:val="right"/>
              <w:rPr>
                <w:rFonts w:ascii="Overpass" w:hAnsi="Overpass" w:cs="Overpass"/>
                <w:sz w:val="16"/>
                <w:szCs w:val="16"/>
                <w:lang w:val="en-US"/>
              </w:rPr>
            </w:pPr>
          </w:p>
        </w:tc>
        <w:tc>
          <w:tcPr>
            <w:tcW w:w="796" w:type="pct"/>
            <w:tcBorders>
              <w:top w:val="nil"/>
              <w:left w:val="nil"/>
              <w:bottom w:val="nil"/>
              <w:right w:val="nil"/>
            </w:tcBorders>
            <w:shd w:val="clear" w:color="auto" w:fill="auto"/>
            <w:vAlign w:val="bottom"/>
          </w:tcPr>
          <w:p w14:paraId="1B3C1132"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(175)</w:t>
            </w:r>
          </w:p>
        </w:tc>
      </w:tr>
      <w:tr w:rsidR="00623E2D" w14:paraId="2E663C89" w14:textId="77777777">
        <w:trPr>
          <w:trHeight w:val="255"/>
        </w:trPr>
        <w:tc>
          <w:tcPr>
            <w:tcW w:w="2609" w:type="pct"/>
            <w:tcBorders>
              <w:top w:val="nil"/>
              <w:left w:val="nil"/>
              <w:bottom w:val="nil"/>
              <w:right w:val="nil"/>
            </w:tcBorders>
            <w:shd w:val="clear" w:color="auto" w:fill="auto"/>
            <w:noWrap/>
            <w:vAlign w:val="center"/>
          </w:tcPr>
          <w:p w14:paraId="59C27365"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translation adjustment, net of nil income taxes</w:t>
            </w:r>
          </w:p>
        </w:tc>
        <w:tc>
          <w:tcPr>
            <w:tcW w:w="508" w:type="pct"/>
            <w:tcBorders>
              <w:top w:val="nil"/>
              <w:left w:val="nil"/>
              <w:right w:val="nil"/>
            </w:tcBorders>
          </w:tcPr>
          <w:p w14:paraId="13D1E088" w14:textId="77777777" w:rsidR="00623E2D" w:rsidRDefault="00623E2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759F7807"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(4,641)</w:t>
            </w:r>
          </w:p>
        </w:tc>
        <w:tc>
          <w:tcPr>
            <w:tcW w:w="217" w:type="pct"/>
            <w:tcBorders>
              <w:top w:val="nil"/>
              <w:left w:val="nil"/>
              <w:bottom w:val="nil"/>
              <w:right w:val="nil"/>
            </w:tcBorders>
            <w:shd w:val="clear" w:color="auto" w:fill="auto"/>
            <w:vAlign w:val="center"/>
          </w:tcPr>
          <w:p w14:paraId="01CC8E59" w14:textId="77777777" w:rsidR="00623E2D" w:rsidRDefault="00623E2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vAlign w:val="center"/>
          </w:tcPr>
          <w:p w14:paraId="1F7D8BBB" w14:textId="77777777" w:rsidR="00623E2D"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(1,415)</w:t>
            </w:r>
          </w:p>
        </w:tc>
      </w:tr>
      <w:tr w:rsidR="00623E2D" w14:paraId="004B3F26" w14:textId="77777777">
        <w:trPr>
          <w:trHeight w:val="255"/>
        </w:trPr>
        <w:tc>
          <w:tcPr>
            <w:tcW w:w="2609" w:type="pct"/>
            <w:tcBorders>
              <w:top w:val="nil"/>
              <w:left w:val="nil"/>
              <w:bottom w:val="nil"/>
              <w:right w:val="nil"/>
            </w:tcBorders>
            <w:shd w:val="clear" w:color="auto" w:fill="auto"/>
            <w:noWrap/>
            <w:vAlign w:val="center"/>
          </w:tcPr>
          <w:p w14:paraId="232D15B5"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tcPr>
          <w:p w14:paraId="13A6949A" w14:textId="77777777" w:rsidR="00623E2D" w:rsidRDefault="00623E2D">
            <w:pPr>
              <w:spacing w:after="0" w:line="240" w:lineRule="auto"/>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789F953C" w14:textId="77777777" w:rsidR="00623E2D" w:rsidRDefault="00623E2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1D2D0EF8" w14:textId="77777777" w:rsidR="00623E2D" w:rsidRDefault="00623E2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64A3F06C"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757D686E" w14:textId="77777777">
        <w:trPr>
          <w:trHeight w:val="255"/>
        </w:trPr>
        <w:tc>
          <w:tcPr>
            <w:tcW w:w="2609" w:type="pct"/>
            <w:tcBorders>
              <w:top w:val="nil"/>
              <w:left w:val="nil"/>
              <w:bottom w:val="nil"/>
              <w:right w:val="nil"/>
            </w:tcBorders>
            <w:shd w:val="clear" w:color="auto" w:fill="auto"/>
            <w:noWrap/>
            <w:vAlign w:val="center"/>
          </w:tcPr>
          <w:p w14:paraId="61C23519" w14:textId="77777777" w:rsidR="00623E2D" w:rsidRDefault="00000000">
            <w:pPr>
              <w:spacing w:after="0" w:line="240" w:lineRule="auto"/>
              <w:rPr>
                <w:rFonts w:ascii="Overpass" w:eastAsia="SimSun" w:hAnsi="Overpass" w:cs="Overpass"/>
                <w:b/>
                <w:bCs/>
                <w:sz w:val="16"/>
                <w:szCs w:val="16"/>
              </w:rPr>
            </w:pPr>
            <w:r>
              <w:rPr>
                <w:rFonts w:ascii="Overpass" w:eastAsia="SimSun" w:hAnsi="Overpass" w:cs="Overpass"/>
                <w:b/>
                <w:bCs/>
                <w:sz w:val="16"/>
                <w:szCs w:val="16"/>
                <w:lang w:val="en-US"/>
              </w:rPr>
              <w:t>Total other comprehensive income (loss)</w:t>
            </w:r>
          </w:p>
        </w:tc>
        <w:tc>
          <w:tcPr>
            <w:tcW w:w="508" w:type="pct"/>
            <w:tcBorders>
              <w:top w:val="nil"/>
              <w:left w:val="nil"/>
              <w:right w:val="nil"/>
            </w:tcBorders>
          </w:tcPr>
          <w:p w14:paraId="727BE4EF"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160A9FC9"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2,137</w:t>
            </w:r>
          </w:p>
        </w:tc>
        <w:tc>
          <w:tcPr>
            <w:tcW w:w="217" w:type="pct"/>
            <w:tcBorders>
              <w:top w:val="nil"/>
              <w:left w:val="nil"/>
              <w:bottom w:val="nil"/>
              <w:right w:val="nil"/>
            </w:tcBorders>
            <w:shd w:val="clear" w:color="auto" w:fill="auto"/>
            <w:vAlign w:val="center"/>
          </w:tcPr>
          <w:p w14:paraId="30A09858"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center"/>
          </w:tcPr>
          <w:p w14:paraId="1C0135E6"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(1,590)</w:t>
            </w:r>
          </w:p>
        </w:tc>
      </w:tr>
      <w:tr w:rsidR="00623E2D" w14:paraId="791D0D9C" w14:textId="77777777">
        <w:trPr>
          <w:trHeight w:val="255"/>
        </w:trPr>
        <w:tc>
          <w:tcPr>
            <w:tcW w:w="2609" w:type="pct"/>
            <w:tcBorders>
              <w:top w:val="nil"/>
              <w:left w:val="nil"/>
              <w:bottom w:val="nil"/>
              <w:right w:val="nil"/>
            </w:tcBorders>
            <w:shd w:val="clear" w:color="auto" w:fill="auto"/>
            <w:noWrap/>
            <w:vAlign w:val="center"/>
          </w:tcPr>
          <w:p w14:paraId="671C46C9"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tcPr>
          <w:p w14:paraId="42D46C67" w14:textId="77777777" w:rsidR="00623E2D" w:rsidRDefault="00623E2D">
            <w:pPr>
              <w:spacing w:after="0" w:line="240" w:lineRule="auto"/>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6A4F8E05" w14:textId="77777777" w:rsidR="00623E2D" w:rsidRDefault="00623E2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09085785" w14:textId="77777777" w:rsidR="00623E2D" w:rsidRDefault="00623E2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20124CE7" w14:textId="77777777" w:rsidR="00623E2D" w:rsidRDefault="00623E2D">
            <w:pPr>
              <w:spacing w:after="0" w:line="240" w:lineRule="auto"/>
              <w:jc w:val="right"/>
              <w:rPr>
                <w:rFonts w:ascii="Overpass" w:eastAsia="Times New Roman" w:hAnsi="Overpass" w:cs="Overpass"/>
                <w:sz w:val="16"/>
                <w:szCs w:val="16"/>
                <w:lang w:val="en-US"/>
              </w:rPr>
            </w:pPr>
          </w:p>
        </w:tc>
      </w:tr>
      <w:tr w:rsidR="00623E2D" w14:paraId="0EDC0987" w14:textId="77777777">
        <w:trPr>
          <w:trHeight w:val="255"/>
        </w:trPr>
        <w:tc>
          <w:tcPr>
            <w:tcW w:w="2609" w:type="pct"/>
            <w:tcBorders>
              <w:top w:val="nil"/>
              <w:left w:val="nil"/>
              <w:bottom w:val="nil"/>
              <w:right w:val="nil"/>
            </w:tcBorders>
            <w:shd w:val="clear" w:color="auto" w:fill="auto"/>
            <w:noWrap/>
            <w:vAlign w:val="center"/>
          </w:tcPr>
          <w:p w14:paraId="6AA015C0"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w:t>
            </w:r>
          </w:p>
        </w:tc>
        <w:tc>
          <w:tcPr>
            <w:tcW w:w="508" w:type="pct"/>
            <w:tcBorders>
              <w:top w:val="nil"/>
              <w:left w:val="nil"/>
              <w:right w:val="nil"/>
            </w:tcBorders>
          </w:tcPr>
          <w:p w14:paraId="1A6F5F2A"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3DA27DC3"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(180,688)</w:t>
            </w:r>
          </w:p>
        </w:tc>
        <w:tc>
          <w:tcPr>
            <w:tcW w:w="217" w:type="pct"/>
            <w:tcBorders>
              <w:top w:val="nil"/>
              <w:left w:val="nil"/>
              <w:bottom w:val="nil"/>
              <w:right w:val="nil"/>
            </w:tcBorders>
            <w:shd w:val="clear" w:color="auto" w:fill="auto"/>
            <w:vAlign w:val="center"/>
          </w:tcPr>
          <w:p w14:paraId="1DBF81D3"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center"/>
          </w:tcPr>
          <w:p w14:paraId="56E44947"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(259,815)</w:t>
            </w:r>
          </w:p>
        </w:tc>
      </w:tr>
      <w:tr w:rsidR="00623E2D" w14:paraId="1314D839" w14:textId="77777777">
        <w:trPr>
          <w:trHeight w:val="255"/>
        </w:trPr>
        <w:tc>
          <w:tcPr>
            <w:tcW w:w="2609" w:type="pct"/>
            <w:tcBorders>
              <w:top w:val="nil"/>
              <w:left w:val="nil"/>
              <w:bottom w:val="nil"/>
              <w:right w:val="nil"/>
            </w:tcBorders>
            <w:shd w:val="clear" w:color="auto" w:fill="auto"/>
            <w:noWrap/>
            <w:vAlign w:val="center"/>
          </w:tcPr>
          <w:p w14:paraId="2A6646A1"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Total comprehensive loss attributable to noncontrolling interests</w:t>
            </w:r>
          </w:p>
        </w:tc>
        <w:tc>
          <w:tcPr>
            <w:tcW w:w="508" w:type="pct"/>
            <w:tcBorders>
              <w:left w:val="nil"/>
              <w:right w:val="nil"/>
            </w:tcBorders>
          </w:tcPr>
          <w:p w14:paraId="30B04603" w14:textId="77777777" w:rsidR="00623E2D" w:rsidRDefault="00623E2D">
            <w:pPr>
              <w:spacing w:after="0" w:line="240" w:lineRule="auto"/>
              <w:rPr>
                <w:rFonts w:ascii="Overpass" w:hAnsi="Overpass" w:cs="Overpass"/>
                <w:sz w:val="16"/>
                <w:szCs w:val="16"/>
                <w:lang w:val="en-US"/>
              </w:rPr>
            </w:pPr>
          </w:p>
        </w:tc>
        <w:tc>
          <w:tcPr>
            <w:tcW w:w="870" w:type="pct"/>
            <w:tcBorders>
              <w:top w:val="single" w:sz="4" w:space="0" w:color="auto"/>
              <w:left w:val="nil"/>
              <w:bottom w:val="single" w:sz="4" w:space="0" w:color="auto"/>
              <w:right w:val="nil"/>
            </w:tcBorders>
            <w:shd w:val="clear" w:color="auto" w:fill="auto"/>
            <w:vAlign w:val="bottom"/>
          </w:tcPr>
          <w:p w14:paraId="757AAB6A"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(2)</w:t>
            </w:r>
          </w:p>
        </w:tc>
        <w:tc>
          <w:tcPr>
            <w:tcW w:w="217" w:type="pct"/>
            <w:tcBorders>
              <w:top w:val="nil"/>
              <w:left w:val="nil"/>
              <w:bottom w:val="nil"/>
              <w:right w:val="nil"/>
            </w:tcBorders>
            <w:shd w:val="clear" w:color="auto" w:fill="auto"/>
            <w:vAlign w:val="bottom"/>
          </w:tcPr>
          <w:p w14:paraId="7E0F08E6" w14:textId="77777777" w:rsidR="00623E2D" w:rsidRDefault="00623E2D">
            <w:pPr>
              <w:spacing w:after="0" w:line="240" w:lineRule="auto"/>
              <w:jc w:val="right"/>
              <w:rPr>
                <w:rFonts w:ascii="Overpass" w:hAnsi="Overpass" w:cs="Overpass"/>
                <w:sz w:val="16"/>
                <w:szCs w:val="16"/>
                <w:lang w:val="en-US"/>
              </w:rPr>
            </w:pPr>
          </w:p>
        </w:tc>
        <w:tc>
          <w:tcPr>
            <w:tcW w:w="796" w:type="pct"/>
            <w:tcBorders>
              <w:top w:val="single" w:sz="4" w:space="0" w:color="auto"/>
              <w:left w:val="nil"/>
              <w:bottom w:val="single" w:sz="4" w:space="0" w:color="auto"/>
              <w:right w:val="nil"/>
            </w:tcBorders>
            <w:shd w:val="clear" w:color="auto" w:fill="auto"/>
            <w:vAlign w:val="bottom"/>
          </w:tcPr>
          <w:p w14:paraId="21D56873" w14:textId="77777777" w:rsidR="00623E2D"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(356)</w:t>
            </w:r>
          </w:p>
        </w:tc>
      </w:tr>
      <w:tr w:rsidR="00623E2D" w14:paraId="6A2D018D" w14:textId="77777777">
        <w:trPr>
          <w:trHeight w:val="255"/>
        </w:trPr>
        <w:tc>
          <w:tcPr>
            <w:tcW w:w="2609" w:type="pct"/>
            <w:tcBorders>
              <w:top w:val="nil"/>
              <w:left w:val="nil"/>
              <w:bottom w:val="nil"/>
              <w:right w:val="nil"/>
            </w:tcBorders>
            <w:shd w:val="clear" w:color="auto" w:fill="auto"/>
            <w:noWrap/>
            <w:vAlign w:val="center"/>
          </w:tcPr>
          <w:p w14:paraId="21B7D162"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 attributable to ordinary shareholders</w:t>
            </w:r>
          </w:p>
        </w:tc>
        <w:tc>
          <w:tcPr>
            <w:tcW w:w="508" w:type="pct"/>
            <w:tcBorders>
              <w:top w:val="nil"/>
              <w:left w:val="nil"/>
              <w:right w:val="nil"/>
            </w:tcBorders>
          </w:tcPr>
          <w:p w14:paraId="23E86BCE" w14:textId="77777777" w:rsidR="00623E2D" w:rsidRDefault="00623E2D">
            <w:pPr>
              <w:spacing w:after="0" w:line="240" w:lineRule="auto"/>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center"/>
          </w:tcPr>
          <w:p w14:paraId="267C7117"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(180,686)</w:t>
            </w:r>
          </w:p>
        </w:tc>
        <w:tc>
          <w:tcPr>
            <w:tcW w:w="217" w:type="pct"/>
            <w:tcBorders>
              <w:top w:val="nil"/>
              <w:left w:val="nil"/>
              <w:bottom w:val="nil"/>
              <w:right w:val="nil"/>
            </w:tcBorders>
            <w:shd w:val="clear" w:color="auto" w:fill="auto"/>
            <w:vAlign w:val="center"/>
          </w:tcPr>
          <w:p w14:paraId="0F0B3C20" w14:textId="77777777" w:rsidR="00623E2D" w:rsidRDefault="00623E2D">
            <w:pPr>
              <w:spacing w:after="0" w:line="240" w:lineRule="auto"/>
              <w:jc w:val="right"/>
              <w:rPr>
                <w:rFonts w:ascii="Overpass" w:eastAsia="SimSun" w:hAnsi="Overpass" w:cs="Overpass"/>
                <w:b/>
                <w:bCs/>
                <w:sz w:val="16"/>
                <w:szCs w:val="16"/>
                <w:lang w:val="en-US"/>
              </w:rPr>
            </w:pPr>
          </w:p>
        </w:tc>
        <w:tc>
          <w:tcPr>
            <w:tcW w:w="796" w:type="pct"/>
            <w:tcBorders>
              <w:top w:val="nil"/>
              <w:left w:val="nil"/>
              <w:bottom w:val="double" w:sz="6" w:space="0" w:color="auto"/>
              <w:right w:val="nil"/>
            </w:tcBorders>
            <w:shd w:val="clear" w:color="auto" w:fill="auto"/>
            <w:vAlign w:val="center"/>
          </w:tcPr>
          <w:p w14:paraId="3D0E5704" w14:textId="77777777" w:rsidR="00623E2D"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(259,459)</w:t>
            </w:r>
          </w:p>
        </w:tc>
      </w:tr>
      <w:tr w:rsidR="00623E2D" w14:paraId="1B05C351" w14:textId="77777777">
        <w:trPr>
          <w:trHeight w:val="270"/>
        </w:trPr>
        <w:tc>
          <w:tcPr>
            <w:tcW w:w="2609" w:type="pct"/>
            <w:tcBorders>
              <w:top w:val="nil"/>
              <w:left w:val="nil"/>
              <w:bottom w:val="nil"/>
              <w:right w:val="nil"/>
            </w:tcBorders>
            <w:shd w:val="clear" w:color="auto" w:fill="auto"/>
            <w:noWrap/>
            <w:vAlign w:val="bottom"/>
          </w:tcPr>
          <w:p w14:paraId="5BA17AE7" w14:textId="77777777" w:rsidR="00623E2D" w:rsidRDefault="00623E2D">
            <w:pPr>
              <w:spacing w:after="0" w:line="240" w:lineRule="auto"/>
              <w:rPr>
                <w:rFonts w:ascii="Overpass" w:eastAsia="SimSun" w:hAnsi="Overpass" w:cs="Overpass"/>
                <w:b/>
                <w:bCs/>
                <w:sz w:val="16"/>
                <w:szCs w:val="16"/>
                <w:lang w:val="en-US"/>
              </w:rPr>
            </w:pPr>
          </w:p>
        </w:tc>
        <w:tc>
          <w:tcPr>
            <w:tcW w:w="508" w:type="pct"/>
            <w:tcBorders>
              <w:top w:val="nil"/>
              <w:left w:val="nil"/>
              <w:bottom w:val="nil"/>
              <w:right w:val="nil"/>
            </w:tcBorders>
          </w:tcPr>
          <w:p w14:paraId="5CF4D359" w14:textId="77777777" w:rsidR="00623E2D" w:rsidRDefault="00623E2D">
            <w:pPr>
              <w:spacing w:after="0" w:line="240" w:lineRule="auto"/>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noWrap/>
            <w:vAlign w:val="bottom"/>
          </w:tcPr>
          <w:p w14:paraId="375CD898" w14:textId="77777777" w:rsidR="00623E2D" w:rsidRDefault="00623E2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noWrap/>
            <w:vAlign w:val="bottom"/>
          </w:tcPr>
          <w:p w14:paraId="7FEE2232" w14:textId="77777777" w:rsidR="00623E2D" w:rsidRDefault="00623E2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noWrap/>
            <w:vAlign w:val="center"/>
          </w:tcPr>
          <w:p w14:paraId="6DA2D657" w14:textId="77777777" w:rsidR="00623E2D" w:rsidRDefault="00623E2D">
            <w:pPr>
              <w:spacing w:after="0" w:line="240" w:lineRule="auto"/>
              <w:jc w:val="right"/>
              <w:rPr>
                <w:rFonts w:ascii="Overpass" w:eastAsia="Times New Roman" w:hAnsi="Overpass" w:cs="Overpass"/>
                <w:sz w:val="16"/>
                <w:szCs w:val="16"/>
                <w:lang w:val="en-US"/>
              </w:rPr>
            </w:pPr>
          </w:p>
        </w:tc>
      </w:tr>
    </w:tbl>
    <w:p w14:paraId="4722A9B5" w14:textId="77777777" w:rsidR="00623E2D" w:rsidRDefault="00623E2D">
      <w:pPr>
        <w:spacing w:after="0" w:line="240" w:lineRule="auto"/>
        <w:rPr>
          <w:rFonts w:ascii="Overpass" w:eastAsia="SimSun" w:hAnsi="Overpass" w:cs="Overpass"/>
          <w:sz w:val="20"/>
          <w:szCs w:val="20"/>
        </w:rPr>
      </w:pPr>
    </w:p>
    <w:p w14:paraId="17D54FD6" w14:textId="77777777" w:rsidR="00623E2D" w:rsidRDefault="00623E2D">
      <w:pPr>
        <w:spacing w:after="0" w:line="240" w:lineRule="auto"/>
        <w:rPr>
          <w:rFonts w:ascii="Overpass" w:eastAsia="SimSun" w:hAnsi="Overpass" w:cs="Overpass"/>
          <w:sz w:val="20"/>
          <w:szCs w:val="20"/>
        </w:rPr>
      </w:pPr>
    </w:p>
    <w:p w14:paraId="6D64785E" w14:textId="77777777" w:rsidR="00623E2D"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br w:type="page"/>
      </w:r>
    </w:p>
    <w:p w14:paraId="426A8DC2" w14:textId="77777777" w:rsidR="00623E2D"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lastRenderedPageBreak/>
        <w:t>Appendix C</w:t>
      </w:r>
    </w:p>
    <w:p w14:paraId="0CCD1CA1"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33CFF51A" w14:textId="77777777" w:rsidR="00623E2D"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Reconciliation of GAAP and Non-GAAP results (Adjusted net loss/Adjusted EBITDA)</w:t>
      </w:r>
    </w:p>
    <w:p w14:paraId="4BFAAB27" w14:textId="77777777" w:rsidR="00623E2D" w:rsidRDefault="00623E2D">
      <w:pPr>
        <w:spacing w:after="0" w:line="240" w:lineRule="auto"/>
        <w:rPr>
          <w:rFonts w:ascii="Overpass" w:eastAsia="SimSun" w:hAnsi="Overpass" w:cs="Overpass"/>
          <w:sz w:val="20"/>
          <w:szCs w:val="20"/>
        </w:rPr>
      </w:pPr>
    </w:p>
    <w:p w14:paraId="6A84E6A9" w14:textId="77777777" w:rsidR="00623E2D" w:rsidRDefault="00623E2D">
      <w:pPr>
        <w:spacing w:after="0" w:line="240" w:lineRule="auto"/>
        <w:rPr>
          <w:rFonts w:ascii="Overpass" w:eastAsia="SimSun" w:hAnsi="Overpass" w:cs="Overpass"/>
          <w:sz w:val="20"/>
          <w:szCs w:val="20"/>
          <w:lang w:val="en-US"/>
        </w:rPr>
      </w:pPr>
    </w:p>
    <w:tbl>
      <w:tblPr>
        <w:tblW w:w="4839" w:type="pct"/>
        <w:tblCellMar>
          <w:top w:w="15" w:type="dxa"/>
          <w:left w:w="15" w:type="dxa"/>
          <w:bottom w:w="15" w:type="dxa"/>
          <w:right w:w="15" w:type="dxa"/>
        </w:tblCellMar>
        <w:tblLook w:val="04A0" w:firstRow="1" w:lastRow="0" w:firstColumn="1" w:lastColumn="0" w:noHBand="0" w:noVBand="1"/>
      </w:tblPr>
      <w:tblGrid>
        <w:gridCol w:w="5387"/>
        <w:gridCol w:w="1985"/>
        <w:gridCol w:w="426"/>
        <w:gridCol w:w="1969"/>
      </w:tblGrid>
      <w:tr w:rsidR="00623E2D" w14:paraId="43DB6B3D" w14:textId="77777777">
        <w:trPr>
          <w:trHeight w:hRule="exact" w:val="255"/>
        </w:trPr>
        <w:tc>
          <w:tcPr>
            <w:tcW w:w="2758" w:type="pct"/>
            <w:tcBorders>
              <w:top w:val="nil"/>
              <w:left w:val="nil"/>
              <w:bottom w:val="nil"/>
              <w:right w:val="nil"/>
            </w:tcBorders>
            <w:shd w:val="clear" w:color="000000" w:fill="FFFFFF"/>
            <w:noWrap/>
            <w:vAlign w:val="center"/>
          </w:tcPr>
          <w:p w14:paraId="0791C607" w14:textId="77777777" w:rsidR="00623E2D" w:rsidRDefault="00623E2D">
            <w:pPr>
              <w:spacing w:after="0" w:line="240" w:lineRule="auto"/>
              <w:rPr>
                <w:rFonts w:ascii="Overpass" w:eastAsia="Times New Roman" w:hAnsi="Overpass" w:cs="Overpass"/>
                <w:sz w:val="16"/>
                <w:szCs w:val="16"/>
                <w:lang w:val="en-US"/>
              </w:rPr>
            </w:pPr>
          </w:p>
        </w:tc>
        <w:tc>
          <w:tcPr>
            <w:tcW w:w="2242" w:type="pct"/>
            <w:gridSpan w:val="3"/>
            <w:tcBorders>
              <w:top w:val="nil"/>
              <w:left w:val="nil"/>
              <w:bottom w:val="single" w:sz="4" w:space="0" w:color="auto"/>
              <w:right w:val="nil"/>
            </w:tcBorders>
            <w:shd w:val="clear" w:color="000000" w:fill="FFFFFF"/>
          </w:tcPr>
          <w:p w14:paraId="7E66ABD8" w14:textId="77777777" w:rsidR="00623E2D" w:rsidRDefault="00000000">
            <w:pPr>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For </w:t>
            </w:r>
            <w:r>
              <w:rPr>
                <w:rFonts w:ascii="Overpass" w:eastAsia="SimSun" w:hAnsi="Overpass" w:cs="Overpass" w:hint="eastAsia"/>
                <w:b/>
                <w:bCs/>
                <w:sz w:val="16"/>
                <w:szCs w:val="16"/>
                <w:lang w:val="en-US"/>
              </w:rPr>
              <w:t xml:space="preserve">the </w:t>
            </w:r>
            <w:r>
              <w:rPr>
                <w:rFonts w:ascii="Overpass" w:eastAsia="SimSun" w:hAnsi="Overpass" w:cs="Overpass"/>
                <w:b/>
                <w:bCs/>
                <w:sz w:val="16"/>
                <w:szCs w:val="16"/>
                <w:lang w:val="en-US"/>
              </w:rPr>
              <w:t>T</w:t>
            </w:r>
            <w:r>
              <w:rPr>
                <w:rFonts w:ascii="Overpass" w:eastAsia="SimSun" w:hAnsi="Overpass" w:cs="Overpass" w:hint="eastAsia"/>
                <w:b/>
                <w:bCs/>
                <w:sz w:val="16"/>
                <w:szCs w:val="16"/>
                <w:lang w:val="en-US"/>
              </w:rPr>
              <w:t>hree</w:t>
            </w:r>
            <w:r>
              <w:rPr>
                <w:rFonts w:ascii="Overpass" w:eastAsia="SimSun" w:hAnsi="Overpass" w:cs="Overpass"/>
                <w:b/>
                <w:bCs/>
                <w:sz w:val="16"/>
                <w:szCs w:val="16"/>
                <w:lang w:val="en-US"/>
              </w:rPr>
              <w:t xml:space="preserve"> Months</w:t>
            </w:r>
            <w:r>
              <w:rPr>
                <w:rFonts w:ascii="Overpass" w:eastAsia="SimSun" w:hAnsi="Overpass" w:cs="Overpass" w:hint="eastAsia"/>
                <w:b/>
                <w:bCs/>
                <w:sz w:val="16"/>
                <w:szCs w:val="16"/>
                <w:lang w:val="en-US"/>
              </w:rPr>
              <w:t xml:space="preserve"> Ended</w:t>
            </w:r>
          </w:p>
        </w:tc>
      </w:tr>
      <w:tr w:rsidR="00623E2D" w14:paraId="6B1E299F" w14:textId="77777777">
        <w:trPr>
          <w:trHeight w:hRule="exact" w:val="255"/>
        </w:trPr>
        <w:tc>
          <w:tcPr>
            <w:tcW w:w="2758" w:type="pct"/>
            <w:tcBorders>
              <w:top w:val="nil"/>
              <w:left w:val="nil"/>
              <w:bottom w:val="nil"/>
              <w:right w:val="nil"/>
            </w:tcBorders>
            <w:shd w:val="clear" w:color="000000" w:fill="FFFFFF"/>
            <w:noWrap/>
            <w:vAlign w:val="center"/>
          </w:tcPr>
          <w:p w14:paraId="53ADE10B" w14:textId="77777777" w:rsidR="00623E2D" w:rsidRDefault="00623E2D">
            <w:pPr>
              <w:rPr>
                <w:rFonts w:ascii="Overpass" w:hAnsi="Overpass" w:cs="Overpass"/>
                <w:b/>
                <w:bCs/>
                <w:sz w:val="16"/>
                <w:szCs w:val="16"/>
              </w:rPr>
            </w:pPr>
          </w:p>
        </w:tc>
        <w:tc>
          <w:tcPr>
            <w:tcW w:w="1016" w:type="pct"/>
            <w:tcBorders>
              <w:top w:val="single" w:sz="4" w:space="0" w:color="auto"/>
              <w:left w:val="nil"/>
              <w:bottom w:val="single" w:sz="4" w:space="0" w:color="auto"/>
              <w:right w:val="nil"/>
            </w:tcBorders>
            <w:shd w:val="clear" w:color="000000" w:fill="FFFFFF"/>
            <w:vAlign w:val="center"/>
          </w:tcPr>
          <w:p w14:paraId="509F53B0" w14:textId="77777777" w:rsidR="00623E2D" w:rsidRDefault="00000000">
            <w:pPr>
              <w:jc w:val="center"/>
              <w:rPr>
                <w:rFonts w:ascii="Overpass" w:hAnsi="Overpass" w:cs="Overpass"/>
                <w:b/>
                <w:bCs/>
                <w:sz w:val="16"/>
                <w:szCs w:val="16"/>
              </w:rPr>
            </w:pPr>
            <w:r>
              <w:rPr>
                <w:rFonts w:ascii="Overpass" w:eastAsia="SimSun" w:hAnsi="Overpass" w:cs="Overpass"/>
                <w:b/>
                <w:bCs/>
                <w:sz w:val="16"/>
                <w:szCs w:val="16"/>
                <w:lang w:val="en-US"/>
              </w:rPr>
              <w:t>March 31, 2025</w:t>
            </w:r>
          </w:p>
        </w:tc>
        <w:tc>
          <w:tcPr>
            <w:tcW w:w="218" w:type="pct"/>
            <w:tcBorders>
              <w:top w:val="single" w:sz="4" w:space="0" w:color="auto"/>
              <w:left w:val="nil"/>
              <w:bottom w:val="nil"/>
              <w:right w:val="nil"/>
            </w:tcBorders>
            <w:shd w:val="clear" w:color="000000" w:fill="FFFFFF"/>
            <w:noWrap/>
            <w:vAlign w:val="center"/>
          </w:tcPr>
          <w:p w14:paraId="0B5A67F9" w14:textId="77777777" w:rsidR="00623E2D" w:rsidRDefault="00623E2D">
            <w:pPr>
              <w:jc w:val="center"/>
              <w:rPr>
                <w:rFonts w:ascii="Overpass" w:eastAsia="Times New Roman" w:hAnsi="Overpass" w:cs="Overpass"/>
                <w:sz w:val="16"/>
                <w:szCs w:val="16"/>
              </w:rPr>
            </w:pPr>
          </w:p>
        </w:tc>
        <w:tc>
          <w:tcPr>
            <w:tcW w:w="1008" w:type="pct"/>
            <w:tcBorders>
              <w:top w:val="single" w:sz="4" w:space="0" w:color="auto"/>
              <w:left w:val="nil"/>
              <w:bottom w:val="single" w:sz="4" w:space="0" w:color="auto"/>
              <w:right w:val="nil"/>
            </w:tcBorders>
            <w:shd w:val="clear" w:color="000000" w:fill="FFFFFF"/>
            <w:vAlign w:val="center"/>
          </w:tcPr>
          <w:p w14:paraId="2653778D" w14:textId="77777777" w:rsidR="00623E2D" w:rsidRDefault="00000000">
            <w:pPr>
              <w:jc w:val="center"/>
              <w:rPr>
                <w:rFonts w:ascii="Overpass" w:eastAsia="SimSun" w:hAnsi="Overpass" w:cs="Overpass"/>
                <w:b/>
                <w:bCs/>
                <w:sz w:val="16"/>
                <w:szCs w:val="16"/>
              </w:rPr>
            </w:pPr>
            <w:r>
              <w:rPr>
                <w:rFonts w:ascii="Overpass" w:eastAsia="SimSun" w:hAnsi="Overpass" w:cs="Overpass"/>
                <w:b/>
                <w:bCs/>
                <w:sz w:val="16"/>
                <w:szCs w:val="16"/>
                <w:lang w:val="en-US"/>
              </w:rPr>
              <w:t>March 31, 2024</w:t>
            </w:r>
          </w:p>
        </w:tc>
      </w:tr>
      <w:tr w:rsidR="00623E2D" w14:paraId="02DEC93E" w14:textId="77777777">
        <w:trPr>
          <w:trHeight w:hRule="exact" w:val="255"/>
        </w:trPr>
        <w:tc>
          <w:tcPr>
            <w:tcW w:w="2758" w:type="pct"/>
            <w:tcBorders>
              <w:top w:val="nil"/>
              <w:left w:val="nil"/>
              <w:bottom w:val="nil"/>
              <w:right w:val="nil"/>
            </w:tcBorders>
            <w:shd w:val="clear" w:color="000000" w:fill="FFFFFF"/>
            <w:noWrap/>
            <w:vAlign w:val="center"/>
          </w:tcPr>
          <w:p w14:paraId="7F2FAAF3" w14:textId="77777777" w:rsidR="00623E2D" w:rsidRDefault="00623E2D">
            <w:pPr>
              <w:rPr>
                <w:rFonts w:ascii="Overpass" w:hAnsi="Overpass" w:cs="Overpass"/>
                <w:b/>
                <w:bCs/>
                <w:sz w:val="16"/>
                <w:szCs w:val="16"/>
              </w:rPr>
            </w:pPr>
          </w:p>
        </w:tc>
        <w:tc>
          <w:tcPr>
            <w:tcW w:w="1016" w:type="pct"/>
            <w:tcBorders>
              <w:top w:val="single" w:sz="4" w:space="0" w:color="auto"/>
              <w:left w:val="nil"/>
              <w:right w:val="nil"/>
            </w:tcBorders>
            <w:shd w:val="clear" w:color="000000" w:fill="FFFFFF"/>
            <w:vAlign w:val="center"/>
          </w:tcPr>
          <w:p w14:paraId="62BE2596" w14:textId="77777777" w:rsidR="00623E2D" w:rsidRDefault="00000000">
            <w:pPr>
              <w:jc w:val="center"/>
              <w:rPr>
                <w:rFonts w:ascii="Overpass" w:hAnsi="Overpass" w:cs="Overpass"/>
                <w:b/>
                <w:bCs/>
                <w:i/>
                <w:iCs/>
                <w:sz w:val="16"/>
                <w:szCs w:val="16"/>
              </w:rPr>
            </w:pPr>
            <w:r>
              <w:rPr>
                <w:rFonts w:ascii="Overpass" w:hAnsi="Overpass" w:cs="Overpass"/>
                <w:b/>
                <w:bCs/>
                <w:i/>
                <w:iCs/>
                <w:sz w:val="16"/>
                <w:szCs w:val="16"/>
              </w:rPr>
              <w:t>US$</w:t>
            </w:r>
          </w:p>
        </w:tc>
        <w:tc>
          <w:tcPr>
            <w:tcW w:w="218" w:type="pct"/>
            <w:tcBorders>
              <w:top w:val="nil"/>
              <w:left w:val="nil"/>
              <w:right w:val="nil"/>
            </w:tcBorders>
            <w:shd w:val="clear" w:color="000000" w:fill="FFFFFF"/>
            <w:noWrap/>
            <w:vAlign w:val="bottom"/>
          </w:tcPr>
          <w:p w14:paraId="33B4C854" w14:textId="77777777" w:rsidR="00623E2D" w:rsidRDefault="00623E2D">
            <w:pPr>
              <w:jc w:val="center"/>
              <w:rPr>
                <w:rFonts w:ascii="Overpass" w:eastAsia="Times New Roman" w:hAnsi="Overpass" w:cs="Overpass"/>
                <w:i/>
                <w:iCs/>
                <w:sz w:val="16"/>
                <w:szCs w:val="16"/>
              </w:rPr>
            </w:pPr>
          </w:p>
        </w:tc>
        <w:tc>
          <w:tcPr>
            <w:tcW w:w="1008" w:type="pct"/>
            <w:tcBorders>
              <w:top w:val="nil"/>
              <w:left w:val="nil"/>
              <w:right w:val="nil"/>
            </w:tcBorders>
            <w:shd w:val="clear" w:color="000000" w:fill="FFFFFF"/>
            <w:vAlign w:val="center"/>
          </w:tcPr>
          <w:p w14:paraId="39761A61" w14:textId="77777777" w:rsidR="00623E2D" w:rsidRDefault="00000000">
            <w:pPr>
              <w:jc w:val="center"/>
              <w:rPr>
                <w:rFonts w:ascii="Overpass" w:eastAsia="SimSun" w:hAnsi="Overpass" w:cs="Overpass"/>
                <w:b/>
                <w:bCs/>
                <w:i/>
                <w:iCs/>
                <w:sz w:val="16"/>
                <w:szCs w:val="16"/>
              </w:rPr>
            </w:pPr>
            <w:r>
              <w:rPr>
                <w:rFonts w:ascii="Overpass" w:hAnsi="Overpass" w:cs="Overpass"/>
                <w:b/>
                <w:bCs/>
                <w:i/>
                <w:iCs/>
                <w:sz w:val="16"/>
                <w:szCs w:val="16"/>
              </w:rPr>
              <w:t>US$</w:t>
            </w:r>
          </w:p>
        </w:tc>
      </w:tr>
      <w:tr w:rsidR="00623E2D" w14:paraId="210D99BD" w14:textId="77777777">
        <w:trPr>
          <w:trHeight w:hRule="exact" w:val="255"/>
        </w:trPr>
        <w:tc>
          <w:tcPr>
            <w:tcW w:w="2758" w:type="pct"/>
            <w:tcBorders>
              <w:top w:val="nil"/>
              <w:left w:val="nil"/>
              <w:bottom w:val="nil"/>
              <w:right w:val="nil"/>
            </w:tcBorders>
            <w:shd w:val="clear" w:color="000000" w:fill="FFFFFF"/>
            <w:noWrap/>
            <w:vAlign w:val="center"/>
          </w:tcPr>
          <w:p w14:paraId="37DB065F"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1016" w:type="pct"/>
            <w:tcBorders>
              <w:top w:val="nil"/>
              <w:left w:val="nil"/>
              <w:right w:val="nil"/>
            </w:tcBorders>
            <w:shd w:val="clear" w:color="000000" w:fill="FFFFFF"/>
            <w:vAlign w:val="bottom"/>
          </w:tcPr>
          <w:p w14:paraId="689042DA" w14:textId="77777777" w:rsidR="00623E2D" w:rsidRDefault="00000000">
            <w:pPr>
              <w:jc w:val="right"/>
              <w:rPr>
                <w:rFonts w:ascii="Overpass" w:hAnsi="Overpass" w:cs="Overpass"/>
                <w:b/>
                <w:bCs/>
                <w:sz w:val="16"/>
                <w:szCs w:val="16"/>
              </w:rPr>
            </w:pPr>
            <w:r>
              <w:rPr>
                <w:rFonts w:ascii="Overpass" w:hAnsi="Overpass" w:cs="Overpass"/>
                <w:b/>
                <w:bCs/>
                <w:sz w:val="16"/>
                <w:szCs w:val="16"/>
              </w:rPr>
              <w:t>(182,825)</w:t>
            </w:r>
          </w:p>
        </w:tc>
        <w:tc>
          <w:tcPr>
            <w:tcW w:w="218" w:type="pct"/>
            <w:tcBorders>
              <w:top w:val="nil"/>
              <w:left w:val="nil"/>
              <w:right w:val="nil"/>
            </w:tcBorders>
            <w:shd w:val="clear" w:color="000000" w:fill="FFFFFF"/>
            <w:noWrap/>
            <w:vAlign w:val="bottom"/>
          </w:tcPr>
          <w:p w14:paraId="01619BF6" w14:textId="77777777" w:rsidR="00623E2D" w:rsidRDefault="00623E2D">
            <w:pPr>
              <w:jc w:val="right"/>
              <w:rPr>
                <w:rFonts w:ascii="Overpass" w:hAnsi="Overpass" w:cs="Overpass"/>
                <w:b/>
                <w:bCs/>
                <w:sz w:val="16"/>
                <w:szCs w:val="16"/>
              </w:rPr>
            </w:pPr>
          </w:p>
        </w:tc>
        <w:tc>
          <w:tcPr>
            <w:tcW w:w="1008" w:type="pct"/>
            <w:tcBorders>
              <w:top w:val="nil"/>
              <w:left w:val="nil"/>
              <w:right w:val="nil"/>
            </w:tcBorders>
            <w:shd w:val="clear" w:color="000000" w:fill="FFFFFF"/>
            <w:noWrap/>
            <w:vAlign w:val="center"/>
          </w:tcPr>
          <w:p w14:paraId="18A8DC06" w14:textId="77777777" w:rsidR="00623E2D" w:rsidRDefault="00000000">
            <w:pPr>
              <w:spacing w:after="0" w:line="240" w:lineRule="auto"/>
              <w:jc w:val="right"/>
              <w:rPr>
                <w:rFonts w:ascii="Overpass" w:hAnsi="Overpass" w:cs="Overpass"/>
                <w:b/>
                <w:bCs/>
                <w:sz w:val="16"/>
                <w:szCs w:val="16"/>
              </w:rPr>
            </w:pPr>
            <w:r>
              <w:rPr>
                <w:rFonts w:ascii="Overpass" w:eastAsia="DengXian" w:hAnsi="Overpass"/>
                <w:b/>
                <w:bCs/>
                <w:sz w:val="16"/>
                <w:szCs w:val="16"/>
              </w:rPr>
              <w:t>(258,225)</w:t>
            </w:r>
          </w:p>
        </w:tc>
      </w:tr>
      <w:tr w:rsidR="00623E2D" w14:paraId="29B8AF8A" w14:textId="77777777">
        <w:trPr>
          <w:trHeight w:hRule="exact" w:val="255"/>
        </w:trPr>
        <w:tc>
          <w:tcPr>
            <w:tcW w:w="2758" w:type="pct"/>
            <w:tcBorders>
              <w:top w:val="nil"/>
              <w:left w:val="nil"/>
              <w:bottom w:val="nil"/>
              <w:right w:val="nil"/>
            </w:tcBorders>
            <w:shd w:val="clear" w:color="000000" w:fill="FFFFFF"/>
            <w:noWrap/>
            <w:vAlign w:val="center"/>
          </w:tcPr>
          <w:p w14:paraId="21CFB88C"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sz w:val="16"/>
                <w:szCs w:val="16"/>
                <w:lang w:val="en-US"/>
              </w:rPr>
              <w:t>Share-based compensation expenses, net of tax effect of nil</w:t>
            </w:r>
            <w:r>
              <w:rPr>
                <w:rFonts w:ascii="Overpass" w:eastAsia="SimSun" w:hAnsi="Overpass" w:cs="Overpass"/>
                <w:sz w:val="16"/>
                <w:szCs w:val="16"/>
                <w:vertAlign w:val="superscript"/>
                <w:lang w:val="en-US"/>
              </w:rPr>
              <w:t>1</w:t>
            </w:r>
          </w:p>
        </w:tc>
        <w:tc>
          <w:tcPr>
            <w:tcW w:w="1016" w:type="pct"/>
            <w:tcBorders>
              <w:left w:val="nil"/>
              <w:right w:val="nil"/>
            </w:tcBorders>
            <w:shd w:val="clear" w:color="000000" w:fill="FFFFFF"/>
            <w:vAlign w:val="bottom"/>
          </w:tcPr>
          <w:p w14:paraId="38E79CA1" w14:textId="77777777" w:rsidR="00623E2D" w:rsidRDefault="00000000">
            <w:pPr>
              <w:jc w:val="right"/>
              <w:rPr>
                <w:rFonts w:ascii="Overpass" w:hAnsi="Overpass" w:cs="Overpass"/>
                <w:sz w:val="16"/>
                <w:szCs w:val="16"/>
              </w:rPr>
            </w:pPr>
            <w:r>
              <w:rPr>
                <w:rFonts w:ascii="Overpass" w:hAnsi="Overpass" w:cs="Overpass"/>
                <w:sz w:val="16"/>
                <w:szCs w:val="16"/>
              </w:rPr>
              <w:t>61</w:t>
            </w:r>
          </w:p>
        </w:tc>
        <w:tc>
          <w:tcPr>
            <w:tcW w:w="218" w:type="pct"/>
            <w:tcBorders>
              <w:left w:val="nil"/>
              <w:bottom w:val="nil"/>
              <w:right w:val="nil"/>
            </w:tcBorders>
            <w:shd w:val="clear" w:color="000000" w:fill="FFFFFF"/>
            <w:noWrap/>
            <w:vAlign w:val="bottom"/>
          </w:tcPr>
          <w:p w14:paraId="28708C71" w14:textId="77777777" w:rsidR="00623E2D" w:rsidRDefault="00623E2D">
            <w:pPr>
              <w:jc w:val="right"/>
              <w:rPr>
                <w:rFonts w:ascii="Overpass" w:hAnsi="Overpass" w:cs="Overpass"/>
                <w:sz w:val="16"/>
                <w:szCs w:val="16"/>
              </w:rPr>
            </w:pPr>
          </w:p>
        </w:tc>
        <w:tc>
          <w:tcPr>
            <w:tcW w:w="1008" w:type="pct"/>
            <w:tcBorders>
              <w:left w:val="nil"/>
              <w:right w:val="nil"/>
            </w:tcBorders>
            <w:shd w:val="clear" w:color="000000" w:fill="FFFFFF"/>
            <w:noWrap/>
            <w:vAlign w:val="center"/>
          </w:tcPr>
          <w:p w14:paraId="00C892E9" w14:textId="77777777" w:rsidR="00623E2D" w:rsidRDefault="00000000">
            <w:pPr>
              <w:spacing w:after="0" w:line="240" w:lineRule="auto"/>
              <w:jc w:val="right"/>
              <w:rPr>
                <w:rFonts w:ascii="Overpass" w:hAnsi="Overpass" w:cs="Overpass"/>
                <w:b/>
                <w:bCs/>
                <w:sz w:val="16"/>
                <w:szCs w:val="16"/>
              </w:rPr>
            </w:pPr>
            <w:r>
              <w:rPr>
                <w:rFonts w:ascii="Overpass" w:eastAsia="DengXian" w:hAnsi="Overpass"/>
                <w:sz w:val="16"/>
                <w:szCs w:val="16"/>
              </w:rPr>
              <w:t>35,323</w:t>
            </w:r>
          </w:p>
        </w:tc>
      </w:tr>
      <w:tr w:rsidR="00623E2D" w14:paraId="76A6549A" w14:textId="77777777">
        <w:trPr>
          <w:trHeight w:hRule="exact" w:val="255"/>
        </w:trPr>
        <w:tc>
          <w:tcPr>
            <w:tcW w:w="2758" w:type="pct"/>
            <w:tcBorders>
              <w:top w:val="nil"/>
              <w:left w:val="nil"/>
              <w:bottom w:val="nil"/>
              <w:right w:val="nil"/>
            </w:tcBorders>
            <w:shd w:val="clear" w:color="000000" w:fill="FFFFFF"/>
            <w:noWrap/>
            <w:vAlign w:val="center"/>
          </w:tcPr>
          <w:p w14:paraId="2D331222"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Adjusted net loss</w:t>
            </w:r>
          </w:p>
        </w:tc>
        <w:tc>
          <w:tcPr>
            <w:tcW w:w="1016" w:type="pct"/>
            <w:tcBorders>
              <w:top w:val="nil"/>
              <w:left w:val="nil"/>
              <w:right w:val="nil"/>
            </w:tcBorders>
            <w:shd w:val="clear" w:color="000000" w:fill="FFFFFF"/>
            <w:vAlign w:val="bottom"/>
          </w:tcPr>
          <w:p w14:paraId="1B4B6EE5" w14:textId="77777777" w:rsidR="00623E2D" w:rsidRDefault="00000000">
            <w:pPr>
              <w:jc w:val="right"/>
              <w:rPr>
                <w:rFonts w:ascii="Overpass" w:hAnsi="Overpass" w:cs="Overpass"/>
                <w:b/>
                <w:bCs/>
                <w:sz w:val="16"/>
                <w:szCs w:val="16"/>
              </w:rPr>
            </w:pPr>
            <w:r>
              <w:rPr>
                <w:rFonts w:ascii="Overpass" w:hAnsi="Overpass" w:cs="Overpass"/>
                <w:b/>
                <w:bCs/>
                <w:sz w:val="16"/>
                <w:szCs w:val="16"/>
              </w:rPr>
              <w:t>(182,764)</w:t>
            </w:r>
          </w:p>
        </w:tc>
        <w:tc>
          <w:tcPr>
            <w:tcW w:w="218" w:type="pct"/>
            <w:tcBorders>
              <w:top w:val="nil"/>
              <w:left w:val="nil"/>
              <w:right w:val="nil"/>
            </w:tcBorders>
            <w:shd w:val="clear" w:color="000000" w:fill="FFFFFF"/>
            <w:noWrap/>
            <w:vAlign w:val="bottom"/>
          </w:tcPr>
          <w:p w14:paraId="37E9FC6E" w14:textId="77777777" w:rsidR="00623E2D" w:rsidRDefault="00623E2D">
            <w:pPr>
              <w:jc w:val="right"/>
              <w:rPr>
                <w:rFonts w:ascii="Overpass" w:hAnsi="Overpass" w:cs="Overpass"/>
                <w:b/>
                <w:bCs/>
                <w:sz w:val="16"/>
                <w:szCs w:val="16"/>
              </w:rPr>
            </w:pPr>
          </w:p>
        </w:tc>
        <w:tc>
          <w:tcPr>
            <w:tcW w:w="1008" w:type="pct"/>
            <w:tcBorders>
              <w:top w:val="nil"/>
              <w:left w:val="nil"/>
              <w:right w:val="nil"/>
            </w:tcBorders>
            <w:shd w:val="clear" w:color="000000" w:fill="FFFFFF"/>
            <w:noWrap/>
            <w:vAlign w:val="center"/>
          </w:tcPr>
          <w:p w14:paraId="2685D0C1" w14:textId="77777777" w:rsidR="00623E2D" w:rsidRDefault="00000000">
            <w:pPr>
              <w:spacing w:after="0" w:line="240" w:lineRule="auto"/>
              <w:jc w:val="right"/>
              <w:rPr>
                <w:rFonts w:ascii="Overpass" w:hAnsi="Overpass" w:cs="Overpass"/>
                <w:b/>
                <w:bCs/>
                <w:sz w:val="16"/>
                <w:szCs w:val="16"/>
              </w:rPr>
            </w:pPr>
            <w:r>
              <w:rPr>
                <w:rFonts w:ascii="Overpass" w:eastAsia="DengXian" w:hAnsi="Overpass"/>
                <w:b/>
                <w:bCs/>
                <w:sz w:val="16"/>
                <w:szCs w:val="16"/>
              </w:rPr>
              <w:t>(222,902)</w:t>
            </w:r>
          </w:p>
        </w:tc>
      </w:tr>
      <w:tr w:rsidR="00623E2D" w14:paraId="25200395" w14:textId="77777777">
        <w:trPr>
          <w:trHeight w:hRule="exact" w:val="255"/>
        </w:trPr>
        <w:tc>
          <w:tcPr>
            <w:tcW w:w="2758" w:type="pct"/>
            <w:tcBorders>
              <w:top w:val="nil"/>
              <w:left w:val="nil"/>
              <w:bottom w:val="nil"/>
              <w:right w:val="nil"/>
            </w:tcBorders>
            <w:shd w:val="clear" w:color="000000" w:fill="FFFFFF"/>
            <w:noWrap/>
            <w:vAlign w:val="center"/>
          </w:tcPr>
          <w:p w14:paraId="660885A3"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1016" w:type="pct"/>
            <w:tcBorders>
              <w:top w:val="nil"/>
              <w:left w:val="nil"/>
              <w:right w:val="nil"/>
            </w:tcBorders>
            <w:shd w:val="clear" w:color="000000" w:fill="FFFFFF"/>
            <w:vAlign w:val="bottom"/>
          </w:tcPr>
          <w:p w14:paraId="6FFBBB6B" w14:textId="77777777" w:rsidR="00623E2D" w:rsidRDefault="00000000">
            <w:pPr>
              <w:jc w:val="right"/>
              <w:rPr>
                <w:rFonts w:ascii="Overpass" w:hAnsi="Overpass" w:cs="Overpass"/>
                <w:b/>
                <w:bCs/>
                <w:sz w:val="16"/>
                <w:szCs w:val="16"/>
              </w:rPr>
            </w:pPr>
            <w:r>
              <w:rPr>
                <w:rFonts w:ascii="Overpass" w:hAnsi="Overpass" w:cs="Overpass"/>
                <w:b/>
                <w:bCs/>
                <w:sz w:val="16"/>
                <w:szCs w:val="16"/>
              </w:rPr>
              <w:t>(182,825)</w:t>
            </w:r>
          </w:p>
        </w:tc>
        <w:tc>
          <w:tcPr>
            <w:tcW w:w="218" w:type="pct"/>
            <w:tcBorders>
              <w:top w:val="nil"/>
              <w:left w:val="nil"/>
              <w:right w:val="nil"/>
            </w:tcBorders>
            <w:shd w:val="clear" w:color="000000" w:fill="FFFFFF"/>
            <w:noWrap/>
            <w:vAlign w:val="bottom"/>
          </w:tcPr>
          <w:p w14:paraId="2751E5B8" w14:textId="77777777" w:rsidR="00623E2D" w:rsidRDefault="00623E2D">
            <w:pPr>
              <w:jc w:val="right"/>
              <w:rPr>
                <w:rFonts w:ascii="Overpass" w:hAnsi="Overpass" w:cs="Overpass"/>
                <w:b/>
                <w:bCs/>
                <w:sz w:val="16"/>
                <w:szCs w:val="16"/>
              </w:rPr>
            </w:pPr>
          </w:p>
        </w:tc>
        <w:tc>
          <w:tcPr>
            <w:tcW w:w="1008" w:type="pct"/>
            <w:tcBorders>
              <w:top w:val="nil"/>
              <w:left w:val="nil"/>
              <w:right w:val="nil"/>
            </w:tcBorders>
            <w:shd w:val="clear" w:color="000000" w:fill="FFFFFF"/>
            <w:noWrap/>
            <w:vAlign w:val="center"/>
          </w:tcPr>
          <w:p w14:paraId="0BE68243" w14:textId="77777777" w:rsidR="00623E2D" w:rsidRDefault="00000000">
            <w:pPr>
              <w:spacing w:after="0" w:line="240" w:lineRule="auto"/>
              <w:jc w:val="right"/>
              <w:rPr>
                <w:rFonts w:ascii="Overpass" w:hAnsi="Overpass" w:cs="Overpass"/>
                <w:b/>
                <w:bCs/>
                <w:sz w:val="16"/>
                <w:szCs w:val="16"/>
              </w:rPr>
            </w:pPr>
            <w:r>
              <w:rPr>
                <w:rFonts w:ascii="Overpass" w:eastAsia="DengXian" w:hAnsi="Overpass"/>
                <w:b/>
                <w:bCs/>
                <w:sz w:val="16"/>
                <w:szCs w:val="16"/>
              </w:rPr>
              <w:t>(258,225)</w:t>
            </w:r>
          </w:p>
        </w:tc>
      </w:tr>
      <w:tr w:rsidR="00623E2D" w14:paraId="1DB6E5CE" w14:textId="77777777">
        <w:trPr>
          <w:trHeight w:hRule="exact" w:val="255"/>
        </w:trPr>
        <w:tc>
          <w:tcPr>
            <w:tcW w:w="2758" w:type="pct"/>
            <w:tcBorders>
              <w:top w:val="nil"/>
              <w:left w:val="nil"/>
              <w:bottom w:val="nil"/>
              <w:right w:val="nil"/>
            </w:tcBorders>
            <w:shd w:val="clear" w:color="000000" w:fill="FFFFFF"/>
            <w:noWrap/>
            <w:vAlign w:val="center"/>
          </w:tcPr>
          <w:p w14:paraId="58362A4B"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w:t>
            </w:r>
          </w:p>
        </w:tc>
        <w:tc>
          <w:tcPr>
            <w:tcW w:w="1016" w:type="pct"/>
            <w:tcBorders>
              <w:left w:val="nil"/>
              <w:bottom w:val="nil"/>
              <w:right w:val="nil"/>
            </w:tcBorders>
            <w:shd w:val="clear" w:color="000000" w:fill="FFFFFF"/>
            <w:vAlign w:val="bottom"/>
          </w:tcPr>
          <w:p w14:paraId="31015DCF" w14:textId="77777777" w:rsidR="00623E2D" w:rsidRDefault="00000000">
            <w:pPr>
              <w:jc w:val="right"/>
              <w:rPr>
                <w:rFonts w:ascii="Overpass" w:hAnsi="Overpass" w:cs="Overpass"/>
                <w:sz w:val="16"/>
                <w:szCs w:val="16"/>
              </w:rPr>
            </w:pPr>
            <w:r>
              <w:rPr>
                <w:rFonts w:ascii="Overpass" w:hAnsi="Overpass" w:cs="Overpass"/>
                <w:sz w:val="16"/>
                <w:szCs w:val="16"/>
              </w:rPr>
              <w:t>34,268</w:t>
            </w:r>
          </w:p>
        </w:tc>
        <w:tc>
          <w:tcPr>
            <w:tcW w:w="218" w:type="pct"/>
            <w:tcBorders>
              <w:left w:val="nil"/>
              <w:bottom w:val="nil"/>
              <w:right w:val="nil"/>
            </w:tcBorders>
            <w:shd w:val="clear" w:color="000000" w:fill="FFFFFF"/>
            <w:noWrap/>
            <w:vAlign w:val="bottom"/>
          </w:tcPr>
          <w:p w14:paraId="1C788A85" w14:textId="77777777" w:rsidR="00623E2D" w:rsidRDefault="00623E2D">
            <w:pPr>
              <w:jc w:val="right"/>
              <w:rPr>
                <w:rFonts w:ascii="Overpass" w:hAnsi="Overpass" w:cs="Overpass"/>
                <w:sz w:val="16"/>
                <w:szCs w:val="16"/>
              </w:rPr>
            </w:pPr>
          </w:p>
        </w:tc>
        <w:tc>
          <w:tcPr>
            <w:tcW w:w="1008" w:type="pct"/>
            <w:tcBorders>
              <w:left w:val="nil"/>
              <w:bottom w:val="nil"/>
              <w:right w:val="nil"/>
            </w:tcBorders>
            <w:shd w:val="clear" w:color="000000" w:fill="FFFFFF"/>
            <w:noWrap/>
            <w:vAlign w:val="center"/>
          </w:tcPr>
          <w:p w14:paraId="5766CC42" w14:textId="77777777" w:rsidR="00623E2D" w:rsidRDefault="00000000">
            <w:pPr>
              <w:spacing w:after="0" w:line="240" w:lineRule="auto"/>
              <w:jc w:val="right"/>
              <w:rPr>
                <w:rFonts w:ascii="Overpass" w:hAnsi="Overpass" w:cs="Overpass"/>
                <w:sz w:val="16"/>
                <w:szCs w:val="16"/>
              </w:rPr>
            </w:pPr>
            <w:r>
              <w:rPr>
                <w:rFonts w:ascii="Overpass" w:eastAsia="DengXian" w:hAnsi="Overpass"/>
                <w:sz w:val="16"/>
                <w:szCs w:val="16"/>
              </w:rPr>
              <w:t>3,947</w:t>
            </w:r>
          </w:p>
        </w:tc>
      </w:tr>
      <w:tr w:rsidR="00623E2D" w14:paraId="0490E887" w14:textId="77777777">
        <w:trPr>
          <w:trHeight w:hRule="exact" w:val="255"/>
        </w:trPr>
        <w:tc>
          <w:tcPr>
            <w:tcW w:w="2758" w:type="pct"/>
            <w:tcBorders>
              <w:top w:val="nil"/>
              <w:left w:val="nil"/>
              <w:bottom w:val="nil"/>
              <w:right w:val="nil"/>
            </w:tcBorders>
            <w:shd w:val="clear" w:color="000000" w:fill="FFFFFF"/>
            <w:noWrap/>
            <w:vAlign w:val="center"/>
          </w:tcPr>
          <w:p w14:paraId="0C9AE3E9"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w:t>
            </w:r>
          </w:p>
        </w:tc>
        <w:tc>
          <w:tcPr>
            <w:tcW w:w="1016" w:type="pct"/>
            <w:tcBorders>
              <w:top w:val="nil"/>
              <w:left w:val="nil"/>
              <w:bottom w:val="nil"/>
              <w:right w:val="nil"/>
            </w:tcBorders>
            <w:shd w:val="clear" w:color="000000" w:fill="FFFFFF"/>
            <w:vAlign w:val="bottom"/>
          </w:tcPr>
          <w:p w14:paraId="2D260D7B" w14:textId="77777777" w:rsidR="00623E2D" w:rsidRDefault="00000000">
            <w:pPr>
              <w:jc w:val="right"/>
              <w:rPr>
                <w:rFonts w:ascii="Overpass" w:hAnsi="Overpass" w:cs="Overpass"/>
                <w:sz w:val="16"/>
                <w:szCs w:val="16"/>
              </w:rPr>
            </w:pPr>
            <w:r>
              <w:rPr>
                <w:rFonts w:ascii="Overpass" w:hAnsi="Overpass" w:cs="Overpass"/>
                <w:sz w:val="16"/>
                <w:szCs w:val="16"/>
              </w:rPr>
              <w:t>(6,666)</w:t>
            </w:r>
          </w:p>
        </w:tc>
        <w:tc>
          <w:tcPr>
            <w:tcW w:w="218" w:type="pct"/>
            <w:tcBorders>
              <w:top w:val="nil"/>
              <w:left w:val="nil"/>
              <w:bottom w:val="nil"/>
              <w:right w:val="nil"/>
            </w:tcBorders>
            <w:shd w:val="clear" w:color="000000" w:fill="FFFFFF"/>
            <w:noWrap/>
            <w:vAlign w:val="bottom"/>
          </w:tcPr>
          <w:p w14:paraId="27DFE520" w14:textId="77777777" w:rsidR="00623E2D" w:rsidRDefault="00623E2D">
            <w:pPr>
              <w:jc w:val="right"/>
              <w:rPr>
                <w:rFonts w:ascii="Overpass" w:hAnsi="Overpass" w:cs="Overpass"/>
                <w:sz w:val="16"/>
                <w:szCs w:val="16"/>
              </w:rPr>
            </w:pPr>
          </w:p>
        </w:tc>
        <w:tc>
          <w:tcPr>
            <w:tcW w:w="1008" w:type="pct"/>
            <w:tcBorders>
              <w:top w:val="nil"/>
              <w:left w:val="nil"/>
              <w:bottom w:val="nil"/>
              <w:right w:val="nil"/>
            </w:tcBorders>
            <w:shd w:val="clear" w:color="000000" w:fill="FFFFFF"/>
            <w:noWrap/>
            <w:vAlign w:val="center"/>
          </w:tcPr>
          <w:p w14:paraId="5365D45D" w14:textId="77777777" w:rsidR="00623E2D" w:rsidRDefault="00000000">
            <w:pPr>
              <w:spacing w:after="0" w:line="240" w:lineRule="auto"/>
              <w:jc w:val="right"/>
              <w:rPr>
                <w:rFonts w:ascii="Overpass" w:hAnsi="Overpass" w:cs="Overpass"/>
                <w:sz w:val="16"/>
                <w:szCs w:val="16"/>
              </w:rPr>
            </w:pPr>
            <w:r>
              <w:rPr>
                <w:rFonts w:ascii="Overpass" w:eastAsia="DengXian" w:hAnsi="Overpass"/>
                <w:sz w:val="16"/>
                <w:szCs w:val="16"/>
              </w:rPr>
              <w:t>(1,665)</w:t>
            </w:r>
          </w:p>
        </w:tc>
      </w:tr>
      <w:tr w:rsidR="00623E2D" w14:paraId="5893BC8B" w14:textId="77777777">
        <w:trPr>
          <w:trHeight w:hRule="exact" w:val="255"/>
        </w:trPr>
        <w:tc>
          <w:tcPr>
            <w:tcW w:w="2758" w:type="pct"/>
            <w:tcBorders>
              <w:top w:val="nil"/>
              <w:left w:val="nil"/>
              <w:bottom w:val="nil"/>
              <w:right w:val="nil"/>
            </w:tcBorders>
            <w:shd w:val="clear" w:color="000000" w:fill="FFFFFF"/>
            <w:noWrap/>
            <w:vAlign w:val="center"/>
          </w:tcPr>
          <w:p w14:paraId="4635365E"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expense</w:t>
            </w:r>
          </w:p>
        </w:tc>
        <w:tc>
          <w:tcPr>
            <w:tcW w:w="1016" w:type="pct"/>
            <w:tcBorders>
              <w:top w:val="nil"/>
              <w:left w:val="nil"/>
              <w:right w:val="nil"/>
            </w:tcBorders>
            <w:shd w:val="clear" w:color="000000" w:fill="FFFFFF"/>
            <w:vAlign w:val="bottom"/>
          </w:tcPr>
          <w:p w14:paraId="02739E40" w14:textId="77777777" w:rsidR="00623E2D" w:rsidRDefault="00000000">
            <w:pPr>
              <w:jc w:val="right"/>
              <w:rPr>
                <w:rFonts w:ascii="Overpass" w:hAnsi="Overpass" w:cs="Overpass"/>
                <w:sz w:val="16"/>
                <w:szCs w:val="16"/>
              </w:rPr>
            </w:pPr>
            <w:r>
              <w:rPr>
                <w:rFonts w:ascii="Overpass" w:hAnsi="Overpass" w:cs="Overpass"/>
                <w:sz w:val="16"/>
                <w:szCs w:val="16"/>
              </w:rPr>
              <w:t>632</w:t>
            </w:r>
          </w:p>
        </w:tc>
        <w:tc>
          <w:tcPr>
            <w:tcW w:w="218" w:type="pct"/>
            <w:tcBorders>
              <w:top w:val="nil"/>
              <w:left w:val="nil"/>
              <w:bottom w:val="nil"/>
              <w:right w:val="nil"/>
            </w:tcBorders>
            <w:shd w:val="clear" w:color="000000" w:fill="FFFFFF"/>
            <w:noWrap/>
            <w:vAlign w:val="bottom"/>
          </w:tcPr>
          <w:p w14:paraId="288AB885" w14:textId="77777777" w:rsidR="00623E2D" w:rsidRDefault="00623E2D">
            <w:pPr>
              <w:jc w:val="right"/>
              <w:rPr>
                <w:rFonts w:ascii="Overpass" w:hAnsi="Overpass" w:cs="Overpass"/>
                <w:sz w:val="16"/>
                <w:szCs w:val="16"/>
              </w:rPr>
            </w:pPr>
          </w:p>
        </w:tc>
        <w:tc>
          <w:tcPr>
            <w:tcW w:w="1008" w:type="pct"/>
            <w:tcBorders>
              <w:top w:val="nil"/>
              <w:left w:val="nil"/>
              <w:bottom w:val="nil"/>
              <w:right w:val="nil"/>
            </w:tcBorders>
            <w:shd w:val="clear" w:color="000000" w:fill="FFFFFF"/>
            <w:noWrap/>
            <w:vAlign w:val="center"/>
          </w:tcPr>
          <w:p w14:paraId="6CD593CB" w14:textId="77777777" w:rsidR="00623E2D" w:rsidRDefault="00000000">
            <w:pPr>
              <w:spacing w:after="0" w:line="240" w:lineRule="auto"/>
              <w:jc w:val="right"/>
              <w:rPr>
                <w:rFonts w:ascii="Overpass" w:hAnsi="Overpass" w:cs="Overpass"/>
                <w:sz w:val="16"/>
                <w:szCs w:val="16"/>
              </w:rPr>
            </w:pPr>
            <w:r>
              <w:rPr>
                <w:rFonts w:ascii="Overpass" w:eastAsia="DengXian" w:hAnsi="Overpass"/>
                <w:sz w:val="16"/>
                <w:szCs w:val="16"/>
              </w:rPr>
              <w:t xml:space="preserve">142 </w:t>
            </w:r>
          </w:p>
        </w:tc>
      </w:tr>
      <w:tr w:rsidR="00623E2D" w14:paraId="71DA8EF1" w14:textId="77777777">
        <w:trPr>
          <w:trHeight w:hRule="exact" w:val="255"/>
        </w:trPr>
        <w:tc>
          <w:tcPr>
            <w:tcW w:w="2758" w:type="pct"/>
            <w:tcBorders>
              <w:top w:val="nil"/>
              <w:left w:val="nil"/>
              <w:bottom w:val="nil"/>
              <w:right w:val="nil"/>
            </w:tcBorders>
            <w:shd w:val="clear" w:color="000000" w:fill="FFFFFF"/>
            <w:noWrap/>
            <w:vAlign w:val="center"/>
          </w:tcPr>
          <w:p w14:paraId="36B50C9E"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sz w:val="16"/>
                <w:szCs w:val="16"/>
                <w:lang w:val="en-US"/>
              </w:rPr>
              <w:t>Depreciation</w:t>
            </w:r>
          </w:p>
        </w:tc>
        <w:tc>
          <w:tcPr>
            <w:tcW w:w="1016" w:type="pct"/>
            <w:tcBorders>
              <w:left w:val="nil"/>
              <w:right w:val="nil"/>
            </w:tcBorders>
            <w:shd w:val="clear" w:color="000000" w:fill="FFFFFF"/>
            <w:vAlign w:val="bottom"/>
          </w:tcPr>
          <w:p w14:paraId="5AB1E75B" w14:textId="77777777" w:rsidR="00623E2D" w:rsidRDefault="00000000">
            <w:pPr>
              <w:jc w:val="right"/>
              <w:rPr>
                <w:rFonts w:ascii="Overpass" w:hAnsi="Overpass" w:cs="Overpass"/>
                <w:sz w:val="16"/>
                <w:szCs w:val="16"/>
              </w:rPr>
            </w:pPr>
            <w:r>
              <w:rPr>
                <w:rFonts w:ascii="Overpass" w:hAnsi="Overpass" w:cs="Overpass"/>
                <w:sz w:val="16"/>
                <w:szCs w:val="16"/>
              </w:rPr>
              <w:t>18,127</w:t>
            </w:r>
          </w:p>
        </w:tc>
        <w:tc>
          <w:tcPr>
            <w:tcW w:w="218" w:type="pct"/>
            <w:tcBorders>
              <w:left w:val="nil"/>
              <w:bottom w:val="nil"/>
              <w:right w:val="nil"/>
            </w:tcBorders>
            <w:shd w:val="clear" w:color="000000" w:fill="FFFFFF"/>
            <w:noWrap/>
            <w:vAlign w:val="bottom"/>
          </w:tcPr>
          <w:p w14:paraId="760585B7" w14:textId="77777777" w:rsidR="00623E2D" w:rsidRDefault="00623E2D">
            <w:pPr>
              <w:jc w:val="right"/>
              <w:rPr>
                <w:rFonts w:ascii="Overpass" w:hAnsi="Overpass" w:cs="Overpass"/>
                <w:sz w:val="16"/>
                <w:szCs w:val="16"/>
              </w:rPr>
            </w:pPr>
          </w:p>
        </w:tc>
        <w:tc>
          <w:tcPr>
            <w:tcW w:w="1008" w:type="pct"/>
            <w:tcBorders>
              <w:left w:val="nil"/>
              <w:right w:val="nil"/>
            </w:tcBorders>
            <w:shd w:val="clear" w:color="000000" w:fill="FFFFFF"/>
            <w:noWrap/>
            <w:vAlign w:val="center"/>
          </w:tcPr>
          <w:p w14:paraId="4CE7C0C1" w14:textId="77777777" w:rsidR="00623E2D" w:rsidRDefault="00000000">
            <w:pPr>
              <w:spacing w:after="0" w:line="240" w:lineRule="auto"/>
              <w:jc w:val="right"/>
              <w:rPr>
                <w:rFonts w:ascii="Overpass" w:hAnsi="Overpass" w:cs="Overpass"/>
                <w:b/>
                <w:bCs/>
                <w:sz w:val="16"/>
                <w:szCs w:val="16"/>
              </w:rPr>
            </w:pPr>
            <w:r>
              <w:rPr>
                <w:rFonts w:ascii="Overpass" w:eastAsia="DengXian" w:hAnsi="Overpass"/>
                <w:sz w:val="16"/>
                <w:szCs w:val="16"/>
              </w:rPr>
              <w:t>16,174</w:t>
            </w:r>
          </w:p>
        </w:tc>
      </w:tr>
      <w:tr w:rsidR="00623E2D" w14:paraId="2ED084AB" w14:textId="77777777">
        <w:trPr>
          <w:trHeight w:hRule="exact" w:val="255"/>
        </w:trPr>
        <w:tc>
          <w:tcPr>
            <w:tcW w:w="2758" w:type="pct"/>
            <w:tcBorders>
              <w:top w:val="nil"/>
              <w:left w:val="nil"/>
              <w:bottom w:val="nil"/>
              <w:right w:val="nil"/>
            </w:tcBorders>
            <w:shd w:val="clear" w:color="000000" w:fill="FFFFFF"/>
            <w:noWrap/>
            <w:vAlign w:val="center"/>
          </w:tcPr>
          <w:p w14:paraId="68AAA3CB" w14:textId="77777777" w:rsidR="00623E2D"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Share-based compensation expenses</w:t>
            </w:r>
          </w:p>
        </w:tc>
        <w:tc>
          <w:tcPr>
            <w:tcW w:w="1016" w:type="pct"/>
            <w:tcBorders>
              <w:top w:val="nil"/>
              <w:left w:val="nil"/>
              <w:bottom w:val="single" w:sz="4" w:space="0" w:color="auto"/>
              <w:right w:val="nil"/>
            </w:tcBorders>
            <w:shd w:val="clear" w:color="000000" w:fill="FFFFFF"/>
            <w:vAlign w:val="bottom"/>
          </w:tcPr>
          <w:p w14:paraId="755A8054" w14:textId="77777777" w:rsidR="00623E2D" w:rsidRDefault="00000000">
            <w:pPr>
              <w:jc w:val="right"/>
              <w:rPr>
                <w:rFonts w:ascii="Overpass" w:hAnsi="Overpass" w:cs="Overpass"/>
                <w:sz w:val="16"/>
                <w:szCs w:val="16"/>
              </w:rPr>
            </w:pPr>
            <w:r>
              <w:rPr>
                <w:rFonts w:ascii="Overpass" w:hAnsi="Overpass" w:cs="Overpass"/>
                <w:sz w:val="16"/>
                <w:szCs w:val="16"/>
              </w:rPr>
              <w:t>61</w:t>
            </w:r>
          </w:p>
        </w:tc>
        <w:tc>
          <w:tcPr>
            <w:tcW w:w="218" w:type="pct"/>
            <w:tcBorders>
              <w:top w:val="nil"/>
              <w:left w:val="nil"/>
              <w:bottom w:val="nil"/>
              <w:right w:val="nil"/>
            </w:tcBorders>
            <w:shd w:val="clear" w:color="000000" w:fill="FFFFFF"/>
            <w:noWrap/>
            <w:vAlign w:val="bottom"/>
          </w:tcPr>
          <w:p w14:paraId="2BFA11B3" w14:textId="77777777" w:rsidR="00623E2D" w:rsidRDefault="00623E2D">
            <w:pPr>
              <w:jc w:val="right"/>
              <w:rPr>
                <w:rFonts w:ascii="Overpass" w:hAnsi="Overpass" w:cs="Overpass"/>
                <w:sz w:val="16"/>
                <w:szCs w:val="16"/>
              </w:rPr>
            </w:pPr>
          </w:p>
        </w:tc>
        <w:tc>
          <w:tcPr>
            <w:tcW w:w="1008" w:type="pct"/>
            <w:tcBorders>
              <w:top w:val="nil"/>
              <w:left w:val="nil"/>
              <w:bottom w:val="single" w:sz="4" w:space="0" w:color="auto"/>
              <w:right w:val="nil"/>
            </w:tcBorders>
            <w:shd w:val="clear" w:color="000000" w:fill="FFFFFF"/>
            <w:noWrap/>
            <w:vAlign w:val="center"/>
          </w:tcPr>
          <w:p w14:paraId="3385CB2E" w14:textId="77777777" w:rsidR="00623E2D" w:rsidRDefault="00000000">
            <w:pPr>
              <w:spacing w:after="0" w:line="240" w:lineRule="auto"/>
              <w:jc w:val="right"/>
              <w:rPr>
                <w:rFonts w:ascii="Overpass" w:hAnsi="Overpass" w:cs="Overpass"/>
                <w:sz w:val="16"/>
                <w:szCs w:val="16"/>
              </w:rPr>
            </w:pPr>
            <w:r>
              <w:rPr>
                <w:rFonts w:ascii="Overpass" w:eastAsia="DengXian" w:hAnsi="Overpass"/>
                <w:sz w:val="16"/>
                <w:szCs w:val="16"/>
              </w:rPr>
              <w:t xml:space="preserve">35,323 </w:t>
            </w:r>
          </w:p>
        </w:tc>
      </w:tr>
      <w:tr w:rsidR="00623E2D" w14:paraId="515C90A7" w14:textId="77777777">
        <w:trPr>
          <w:trHeight w:hRule="exact" w:val="255"/>
        </w:trPr>
        <w:tc>
          <w:tcPr>
            <w:tcW w:w="2758" w:type="pct"/>
            <w:tcBorders>
              <w:top w:val="nil"/>
              <w:left w:val="nil"/>
              <w:bottom w:val="nil"/>
              <w:right w:val="nil"/>
            </w:tcBorders>
            <w:shd w:val="clear" w:color="000000" w:fill="FFFFFF"/>
            <w:noWrap/>
            <w:vAlign w:val="center"/>
          </w:tcPr>
          <w:p w14:paraId="107E6F9D" w14:textId="77777777" w:rsidR="00623E2D"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Adjusted EBITDA</w:t>
            </w:r>
          </w:p>
        </w:tc>
        <w:tc>
          <w:tcPr>
            <w:tcW w:w="1016" w:type="pct"/>
            <w:tcBorders>
              <w:top w:val="single" w:sz="4" w:space="0" w:color="auto"/>
              <w:left w:val="nil"/>
              <w:bottom w:val="double" w:sz="4" w:space="0" w:color="auto"/>
              <w:right w:val="nil"/>
            </w:tcBorders>
            <w:shd w:val="clear" w:color="000000" w:fill="FFFFFF"/>
            <w:vAlign w:val="bottom"/>
          </w:tcPr>
          <w:p w14:paraId="5D8C8531" w14:textId="77777777" w:rsidR="00623E2D" w:rsidRDefault="00000000">
            <w:pPr>
              <w:jc w:val="right"/>
              <w:rPr>
                <w:rFonts w:ascii="Overpass" w:hAnsi="Overpass" w:cs="Overpass"/>
                <w:b/>
                <w:bCs/>
                <w:sz w:val="16"/>
                <w:szCs w:val="16"/>
              </w:rPr>
            </w:pPr>
            <w:r>
              <w:rPr>
                <w:rFonts w:ascii="Overpass" w:hAnsi="Overpass" w:cs="Overpass"/>
                <w:b/>
                <w:bCs/>
                <w:sz w:val="16"/>
                <w:szCs w:val="16"/>
              </w:rPr>
              <w:t>(136,403)</w:t>
            </w:r>
          </w:p>
        </w:tc>
        <w:tc>
          <w:tcPr>
            <w:tcW w:w="218" w:type="pct"/>
            <w:tcBorders>
              <w:top w:val="nil"/>
              <w:left w:val="nil"/>
              <w:bottom w:val="nil"/>
              <w:right w:val="nil"/>
            </w:tcBorders>
            <w:shd w:val="clear" w:color="000000" w:fill="FFFFFF"/>
            <w:noWrap/>
            <w:vAlign w:val="bottom"/>
          </w:tcPr>
          <w:p w14:paraId="72DE9A9D" w14:textId="77777777" w:rsidR="00623E2D" w:rsidRDefault="00623E2D">
            <w:pPr>
              <w:jc w:val="right"/>
              <w:rPr>
                <w:rFonts w:ascii="Overpass" w:hAnsi="Overpass" w:cs="Overpass"/>
                <w:b/>
                <w:bCs/>
                <w:sz w:val="16"/>
                <w:szCs w:val="16"/>
              </w:rPr>
            </w:pPr>
          </w:p>
        </w:tc>
        <w:tc>
          <w:tcPr>
            <w:tcW w:w="1008" w:type="pct"/>
            <w:tcBorders>
              <w:top w:val="single" w:sz="4" w:space="0" w:color="auto"/>
              <w:left w:val="nil"/>
              <w:bottom w:val="double" w:sz="4" w:space="0" w:color="auto"/>
              <w:right w:val="nil"/>
            </w:tcBorders>
            <w:shd w:val="clear" w:color="000000" w:fill="FFFFFF"/>
            <w:noWrap/>
            <w:vAlign w:val="center"/>
          </w:tcPr>
          <w:p w14:paraId="60DE75DD" w14:textId="77777777" w:rsidR="00623E2D" w:rsidRDefault="00000000">
            <w:pPr>
              <w:spacing w:after="0" w:line="240" w:lineRule="auto"/>
              <w:jc w:val="right"/>
              <w:rPr>
                <w:rFonts w:ascii="Overpass" w:hAnsi="Overpass" w:cs="Overpass"/>
                <w:b/>
                <w:bCs/>
                <w:sz w:val="16"/>
                <w:szCs w:val="16"/>
              </w:rPr>
            </w:pPr>
            <w:r>
              <w:rPr>
                <w:rFonts w:ascii="Overpass" w:eastAsia="DengXian" w:hAnsi="Overpass"/>
                <w:b/>
                <w:bCs/>
                <w:sz w:val="16"/>
                <w:szCs w:val="16"/>
              </w:rPr>
              <w:t>(204,304)</w:t>
            </w:r>
          </w:p>
        </w:tc>
      </w:tr>
    </w:tbl>
    <w:p w14:paraId="672629B0" w14:textId="77777777" w:rsidR="00623E2D" w:rsidRDefault="00623E2D">
      <w:pPr>
        <w:spacing w:after="0" w:line="240" w:lineRule="auto"/>
        <w:rPr>
          <w:rFonts w:ascii="Overpass" w:eastAsia="SimSun" w:hAnsi="Overpass" w:cs="Overpass"/>
          <w:sz w:val="20"/>
          <w:szCs w:val="20"/>
        </w:rPr>
      </w:pPr>
    </w:p>
    <w:p w14:paraId="3E1A28AB" w14:textId="77777777" w:rsidR="00623E2D" w:rsidRDefault="00000000">
      <w:pPr>
        <w:tabs>
          <w:tab w:val="center" w:pos="5400"/>
        </w:tabs>
        <w:suppressAutoHyphens/>
        <w:rPr>
          <w:rFonts w:ascii="Overpass" w:hAnsi="Overpass" w:cs="Overpass"/>
          <w:sz w:val="16"/>
          <w:szCs w:val="16"/>
        </w:rPr>
      </w:pPr>
      <w:r>
        <w:rPr>
          <w:rFonts w:ascii="Overpass" w:hAnsi="Overpass" w:cs="Overpass"/>
          <w:sz w:val="16"/>
          <w:szCs w:val="16"/>
          <w:vertAlign w:val="superscript"/>
        </w:rPr>
        <w:t>1</w:t>
      </w:r>
      <w:r>
        <w:rPr>
          <w:rFonts w:ascii="Overpass" w:hAnsi="Overpass" w:cs="Overpass"/>
          <w:sz w:val="16"/>
          <w:szCs w:val="16"/>
        </w:rPr>
        <w:t xml:space="preserve"> Share-based compensation expenses were non-deductible expenses in accordance with the regulations of the relevant tax jurisdictions. Therefore, there is no tax impact for share-based compensation expenses adjustment for non-GAAP financial measures.</w:t>
      </w:r>
    </w:p>
    <w:p w14:paraId="0C96F8E6" w14:textId="77777777" w:rsidR="00623E2D" w:rsidRDefault="00623E2D"/>
    <w:sectPr w:rsidR="00623E2D">
      <w:headerReference w:type="default" r:id="rId12"/>
      <w:pgSz w:w="11906" w:h="16838"/>
      <w:pgMar w:top="1021" w:right="907" w:bottom="1021"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04FFF" w14:textId="77777777" w:rsidR="00992E88" w:rsidRDefault="00992E88">
      <w:pPr>
        <w:spacing w:line="240" w:lineRule="auto"/>
      </w:pPr>
      <w:r>
        <w:separator/>
      </w:r>
    </w:p>
  </w:endnote>
  <w:endnote w:type="continuationSeparator" w:id="0">
    <w:p w14:paraId="7446490B" w14:textId="77777777" w:rsidR="00992E88" w:rsidRDefault="00992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nionPro-Regular">
    <w:altName w:val="Cambria"/>
    <w:panose1 w:val="020B0604020202020204"/>
    <w:charset w:val="4D"/>
    <w:family w:val="roman"/>
    <w:pitch w:val="default"/>
    <w:sig w:usb0="00000000" w:usb1="00000000" w:usb2="00000000" w:usb3="00000000" w:csb0="00000001" w:csb1="00000000"/>
  </w:font>
  <w:font w:name="Overpass">
    <w:panose1 w:val="020B0604020202020204"/>
    <w:charset w:val="00"/>
    <w:family w:val="auto"/>
    <w:pitch w:val="variable"/>
    <w:sig w:usb0="20000207" w:usb1="00000020" w:usb2="00000000" w:usb3="00000000" w:csb0="00000197" w:csb1="00000000"/>
  </w:font>
  <w:font w:name="Microsoft YaHei">
    <w:panose1 w:val="020B0503020204020204"/>
    <w:charset w:val="86"/>
    <w:family w:val="swiss"/>
    <w:pitch w:val="variable"/>
    <w:sig w:usb0="80000287" w:usb1="2ACF3C50" w:usb2="00000016" w:usb3="00000000" w:csb0="0004001F" w:csb1="00000000"/>
  </w:font>
  <w:font w:name="HarmonyOS Sans SC Medium">
    <w:altName w:val="Microsoft YaHei"/>
    <w:panose1 w:val="020B0604020202020204"/>
    <w:charset w:val="86"/>
    <w:family w:val="auto"/>
    <w:pitch w:val="default"/>
    <w:sig w:usb0="00000001" w:usb1="0800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50507" w14:textId="77777777" w:rsidR="00992E88" w:rsidRDefault="00992E88">
      <w:pPr>
        <w:spacing w:after="0"/>
      </w:pPr>
      <w:r>
        <w:separator/>
      </w:r>
    </w:p>
  </w:footnote>
  <w:footnote w:type="continuationSeparator" w:id="0">
    <w:p w14:paraId="0A67AC56" w14:textId="77777777" w:rsidR="00992E88" w:rsidRDefault="00992E8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0F2E2" w14:textId="37EA099B" w:rsidR="00623E2D" w:rsidRDefault="00000000">
    <w:pPr>
      <w:pStyle w:val="BasicParagraph"/>
      <w:suppressAutoHyphens/>
      <w:jc w:val="right"/>
      <w:rPr>
        <w:rFonts w:ascii="HarmonyOS Sans SC Medium" w:eastAsia="HarmonyOS Sans SC Medium" w:hAnsi="HarmonyOS Sans SC Medium" w:cs="Arial"/>
        <w:sz w:val="12"/>
        <w:szCs w:val="12"/>
        <w:lang w:val="en-US" w:eastAsia="zh-CN"/>
      </w:rPr>
    </w:pPr>
    <w:r>
      <w:rPr>
        <w:rFonts w:ascii="Arial" w:hAnsi="Arial" w:cs="Arial"/>
        <w:b/>
        <w:bCs/>
        <w:noProof/>
        <w:sz w:val="12"/>
        <w:szCs w:val="12"/>
        <w:lang w:val="en-US" w:eastAsia="zh-CN"/>
      </w:rPr>
      <mc:AlternateContent>
        <mc:Choice Requires="wps">
          <w:drawing>
            <wp:anchor distT="0" distB="0" distL="114300" distR="114300" simplePos="0" relativeHeight="251659264" behindDoc="0" locked="0" layoutInCell="1" allowOverlap="1" wp14:anchorId="7CAEC97B" wp14:editId="287F443F">
              <wp:simplePos x="0" y="0"/>
              <wp:positionH relativeFrom="page">
                <wp:posOffset>7407910</wp:posOffset>
              </wp:positionH>
              <wp:positionV relativeFrom="page">
                <wp:posOffset>0</wp:posOffset>
              </wp:positionV>
              <wp:extent cx="151130" cy="10688320"/>
              <wp:effectExtent l="0" t="0" r="1270" b="5080"/>
              <wp:wrapNone/>
              <wp:docPr id="3" name="Rectangle 3"/>
              <wp:cNvGraphicFramePr/>
              <a:graphic xmlns:a="http://schemas.openxmlformats.org/drawingml/2006/main">
                <a:graphicData uri="http://schemas.microsoft.com/office/word/2010/wordprocessingShape">
                  <wps:wsp>
                    <wps:cNvSpPr/>
                    <wps:spPr>
                      <a:xfrm>
                        <a:off x="0" y="0"/>
                        <a:ext cx="151130" cy="1068832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w14:anchorId="7571D5C3" id="Rectangle 3" o:spid="_x0000_s1026" style="position:absolute;margin-left:583.3pt;margin-top:0;width:11.9pt;height:841.6pt;z-index:25165926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" fillcolor="#fff200" stroked="f" strokeweight="1pt">
              <w10:wrap anchorx="page" anchory="page"/>
            </v:rect>
          </w:pict>
        </mc:Fallback>
      </mc:AlternateContent>
    </w:r>
    <w:r>
      <w:rPr>
        <w:rFonts w:ascii="HarmonyOS Sans SC Medium" w:eastAsia="HarmonyOS Sans SC Medium" w:hAnsi="HarmonyOS Sans SC Medium" w:cs="Arial"/>
        <w:sz w:val="12"/>
        <w:szCs w:val="12"/>
        <w:lang w:eastAsia="zh-CN"/>
      </w:rPr>
      <w:t>LOTUS TECH</w:t>
    </w:r>
  </w:p>
  <w:p w14:paraId="15F29EB9" w14:textId="77777777" w:rsidR="00623E2D" w:rsidRDefault="00623E2D">
    <w:pPr>
      <w:pStyle w:val="BasicParagraph"/>
      <w:suppressAutoHyphens/>
      <w:spacing w:line="240" w:lineRule="auto"/>
      <w:jc w:val="right"/>
      <w:rPr>
        <w:rFonts w:ascii="Arial" w:hAnsi="Arial" w:cs="Arial"/>
        <w:sz w:val="12"/>
        <w:szCs w:val="12"/>
        <w:lang w:eastAsia="zh-CN"/>
      </w:rPr>
    </w:pPr>
  </w:p>
  <w:p w14:paraId="17BFD1C9" w14:textId="77777777" w:rsidR="00623E2D" w:rsidRDefault="00000000">
    <w:pPr>
      <w:pStyle w:val="Header"/>
      <w:jc w:val="right"/>
      <w:rPr>
        <w:rFonts w:ascii="Overpass" w:hAnsi="Overpass" w:cs="Arial"/>
        <w:b/>
        <w:bCs/>
        <w:sz w:val="12"/>
        <w:szCs w:val="12"/>
        <w:lang w:val="en-US"/>
      </w:rPr>
    </w:pPr>
    <w:r>
      <w:rPr>
        <w:rFonts w:ascii="Overpass" w:hAnsi="Overpass" w:cs="Arial"/>
        <w:b/>
        <w:bCs/>
        <w:spacing w:val="8"/>
        <w:sz w:val="12"/>
        <w:szCs w:val="12"/>
      </w:rPr>
      <w:t>group-lotus.com</w:t>
    </w:r>
  </w:p>
  <w:p w14:paraId="34DFD6CD" w14:textId="77777777" w:rsidR="00623E2D" w:rsidRDefault="00623E2D">
    <w:pPr>
      <w:pStyle w:val="Header"/>
      <w:rPr>
        <w:rFonts w:ascii="Arial" w:hAnsi="Arial" w:cs="Arial"/>
      </w:rPr>
    </w:pPr>
  </w:p>
  <w:p w14:paraId="0A403498" w14:textId="77777777" w:rsidR="00623E2D" w:rsidRDefault="00623E2D">
    <w:pPr>
      <w:pStyle w:val="Header"/>
    </w:pPr>
  </w:p>
  <w:p w14:paraId="5C2E4E95" w14:textId="62E9D31D" w:rsidR="00623E2D" w:rsidRDefault="00623E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FDFCBA"/>
    <w:multiLevelType w:val="singleLevel"/>
    <w:tmpl w:val="FEFDFCBA"/>
    <w:lvl w:ilvl="0">
      <w:start w:val="1"/>
      <w:numFmt w:val="upperLetter"/>
      <w:suff w:val="space"/>
      <w:lvlText w:val="(%1)"/>
      <w:lvlJc w:val="left"/>
    </w:lvl>
  </w:abstractNum>
  <w:abstractNum w:abstractNumId="1" w15:restartNumberingAfterBreak="0">
    <w:nsid w:val="FF6D0976"/>
    <w:multiLevelType w:val="multilevel"/>
    <w:tmpl w:val="FF6D0976"/>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0ADA783D"/>
    <w:multiLevelType w:val="multilevel"/>
    <w:tmpl w:val="0ADA783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FB4FAE"/>
    <w:multiLevelType w:val="singleLevel"/>
    <w:tmpl w:val="1BFB4FAE"/>
    <w:lvl w:ilvl="0">
      <w:start w:val="1"/>
      <w:numFmt w:val="bullet"/>
      <w:lvlText w:val=""/>
      <w:lvlJc w:val="left"/>
      <w:pPr>
        <w:ind w:left="420" w:hanging="420"/>
      </w:pPr>
      <w:rPr>
        <w:rFonts w:ascii="Wingdings" w:hAnsi="Wingdings" w:hint="default"/>
      </w:rPr>
    </w:lvl>
  </w:abstractNum>
  <w:num w:numId="1" w16cid:durableId="897277240">
    <w:abstractNumId w:val="2"/>
  </w:num>
  <w:num w:numId="2" w16cid:durableId="775096534">
    <w:abstractNumId w:val="1"/>
  </w:num>
  <w:num w:numId="3" w16cid:durableId="2024281021">
    <w:abstractNumId w:val="0"/>
  </w:num>
  <w:num w:numId="4" w16cid:durableId="288030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c4NjI4MWQ1YWE1ZGI1NjNiZGQ5NDAwZTFkZmM1YzIifQ=="/>
  </w:docVars>
  <w:rsids>
    <w:rsidRoot w:val="00A14F33"/>
    <w:rsid w:val="8FF3D1B4"/>
    <w:rsid w:val="92BF4D30"/>
    <w:rsid w:val="974F3986"/>
    <w:rsid w:val="97EA4558"/>
    <w:rsid w:val="9B75124D"/>
    <w:rsid w:val="9B9FDFF6"/>
    <w:rsid w:val="9CE30941"/>
    <w:rsid w:val="9DBD769A"/>
    <w:rsid w:val="9DEFA49A"/>
    <w:rsid w:val="A35F5D46"/>
    <w:rsid w:val="A7FFC9C1"/>
    <w:rsid w:val="A95E14F0"/>
    <w:rsid w:val="ABEDC3E3"/>
    <w:rsid w:val="ABFF2225"/>
    <w:rsid w:val="AD6F184A"/>
    <w:rsid w:val="AD7F8F8D"/>
    <w:rsid w:val="ADFF32BB"/>
    <w:rsid w:val="AFCFD568"/>
    <w:rsid w:val="AFFB190D"/>
    <w:rsid w:val="B3A52D2F"/>
    <w:rsid w:val="B5FF7E82"/>
    <w:rsid w:val="B75F8AE8"/>
    <w:rsid w:val="B7FAC021"/>
    <w:rsid w:val="BD4BDF75"/>
    <w:rsid w:val="BD6FF8B2"/>
    <w:rsid w:val="BD7FDB29"/>
    <w:rsid w:val="BDBBCF0A"/>
    <w:rsid w:val="BDFF49DE"/>
    <w:rsid w:val="BE3B5D79"/>
    <w:rsid w:val="BEBE3C9E"/>
    <w:rsid w:val="BF3FF709"/>
    <w:rsid w:val="BF77F1FF"/>
    <w:rsid w:val="BF7EA372"/>
    <w:rsid w:val="BF7FB4FE"/>
    <w:rsid w:val="BFDFF16B"/>
    <w:rsid w:val="BFEA3033"/>
    <w:rsid w:val="BFEBDB03"/>
    <w:rsid w:val="BFF79CC2"/>
    <w:rsid w:val="BFFF1F15"/>
    <w:rsid w:val="C57E973B"/>
    <w:rsid w:val="C7BF7DCF"/>
    <w:rsid w:val="CB5B5DFA"/>
    <w:rsid w:val="CF3F52A1"/>
    <w:rsid w:val="CF715FA3"/>
    <w:rsid w:val="CFFFC677"/>
    <w:rsid w:val="D2FFF2BE"/>
    <w:rsid w:val="D3FFC605"/>
    <w:rsid w:val="D67FF139"/>
    <w:rsid w:val="D6DF90C1"/>
    <w:rsid w:val="D79B6776"/>
    <w:rsid w:val="D8FB75E4"/>
    <w:rsid w:val="DBBE92AC"/>
    <w:rsid w:val="DBED1B1C"/>
    <w:rsid w:val="DBF352FE"/>
    <w:rsid w:val="DBF98A19"/>
    <w:rsid w:val="DBFE21A4"/>
    <w:rsid w:val="DDF1095C"/>
    <w:rsid w:val="DDF26F30"/>
    <w:rsid w:val="DDFD7F58"/>
    <w:rsid w:val="DE77E40C"/>
    <w:rsid w:val="DE8F1667"/>
    <w:rsid w:val="DEB512E6"/>
    <w:rsid w:val="DF6D27E7"/>
    <w:rsid w:val="DF97CE7E"/>
    <w:rsid w:val="DFAF858C"/>
    <w:rsid w:val="DFB7C891"/>
    <w:rsid w:val="DFBF46DD"/>
    <w:rsid w:val="DFBFDE12"/>
    <w:rsid w:val="DFF58128"/>
    <w:rsid w:val="DFF6D28B"/>
    <w:rsid w:val="E23B3092"/>
    <w:rsid w:val="E2B59355"/>
    <w:rsid w:val="E4E6DA6F"/>
    <w:rsid w:val="E5FD6D6C"/>
    <w:rsid w:val="E77CBDFF"/>
    <w:rsid w:val="E77D3DB2"/>
    <w:rsid w:val="E7D50A23"/>
    <w:rsid w:val="E8DE6861"/>
    <w:rsid w:val="E95BE3FB"/>
    <w:rsid w:val="E9CC44E6"/>
    <w:rsid w:val="EB3F3FBD"/>
    <w:rsid w:val="EB9ECB27"/>
    <w:rsid w:val="EBEBDC91"/>
    <w:rsid w:val="EC3B21A7"/>
    <w:rsid w:val="ED27509E"/>
    <w:rsid w:val="EEFF83F2"/>
    <w:rsid w:val="EF2ED80B"/>
    <w:rsid w:val="EFCF00B6"/>
    <w:rsid w:val="EFF193B9"/>
    <w:rsid w:val="EFF26F57"/>
    <w:rsid w:val="EFFF6738"/>
    <w:rsid w:val="EFFF8157"/>
    <w:rsid w:val="F3B9E2AB"/>
    <w:rsid w:val="F3FE9900"/>
    <w:rsid w:val="F5E7E205"/>
    <w:rsid w:val="F66FE7A8"/>
    <w:rsid w:val="F6C7473F"/>
    <w:rsid w:val="F7AF1B85"/>
    <w:rsid w:val="F7DD1046"/>
    <w:rsid w:val="F7E791A8"/>
    <w:rsid w:val="F7FBA16B"/>
    <w:rsid w:val="F97FEABB"/>
    <w:rsid w:val="F99ABAA0"/>
    <w:rsid w:val="F9DEDD51"/>
    <w:rsid w:val="F9DF31A2"/>
    <w:rsid w:val="FA971ECB"/>
    <w:rsid w:val="FAF70490"/>
    <w:rsid w:val="FB7F6EA8"/>
    <w:rsid w:val="FBAFD665"/>
    <w:rsid w:val="FBBF19C0"/>
    <w:rsid w:val="FBDFDFC8"/>
    <w:rsid w:val="FBEFD5AE"/>
    <w:rsid w:val="FBF56C82"/>
    <w:rsid w:val="FBFADF6A"/>
    <w:rsid w:val="FC7FB63E"/>
    <w:rsid w:val="FCBE2AF7"/>
    <w:rsid w:val="FCCDE3FC"/>
    <w:rsid w:val="FCD4D9B1"/>
    <w:rsid w:val="FD3BBD11"/>
    <w:rsid w:val="FDBD81BE"/>
    <w:rsid w:val="FDF48CB1"/>
    <w:rsid w:val="FDFF7D07"/>
    <w:rsid w:val="FDFFCEB1"/>
    <w:rsid w:val="FDFFFDE0"/>
    <w:rsid w:val="FE152A15"/>
    <w:rsid w:val="FE7EB27F"/>
    <w:rsid w:val="FEDF7E7E"/>
    <w:rsid w:val="FEEB863C"/>
    <w:rsid w:val="FEFB7238"/>
    <w:rsid w:val="FEFCC813"/>
    <w:rsid w:val="FF1F05D8"/>
    <w:rsid w:val="FF2F33B9"/>
    <w:rsid w:val="FF5F8938"/>
    <w:rsid w:val="FF6F36BC"/>
    <w:rsid w:val="FF728FEC"/>
    <w:rsid w:val="FF7E6125"/>
    <w:rsid w:val="FF7F72E3"/>
    <w:rsid w:val="FFAFCDED"/>
    <w:rsid w:val="FFB2D815"/>
    <w:rsid w:val="FFB7DE93"/>
    <w:rsid w:val="FFBDD2D2"/>
    <w:rsid w:val="FFCC9539"/>
    <w:rsid w:val="FFDF6CE0"/>
    <w:rsid w:val="FFE7D58C"/>
    <w:rsid w:val="FFEEDBA2"/>
    <w:rsid w:val="FFFBA41E"/>
    <w:rsid w:val="FFFF23BA"/>
    <w:rsid w:val="FFFF99B7"/>
    <w:rsid w:val="FFFFA4DA"/>
    <w:rsid w:val="FFFFD0DE"/>
    <w:rsid w:val="000000C0"/>
    <w:rsid w:val="000003C1"/>
    <w:rsid w:val="00001261"/>
    <w:rsid w:val="000014A0"/>
    <w:rsid w:val="00001576"/>
    <w:rsid w:val="00003AC2"/>
    <w:rsid w:val="00004498"/>
    <w:rsid w:val="00005422"/>
    <w:rsid w:val="000054D2"/>
    <w:rsid w:val="00005953"/>
    <w:rsid w:val="000065D8"/>
    <w:rsid w:val="00011DFD"/>
    <w:rsid w:val="00013525"/>
    <w:rsid w:val="0001527A"/>
    <w:rsid w:val="00015ACC"/>
    <w:rsid w:val="00016615"/>
    <w:rsid w:val="00017378"/>
    <w:rsid w:val="00017EBB"/>
    <w:rsid w:val="000211E7"/>
    <w:rsid w:val="00021449"/>
    <w:rsid w:val="00021CEC"/>
    <w:rsid w:val="00022666"/>
    <w:rsid w:val="00022E96"/>
    <w:rsid w:val="00022F9A"/>
    <w:rsid w:val="000236B5"/>
    <w:rsid w:val="000247A7"/>
    <w:rsid w:val="00024937"/>
    <w:rsid w:val="00024B93"/>
    <w:rsid w:val="00024FAD"/>
    <w:rsid w:val="0002682A"/>
    <w:rsid w:val="000275E3"/>
    <w:rsid w:val="000278CA"/>
    <w:rsid w:val="00030F40"/>
    <w:rsid w:val="000347E3"/>
    <w:rsid w:val="00035704"/>
    <w:rsid w:val="00035921"/>
    <w:rsid w:val="0003593C"/>
    <w:rsid w:val="00036871"/>
    <w:rsid w:val="00036A06"/>
    <w:rsid w:val="00036A1E"/>
    <w:rsid w:val="00040017"/>
    <w:rsid w:val="000426FD"/>
    <w:rsid w:val="00042C79"/>
    <w:rsid w:val="000436AC"/>
    <w:rsid w:val="00045395"/>
    <w:rsid w:val="00047957"/>
    <w:rsid w:val="00047FB0"/>
    <w:rsid w:val="00050950"/>
    <w:rsid w:val="00050FFD"/>
    <w:rsid w:val="000533E3"/>
    <w:rsid w:val="00053409"/>
    <w:rsid w:val="00053D3F"/>
    <w:rsid w:val="00054571"/>
    <w:rsid w:val="00055217"/>
    <w:rsid w:val="00056FB2"/>
    <w:rsid w:val="00057118"/>
    <w:rsid w:val="00060758"/>
    <w:rsid w:val="00060F85"/>
    <w:rsid w:val="0006139B"/>
    <w:rsid w:val="00061690"/>
    <w:rsid w:val="00061B5F"/>
    <w:rsid w:val="00062599"/>
    <w:rsid w:val="00063F73"/>
    <w:rsid w:val="00064184"/>
    <w:rsid w:val="0006475F"/>
    <w:rsid w:val="000650C7"/>
    <w:rsid w:val="00066315"/>
    <w:rsid w:val="00067472"/>
    <w:rsid w:val="00067E5C"/>
    <w:rsid w:val="00072531"/>
    <w:rsid w:val="00072A4D"/>
    <w:rsid w:val="00072DE3"/>
    <w:rsid w:val="00072E30"/>
    <w:rsid w:val="000740E2"/>
    <w:rsid w:val="00074984"/>
    <w:rsid w:val="000750D5"/>
    <w:rsid w:val="00075477"/>
    <w:rsid w:val="00075CA6"/>
    <w:rsid w:val="00076116"/>
    <w:rsid w:val="00077320"/>
    <w:rsid w:val="000776EF"/>
    <w:rsid w:val="000809A9"/>
    <w:rsid w:val="00080B25"/>
    <w:rsid w:val="00081E25"/>
    <w:rsid w:val="0008315B"/>
    <w:rsid w:val="000841F3"/>
    <w:rsid w:val="00084C4C"/>
    <w:rsid w:val="00085069"/>
    <w:rsid w:val="00085C58"/>
    <w:rsid w:val="00085F49"/>
    <w:rsid w:val="00086C14"/>
    <w:rsid w:val="00091796"/>
    <w:rsid w:val="00091F9D"/>
    <w:rsid w:val="00092309"/>
    <w:rsid w:val="00092802"/>
    <w:rsid w:val="00093394"/>
    <w:rsid w:val="00094290"/>
    <w:rsid w:val="000949B8"/>
    <w:rsid w:val="000951B6"/>
    <w:rsid w:val="00097102"/>
    <w:rsid w:val="00097E95"/>
    <w:rsid w:val="000A0A30"/>
    <w:rsid w:val="000A2394"/>
    <w:rsid w:val="000A3E85"/>
    <w:rsid w:val="000A3EA1"/>
    <w:rsid w:val="000A4C16"/>
    <w:rsid w:val="000A4EBA"/>
    <w:rsid w:val="000A57B7"/>
    <w:rsid w:val="000A5B89"/>
    <w:rsid w:val="000A7556"/>
    <w:rsid w:val="000B4A6E"/>
    <w:rsid w:val="000B5760"/>
    <w:rsid w:val="000B5D77"/>
    <w:rsid w:val="000B70EF"/>
    <w:rsid w:val="000C1F77"/>
    <w:rsid w:val="000C3A16"/>
    <w:rsid w:val="000C46FD"/>
    <w:rsid w:val="000C55B5"/>
    <w:rsid w:val="000C5BFB"/>
    <w:rsid w:val="000C6435"/>
    <w:rsid w:val="000C69E1"/>
    <w:rsid w:val="000C6DA5"/>
    <w:rsid w:val="000C6EA8"/>
    <w:rsid w:val="000D0EEC"/>
    <w:rsid w:val="000D13F3"/>
    <w:rsid w:val="000D1A8C"/>
    <w:rsid w:val="000D22ED"/>
    <w:rsid w:val="000D253D"/>
    <w:rsid w:val="000D32DB"/>
    <w:rsid w:val="000D4ACA"/>
    <w:rsid w:val="000D5734"/>
    <w:rsid w:val="000D5946"/>
    <w:rsid w:val="000D5FEE"/>
    <w:rsid w:val="000D65AB"/>
    <w:rsid w:val="000D70A0"/>
    <w:rsid w:val="000E0BF3"/>
    <w:rsid w:val="000E0EAF"/>
    <w:rsid w:val="000E4F40"/>
    <w:rsid w:val="000E6D67"/>
    <w:rsid w:val="000E7010"/>
    <w:rsid w:val="000F0AB4"/>
    <w:rsid w:val="000F1E6A"/>
    <w:rsid w:val="000F3772"/>
    <w:rsid w:val="000F42BB"/>
    <w:rsid w:val="000F4E96"/>
    <w:rsid w:val="000F5C3F"/>
    <w:rsid w:val="00101B57"/>
    <w:rsid w:val="00103261"/>
    <w:rsid w:val="0010531B"/>
    <w:rsid w:val="001056EE"/>
    <w:rsid w:val="00106865"/>
    <w:rsid w:val="0011298C"/>
    <w:rsid w:val="001166F4"/>
    <w:rsid w:val="00117015"/>
    <w:rsid w:val="00117D57"/>
    <w:rsid w:val="001230F0"/>
    <w:rsid w:val="00123B4B"/>
    <w:rsid w:val="0012405A"/>
    <w:rsid w:val="00124B49"/>
    <w:rsid w:val="001264B3"/>
    <w:rsid w:val="001265EF"/>
    <w:rsid w:val="00126C6F"/>
    <w:rsid w:val="001279D4"/>
    <w:rsid w:val="001335A7"/>
    <w:rsid w:val="00133CF4"/>
    <w:rsid w:val="00134648"/>
    <w:rsid w:val="00134AD9"/>
    <w:rsid w:val="00134EDA"/>
    <w:rsid w:val="001375DD"/>
    <w:rsid w:val="00137BC0"/>
    <w:rsid w:val="0014029E"/>
    <w:rsid w:val="00141E6E"/>
    <w:rsid w:val="001435FF"/>
    <w:rsid w:val="00144872"/>
    <w:rsid w:val="00145E11"/>
    <w:rsid w:val="00146165"/>
    <w:rsid w:val="00146D5D"/>
    <w:rsid w:val="001502AD"/>
    <w:rsid w:val="0015249C"/>
    <w:rsid w:val="0015291B"/>
    <w:rsid w:val="0015297F"/>
    <w:rsid w:val="00152F52"/>
    <w:rsid w:val="001536C8"/>
    <w:rsid w:val="00156DFD"/>
    <w:rsid w:val="00162B1B"/>
    <w:rsid w:val="00162D43"/>
    <w:rsid w:val="00163CE9"/>
    <w:rsid w:val="0016608F"/>
    <w:rsid w:val="001662E7"/>
    <w:rsid w:val="001664EB"/>
    <w:rsid w:val="00166FB6"/>
    <w:rsid w:val="0016707D"/>
    <w:rsid w:val="0016751C"/>
    <w:rsid w:val="00167C99"/>
    <w:rsid w:val="00170895"/>
    <w:rsid w:val="00171290"/>
    <w:rsid w:val="00171C78"/>
    <w:rsid w:val="0017662A"/>
    <w:rsid w:val="00182D70"/>
    <w:rsid w:val="001831C6"/>
    <w:rsid w:val="0018324D"/>
    <w:rsid w:val="00184DC2"/>
    <w:rsid w:val="00185FB9"/>
    <w:rsid w:val="001869E8"/>
    <w:rsid w:val="0019164C"/>
    <w:rsid w:val="00192E57"/>
    <w:rsid w:val="00193137"/>
    <w:rsid w:val="0019459B"/>
    <w:rsid w:val="0019464F"/>
    <w:rsid w:val="001950CD"/>
    <w:rsid w:val="00197758"/>
    <w:rsid w:val="001A2500"/>
    <w:rsid w:val="001A2AD4"/>
    <w:rsid w:val="001A3BD9"/>
    <w:rsid w:val="001A4C69"/>
    <w:rsid w:val="001A767F"/>
    <w:rsid w:val="001B06E5"/>
    <w:rsid w:val="001B16C3"/>
    <w:rsid w:val="001B1EE8"/>
    <w:rsid w:val="001B38FE"/>
    <w:rsid w:val="001B467B"/>
    <w:rsid w:val="001B477F"/>
    <w:rsid w:val="001B4A5A"/>
    <w:rsid w:val="001B557E"/>
    <w:rsid w:val="001B593B"/>
    <w:rsid w:val="001B5E79"/>
    <w:rsid w:val="001C0CBA"/>
    <w:rsid w:val="001C324F"/>
    <w:rsid w:val="001C39ED"/>
    <w:rsid w:val="001C4D55"/>
    <w:rsid w:val="001C572F"/>
    <w:rsid w:val="001C595E"/>
    <w:rsid w:val="001C61A0"/>
    <w:rsid w:val="001C6355"/>
    <w:rsid w:val="001C6D00"/>
    <w:rsid w:val="001D028F"/>
    <w:rsid w:val="001D1294"/>
    <w:rsid w:val="001D14C2"/>
    <w:rsid w:val="001D2C8D"/>
    <w:rsid w:val="001D2D0F"/>
    <w:rsid w:val="001D3C1D"/>
    <w:rsid w:val="001D4043"/>
    <w:rsid w:val="001D42A0"/>
    <w:rsid w:val="001D4EAC"/>
    <w:rsid w:val="001D4FEB"/>
    <w:rsid w:val="001D6326"/>
    <w:rsid w:val="001E040E"/>
    <w:rsid w:val="001E15A0"/>
    <w:rsid w:val="001E1E1A"/>
    <w:rsid w:val="001E1F69"/>
    <w:rsid w:val="001E2ACF"/>
    <w:rsid w:val="001E34AF"/>
    <w:rsid w:val="001E3EB3"/>
    <w:rsid w:val="001E6856"/>
    <w:rsid w:val="001E78C4"/>
    <w:rsid w:val="001F0309"/>
    <w:rsid w:val="001F0453"/>
    <w:rsid w:val="001F1C06"/>
    <w:rsid w:val="001F28DD"/>
    <w:rsid w:val="001F2D18"/>
    <w:rsid w:val="001F3E0B"/>
    <w:rsid w:val="001F58B4"/>
    <w:rsid w:val="001F5D2E"/>
    <w:rsid w:val="001F6557"/>
    <w:rsid w:val="001F68F7"/>
    <w:rsid w:val="0020144E"/>
    <w:rsid w:val="0020204C"/>
    <w:rsid w:val="00202814"/>
    <w:rsid w:val="00202E79"/>
    <w:rsid w:val="00203708"/>
    <w:rsid w:val="00204008"/>
    <w:rsid w:val="00204530"/>
    <w:rsid w:val="00205485"/>
    <w:rsid w:val="00205969"/>
    <w:rsid w:val="00207E87"/>
    <w:rsid w:val="00207EF5"/>
    <w:rsid w:val="00210E78"/>
    <w:rsid w:val="00211DD5"/>
    <w:rsid w:val="00211E51"/>
    <w:rsid w:val="00211FA9"/>
    <w:rsid w:val="00214AE1"/>
    <w:rsid w:val="002155A3"/>
    <w:rsid w:val="00215F93"/>
    <w:rsid w:val="00217DFC"/>
    <w:rsid w:val="00217FD4"/>
    <w:rsid w:val="00221B15"/>
    <w:rsid w:val="002223A3"/>
    <w:rsid w:val="002255EB"/>
    <w:rsid w:val="002319D4"/>
    <w:rsid w:val="0023276C"/>
    <w:rsid w:val="0023436C"/>
    <w:rsid w:val="0023546D"/>
    <w:rsid w:val="00237AFD"/>
    <w:rsid w:val="00237B98"/>
    <w:rsid w:val="00240493"/>
    <w:rsid w:val="00241CE9"/>
    <w:rsid w:val="00242478"/>
    <w:rsid w:val="00242749"/>
    <w:rsid w:val="0024401C"/>
    <w:rsid w:val="00244854"/>
    <w:rsid w:val="00244ABC"/>
    <w:rsid w:val="00244C76"/>
    <w:rsid w:val="00244D6F"/>
    <w:rsid w:val="002475A3"/>
    <w:rsid w:val="002520F6"/>
    <w:rsid w:val="002533D5"/>
    <w:rsid w:val="00253897"/>
    <w:rsid w:val="00253FB3"/>
    <w:rsid w:val="0025533A"/>
    <w:rsid w:val="00255B25"/>
    <w:rsid w:val="00257EB2"/>
    <w:rsid w:val="0026014C"/>
    <w:rsid w:val="0026027A"/>
    <w:rsid w:val="00260977"/>
    <w:rsid w:val="00261485"/>
    <w:rsid w:val="00261AF7"/>
    <w:rsid w:val="002622DF"/>
    <w:rsid w:val="0026355D"/>
    <w:rsid w:val="002651B5"/>
    <w:rsid w:val="002652E5"/>
    <w:rsid w:val="002654DA"/>
    <w:rsid w:val="00266D4D"/>
    <w:rsid w:val="00267A7D"/>
    <w:rsid w:val="00270DCD"/>
    <w:rsid w:val="00272A93"/>
    <w:rsid w:val="002737C3"/>
    <w:rsid w:val="00275A1F"/>
    <w:rsid w:val="00276508"/>
    <w:rsid w:val="002777AD"/>
    <w:rsid w:val="002778CA"/>
    <w:rsid w:val="0028191D"/>
    <w:rsid w:val="002832B1"/>
    <w:rsid w:val="00283ABE"/>
    <w:rsid w:val="00284CBE"/>
    <w:rsid w:val="002859BA"/>
    <w:rsid w:val="00286D51"/>
    <w:rsid w:val="00291736"/>
    <w:rsid w:val="0029466E"/>
    <w:rsid w:val="00294A19"/>
    <w:rsid w:val="00294DC0"/>
    <w:rsid w:val="002956FB"/>
    <w:rsid w:val="002959E2"/>
    <w:rsid w:val="00295BA0"/>
    <w:rsid w:val="002A062C"/>
    <w:rsid w:val="002A1043"/>
    <w:rsid w:val="002A1684"/>
    <w:rsid w:val="002A1F3D"/>
    <w:rsid w:val="002A2053"/>
    <w:rsid w:val="002A2FA8"/>
    <w:rsid w:val="002A35D1"/>
    <w:rsid w:val="002A4D35"/>
    <w:rsid w:val="002A6796"/>
    <w:rsid w:val="002A7DA2"/>
    <w:rsid w:val="002B1595"/>
    <w:rsid w:val="002B16F4"/>
    <w:rsid w:val="002C052B"/>
    <w:rsid w:val="002C0866"/>
    <w:rsid w:val="002C0F79"/>
    <w:rsid w:val="002C1866"/>
    <w:rsid w:val="002C4DE8"/>
    <w:rsid w:val="002C5B99"/>
    <w:rsid w:val="002C6310"/>
    <w:rsid w:val="002C6538"/>
    <w:rsid w:val="002C6A4B"/>
    <w:rsid w:val="002D0866"/>
    <w:rsid w:val="002D0D2F"/>
    <w:rsid w:val="002D1005"/>
    <w:rsid w:val="002D2C2D"/>
    <w:rsid w:val="002D46D1"/>
    <w:rsid w:val="002D5AF6"/>
    <w:rsid w:val="002D6430"/>
    <w:rsid w:val="002E0AEA"/>
    <w:rsid w:val="002E1FA3"/>
    <w:rsid w:val="002E2390"/>
    <w:rsid w:val="002E2612"/>
    <w:rsid w:val="002E2E89"/>
    <w:rsid w:val="002E30F0"/>
    <w:rsid w:val="002E32A8"/>
    <w:rsid w:val="002E397B"/>
    <w:rsid w:val="002E3FB9"/>
    <w:rsid w:val="002E4BF2"/>
    <w:rsid w:val="002E6B52"/>
    <w:rsid w:val="002F056C"/>
    <w:rsid w:val="002F0FAA"/>
    <w:rsid w:val="002F1BF1"/>
    <w:rsid w:val="002F3E5D"/>
    <w:rsid w:val="002F5327"/>
    <w:rsid w:val="002F5F8E"/>
    <w:rsid w:val="002F5FE9"/>
    <w:rsid w:val="002F7C55"/>
    <w:rsid w:val="00300254"/>
    <w:rsid w:val="003015BF"/>
    <w:rsid w:val="0030170F"/>
    <w:rsid w:val="0030301F"/>
    <w:rsid w:val="00303288"/>
    <w:rsid w:val="003044BA"/>
    <w:rsid w:val="00305F68"/>
    <w:rsid w:val="0030629D"/>
    <w:rsid w:val="00311577"/>
    <w:rsid w:val="00312841"/>
    <w:rsid w:val="00312CFC"/>
    <w:rsid w:val="003153FB"/>
    <w:rsid w:val="003205F2"/>
    <w:rsid w:val="00320E05"/>
    <w:rsid w:val="00321C10"/>
    <w:rsid w:val="00326FE1"/>
    <w:rsid w:val="0032730E"/>
    <w:rsid w:val="00331165"/>
    <w:rsid w:val="00332622"/>
    <w:rsid w:val="0033328A"/>
    <w:rsid w:val="00335C99"/>
    <w:rsid w:val="003367ED"/>
    <w:rsid w:val="00340518"/>
    <w:rsid w:val="0034303E"/>
    <w:rsid w:val="0034374D"/>
    <w:rsid w:val="003466D2"/>
    <w:rsid w:val="003504FE"/>
    <w:rsid w:val="00350A54"/>
    <w:rsid w:val="00352B1F"/>
    <w:rsid w:val="00352E0E"/>
    <w:rsid w:val="00354D07"/>
    <w:rsid w:val="00355E40"/>
    <w:rsid w:val="00356FF5"/>
    <w:rsid w:val="003572C7"/>
    <w:rsid w:val="00357509"/>
    <w:rsid w:val="00357E86"/>
    <w:rsid w:val="00360C02"/>
    <w:rsid w:val="003612B5"/>
    <w:rsid w:val="0036384D"/>
    <w:rsid w:val="00364279"/>
    <w:rsid w:val="00365C11"/>
    <w:rsid w:val="0036642D"/>
    <w:rsid w:val="00366CFA"/>
    <w:rsid w:val="00366E7A"/>
    <w:rsid w:val="00367C25"/>
    <w:rsid w:val="00367CD8"/>
    <w:rsid w:val="00370B09"/>
    <w:rsid w:val="00370E91"/>
    <w:rsid w:val="00372918"/>
    <w:rsid w:val="00372ECD"/>
    <w:rsid w:val="00373089"/>
    <w:rsid w:val="0037339C"/>
    <w:rsid w:val="00373821"/>
    <w:rsid w:val="00373F43"/>
    <w:rsid w:val="0037424F"/>
    <w:rsid w:val="003744DF"/>
    <w:rsid w:val="00374F22"/>
    <w:rsid w:val="0037675A"/>
    <w:rsid w:val="0037705D"/>
    <w:rsid w:val="00380A2C"/>
    <w:rsid w:val="00380C62"/>
    <w:rsid w:val="00381866"/>
    <w:rsid w:val="0038263C"/>
    <w:rsid w:val="00383349"/>
    <w:rsid w:val="0038485B"/>
    <w:rsid w:val="00384DC6"/>
    <w:rsid w:val="00386A02"/>
    <w:rsid w:val="0039033E"/>
    <w:rsid w:val="00390411"/>
    <w:rsid w:val="00391D1B"/>
    <w:rsid w:val="003930C6"/>
    <w:rsid w:val="00393CEE"/>
    <w:rsid w:val="00393DCA"/>
    <w:rsid w:val="003941C6"/>
    <w:rsid w:val="0039498E"/>
    <w:rsid w:val="00394B1D"/>
    <w:rsid w:val="00396677"/>
    <w:rsid w:val="00397A97"/>
    <w:rsid w:val="003A43E1"/>
    <w:rsid w:val="003A5F05"/>
    <w:rsid w:val="003A6557"/>
    <w:rsid w:val="003B039C"/>
    <w:rsid w:val="003B15AE"/>
    <w:rsid w:val="003B1E60"/>
    <w:rsid w:val="003B55DB"/>
    <w:rsid w:val="003B6255"/>
    <w:rsid w:val="003C00D8"/>
    <w:rsid w:val="003C0CD9"/>
    <w:rsid w:val="003C0E2C"/>
    <w:rsid w:val="003C1CA8"/>
    <w:rsid w:val="003C41C7"/>
    <w:rsid w:val="003C6002"/>
    <w:rsid w:val="003C6518"/>
    <w:rsid w:val="003C7015"/>
    <w:rsid w:val="003C70D5"/>
    <w:rsid w:val="003C72AA"/>
    <w:rsid w:val="003C7550"/>
    <w:rsid w:val="003C7BF9"/>
    <w:rsid w:val="003D0A3B"/>
    <w:rsid w:val="003D12FB"/>
    <w:rsid w:val="003D1A49"/>
    <w:rsid w:val="003D2FF2"/>
    <w:rsid w:val="003D3F07"/>
    <w:rsid w:val="003D5CF4"/>
    <w:rsid w:val="003D72AD"/>
    <w:rsid w:val="003D74FF"/>
    <w:rsid w:val="003D75AF"/>
    <w:rsid w:val="003E03F5"/>
    <w:rsid w:val="003E04F9"/>
    <w:rsid w:val="003E0895"/>
    <w:rsid w:val="003E234B"/>
    <w:rsid w:val="003E2795"/>
    <w:rsid w:val="003E334E"/>
    <w:rsid w:val="003E42D0"/>
    <w:rsid w:val="003E4DAD"/>
    <w:rsid w:val="003E6BAC"/>
    <w:rsid w:val="003F0351"/>
    <w:rsid w:val="003F110B"/>
    <w:rsid w:val="003F2B3E"/>
    <w:rsid w:val="003F31A1"/>
    <w:rsid w:val="003F3D71"/>
    <w:rsid w:val="003F5673"/>
    <w:rsid w:val="003F6AA5"/>
    <w:rsid w:val="003F6FD2"/>
    <w:rsid w:val="004000F1"/>
    <w:rsid w:val="00400239"/>
    <w:rsid w:val="00402E8A"/>
    <w:rsid w:val="004068E5"/>
    <w:rsid w:val="00407A92"/>
    <w:rsid w:val="00411AF6"/>
    <w:rsid w:val="00411DCA"/>
    <w:rsid w:val="00411EE4"/>
    <w:rsid w:val="00411F97"/>
    <w:rsid w:val="004122DD"/>
    <w:rsid w:val="00412F90"/>
    <w:rsid w:val="00414AED"/>
    <w:rsid w:val="004165DE"/>
    <w:rsid w:val="00417C7E"/>
    <w:rsid w:val="0042048F"/>
    <w:rsid w:val="004209B3"/>
    <w:rsid w:val="00421B1D"/>
    <w:rsid w:val="0042222B"/>
    <w:rsid w:val="00422A2A"/>
    <w:rsid w:val="00422B48"/>
    <w:rsid w:val="004244AC"/>
    <w:rsid w:val="00424535"/>
    <w:rsid w:val="004269F8"/>
    <w:rsid w:val="00431516"/>
    <w:rsid w:val="00431E36"/>
    <w:rsid w:val="004338AC"/>
    <w:rsid w:val="00433FC0"/>
    <w:rsid w:val="00437B2C"/>
    <w:rsid w:val="004421C7"/>
    <w:rsid w:val="0044225A"/>
    <w:rsid w:val="004425D7"/>
    <w:rsid w:val="004439EE"/>
    <w:rsid w:val="004451DC"/>
    <w:rsid w:val="00446149"/>
    <w:rsid w:val="0044774F"/>
    <w:rsid w:val="0045060F"/>
    <w:rsid w:val="00452623"/>
    <w:rsid w:val="0045411B"/>
    <w:rsid w:val="004553A7"/>
    <w:rsid w:val="004570D4"/>
    <w:rsid w:val="004618CB"/>
    <w:rsid w:val="0046462D"/>
    <w:rsid w:val="00464BCD"/>
    <w:rsid w:val="00465174"/>
    <w:rsid w:val="004653E9"/>
    <w:rsid w:val="004659FA"/>
    <w:rsid w:val="00466713"/>
    <w:rsid w:val="00467DB4"/>
    <w:rsid w:val="004702BF"/>
    <w:rsid w:val="0047051F"/>
    <w:rsid w:val="00470CB4"/>
    <w:rsid w:val="00472954"/>
    <w:rsid w:val="004730EA"/>
    <w:rsid w:val="00474110"/>
    <w:rsid w:val="004746DA"/>
    <w:rsid w:val="00476FAE"/>
    <w:rsid w:val="00480C39"/>
    <w:rsid w:val="00483DF9"/>
    <w:rsid w:val="00485274"/>
    <w:rsid w:val="00487EC3"/>
    <w:rsid w:val="004918DA"/>
    <w:rsid w:val="00491DEA"/>
    <w:rsid w:val="004942CF"/>
    <w:rsid w:val="00495322"/>
    <w:rsid w:val="00495F2C"/>
    <w:rsid w:val="004960B7"/>
    <w:rsid w:val="0049655B"/>
    <w:rsid w:val="0049699F"/>
    <w:rsid w:val="00496F5E"/>
    <w:rsid w:val="00497C31"/>
    <w:rsid w:val="004A3078"/>
    <w:rsid w:val="004A350F"/>
    <w:rsid w:val="004A3EDD"/>
    <w:rsid w:val="004A4FDA"/>
    <w:rsid w:val="004A60A9"/>
    <w:rsid w:val="004A6588"/>
    <w:rsid w:val="004A6614"/>
    <w:rsid w:val="004A728B"/>
    <w:rsid w:val="004B33FD"/>
    <w:rsid w:val="004B56F0"/>
    <w:rsid w:val="004B586E"/>
    <w:rsid w:val="004B58C7"/>
    <w:rsid w:val="004B615E"/>
    <w:rsid w:val="004B6C22"/>
    <w:rsid w:val="004B7C71"/>
    <w:rsid w:val="004C0FEE"/>
    <w:rsid w:val="004C1DB5"/>
    <w:rsid w:val="004C3C89"/>
    <w:rsid w:val="004C4F5E"/>
    <w:rsid w:val="004D1EB1"/>
    <w:rsid w:val="004D3434"/>
    <w:rsid w:val="004D35C5"/>
    <w:rsid w:val="004D3B1E"/>
    <w:rsid w:val="004D3EAF"/>
    <w:rsid w:val="004D51EB"/>
    <w:rsid w:val="004E0370"/>
    <w:rsid w:val="004E1B92"/>
    <w:rsid w:val="004E2EB1"/>
    <w:rsid w:val="004E751D"/>
    <w:rsid w:val="004E77D9"/>
    <w:rsid w:val="004F0209"/>
    <w:rsid w:val="004F05FD"/>
    <w:rsid w:val="004F1C81"/>
    <w:rsid w:val="004F2C99"/>
    <w:rsid w:val="004F3446"/>
    <w:rsid w:val="004F47D7"/>
    <w:rsid w:val="004F77E5"/>
    <w:rsid w:val="004F7C47"/>
    <w:rsid w:val="004F7DC5"/>
    <w:rsid w:val="00502154"/>
    <w:rsid w:val="005036A1"/>
    <w:rsid w:val="005056A3"/>
    <w:rsid w:val="00505BD2"/>
    <w:rsid w:val="005069AB"/>
    <w:rsid w:val="0050722A"/>
    <w:rsid w:val="00510608"/>
    <w:rsid w:val="005110F5"/>
    <w:rsid w:val="005131FD"/>
    <w:rsid w:val="0051325C"/>
    <w:rsid w:val="0051659A"/>
    <w:rsid w:val="005169AE"/>
    <w:rsid w:val="00517A1F"/>
    <w:rsid w:val="00520B00"/>
    <w:rsid w:val="00520FB4"/>
    <w:rsid w:val="005214F0"/>
    <w:rsid w:val="00521E57"/>
    <w:rsid w:val="005222DA"/>
    <w:rsid w:val="005227EF"/>
    <w:rsid w:val="00522A55"/>
    <w:rsid w:val="005237FE"/>
    <w:rsid w:val="005240BD"/>
    <w:rsid w:val="00525175"/>
    <w:rsid w:val="005252AD"/>
    <w:rsid w:val="00525A0C"/>
    <w:rsid w:val="00527492"/>
    <w:rsid w:val="005275DC"/>
    <w:rsid w:val="00527B38"/>
    <w:rsid w:val="00531042"/>
    <w:rsid w:val="0053108F"/>
    <w:rsid w:val="00532030"/>
    <w:rsid w:val="00532AF6"/>
    <w:rsid w:val="00534235"/>
    <w:rsid w:val="00534412"/>
    <w:rsid w:val="00534735"/>
    <w:rsid w:val="00534B89"/>
    <w:rsid w:val="005361C1"/>
    <w:rsid w:val="0053778B"/>
    <w:rsid w:val="00537A4E"/>
    <w:rsid w:val="00540163"/>
    <w:rsid w:val="0054082E"/>
    <w:rsid w:val="00540C59"/>
    <w:rsid w:val="00540ED0"/>
    <w:rsid w:val="00541124"/>
    <w:rsid w:val="0054125A"/>
    <w:rsid w:val="00544617"/>
    <w:rsid w:val="005453EB"/>
    <w:rsid w:val="005459E7"/>
    <w:rsid w:val="00552B10"/>
    <w:rsid w:val="00552B25"/>
    <w:rsid w:val="00552C40"/>
    <w:rsid w:val="005531E6"/>
    <w:rsid w:val="005534B6"/>
    <w:rsid w:val="005547FB"/>
    <w:rsid w:val="00554B3C"/>
    <w:rsid w:val="00556711"/>
    <w:rsid w:val="00560E30"/>
    <w:rsid w:val="00561B0C"/>
    <w:rsid w:val="00562572"/>
    <w:rsid w:val="00562583"/>
    <w:rsid w:val="00562845"/>
    <w:rsid w:val="00564B44"/>
    <w:rsid w:val="00565383"/>
    <w:rsid w:val="00566D29"/>
    <w:rsid w:val="0056798E"/>
    <w:rsid w:val="0057194D"/>
    <w:rsid w:val="00571DF5"/>
    <w:rsid w:val="0057202B"/>
    <w:rsid w:val="00572EF2"/>
    <w:rsid w:val="005731B7"/>
    <w:rsid w:val="00574D4C"/>
    <w:rsid w:val="005764C0"/>
    <w:rsid w:val="00581AF8"/>
    <w:rsid w:val="00582032"/>
    <w:rsid w:val="0058222D"/>
    <w:rsid w:val="00582261"/>
    <w:rsid w:val="00582802"/>
    <w:rsid w:val="0058421F"/>
    <w:rsid w:val="0058471C"/>
    <w:rsid w:val="005860EF"/>
    <w:rsid w:val="005862C7"/>
    <w:rsid w:val="00590038"/>
    <w:rsid w:val="00590376"/>
    <w:rsid w:val="0059060C"/>
    <w:rsid w:val="00590F51"/>
    <w:rsid w:val="005933A9"/>
    <w:rsid w:val="005937D3"/>
    <w:rsid w:val="00594C00"/>
    <w:rsid w:val="00594D01"/>
    <w:rsid w:val="00595421"/>
    <w:rsid w:val="0059693B"/>
    <w:rsid w:val="00596BC4"/>
    <w:rsid w:val="00596CDF"/>
    <w:rsid w:val="00596F4C"/>
    <w:rsid w:val="00597167"/>
    <w:rsid w:val="00597900"/>
    <w:rsid w:val="00597F9F"/>
    <w:rsid w:val="005A002B"/>
    <w:rsid w:val="005A053C"/>
    <w:rsid w:val="005A2DD5"/>
    <w:rsid w:val="005A2FD7"/>
    <w:rsid w:val="005A349D"/>
    <w:rsid w:val="005A49AA"/>
    <w:rsid w:val="005A5DF6"/>
    <w:rsid w:val="005A6CC7"/>
    <w:rsid w:val="005A6CE2"/>
    <w:rsid w:val="005A7191"/>
    <w:rsid w:val="005B05D2"/>
    <w:rsid w:val="005B0880"/>
    <w:rsid w:val="005B2918"/>
    <w:rsid w:val="005B3032"/>
    <w:rsid w:val="005B78D2"/>
    <w:rsid w:val="005C0008"/>
    <w:rsid w:val="005C09DC"/>
    <w:rsid w:val="005C3A92"/>
    <w:rsid w:val="005C66DA"/>
    <w:rsid w:val="005C6F1A"/>
    <w:rsid w:val="005C7117"/>
    <w:rsid w:val="005C77EB"/>
    <w:rsid w:val="005D02E8"/>
    <w:rsid w:val="005D279F"/>
    <w:rsid w:val="005D37AD"/>
    <w:rsid w:val="005D43A9"/>
    <w:rsid w:val="005D5093"/>
    <w:rsid w:val="005D61D0"/>
    <w:rsid w:val="005D6A72"/>
    <w:rsid w:val="005D7174"/>
    <w:rsid w:val="005E00AB"/>
    <w:rsid w:val="005E1AF8"/>
    <w:rsid w:val="005E1E23"/>
    <w:rsid w:val="005E1F4E"/>
    <w:rsid w:val="005E495B"/>
    <w:rsid w:val="005E4A8D"/>
    <w:rsid w:val="005E52A6"/>
    <w:rsid w:val="005E54D6"/>
    <w:rsid w:val="005E5A01"/>
    <w:rsid w:val="005E604E"/>
    <w:rsid w:val="005E7083"/>
    <w:rsid w:val="005F09A4"/>
    <w:rsid w:val="005F5F7D"/>
    <w:rsid w:val="005F6505"/>
    <w:rsid w:val="005F6513"/>
    <w:rsid w:val="005F75E3"/>
    <w:rsid w:val="005F784B"/>
    <w:rsid w:val="006000CD"/>
    <w:rsid w:val="00604836"/>
    <w:rsid w:val="00605C54"/>
    <w:rsid w:val="00606976"/>
    <w:rsid w:val="00606D29"/>
    <w:rsid w:val="00607965"/>
    <w:rsid w:val="00610D34"/>
    <w:rsid w:val="006115A4"/>
    <w:rsid w:val="00613DF1"/>
    <w:rsid w:val="00613E45"/>
    <w:rsid w:val="006140D6"/>
    <w:rsid w:val="0061532E"/>
    <w:rsid w:val="006159E9"/>
    <w:rsid w:val="00616630"/>
    <w:rsid w:val="0061735F"/>
    <w:rsid w:val="006175C3"/>
    <w:rsid w:val="00620018"/>
    <w:rsid w:val="00620916"/>
    <w:rsid w:val="0062168C"/>
    <w:rsid w:val="00621F7B"/>
    <w:rsid w:val="00623E2D"/>
    <w:rsid w:val="00624735"/>
    <w:rsid w:val="006247A5"/>
    <w:rsid w:val="006250DF"/>
    <w:rsid w:val="00626F9C"/>
    <w:rsid w:val="00627083"/>
    <w:rsid w:val="00627E3A"/>
    <w:rsid w:val="0063105A"/>
    <w:rsid w:val="00632D25"/>
    <w:rsid w:val="00632FC0"/>
    <w:rsid w:val="00634075"/>
    <w:rsid w:val="00636C94"/>
    <w:rsid w:val="00637740"/>
    <w:rsid w:val="00637F91"/>
    <w:rsid w:val="006411E1"/>
    <w:rsid w:val="00642743"/>
    <w:rsid w:val="00642CB5"/>
    <w:rsid w:val="00644D69"/>
    <w:rsid w:val="00644E38"/>
    <w:rsid w:val="00645F49"/>
    <w:rsid w:val="0064766E"/>
    <w:rsid w:val="00650F2D"/>
    <w:rsid w:val="006538D8"/>
    <w:rsid w:val="00653E0E"/>
    <w:rsid w:val="0065489C"/>
    <w:rsid w:val="006561F3"/>
    <w:rsid w:val="006575A7"/>
    <w:rsid w:val="0066014E"/>
    <w:rsid w:val="00663584"/>
    <w:rsid w:val="00663C11"/>
    <w:rsid w:val="00663C2E"/>
    <w:rsid w:val="0066456B"/>
    <w:rsid w:val="00666433"/>
    <w:rsid w:val="00666A28"/>
    <w:rsid w:val="006674A0"/>
    <w:rsid w:val="00667812"/>
    <w:rsid w:val="00672019"/>
    <w:rsid w:val="00672288"/>
    <w:rsid w:val="00673EB3"/>
    <w:rsid w:val="00674F60"/>
    <w:rsid w:val="00677044"/>
    <w:rsid w:val="0068042A"/>
    <w:rsid w:val="00680E85"/>
    <w:rsid w:val="006864AB"/>
    <w:rsid w:val="0068699D"/>
    <w:rsid w:val="0069086B"/>
    <w:rsid w:val="0069137D"/>
    <w:rsid w:val="00691B7A"/>
    <w:rsid w:val="00692609"/>
    <w:rsid w:val="006929B8"/>
    <w:rsid w:val="00694FCA"/>
    <w:rsid w:val="00695C03"/>
    <w:rsid w:val="00696CA7"/>
    <w:rsid w:val="00697A84"/>
    <w:rsid w:val="006A02B0"/>
    <w:rsid w:val="006A17C5"/>
    <w:rsid w:val="006A2CF3"/>
    <w:rsid w:val="006A395F"/>
    <w:rsid w:val="006A3C1E"/>
    <w:rsid w:val="006B0233"/>
    <w:rsid w:val="006B08A8"/>
    <w:rsid w:val="006B14B6"/>
    <w:rsid w:val="006B184C"/>
    <w:rsid w:val="006B1A5E"/>
    <w:rsid w:val="006B23EE"/>
    <w:rsid w:val="006B2C7F"/>
    <w:rsid w:val="006B3538"/>
    <w:rsid w:val="006B36B0"/>
    <w:rsid w:val="006B3BB2"/>
    <w:rsid w:val="006B3E3C"/>
    <w:rsid w:val="006B5515"/>
    <w:rsid w:val="006B63CE"/>
    <w:rsid w:val="006B6FD4"/>
    <w:rsid w:val="006B724A"/>
    <w:rsid w:val="006B78E1"/>
    <w:rsid w:val="006B79CC"/>
    <w:rsid w:val="006B7FC2"/>
    <w:rsid w:val="006C0641"/>
    <w:rsid w:val="006C06F3"/>
    <w:rsid w:val="006C2826"/>
    <w:rsid w:val="006C4AFF"/>
    <w:rsid w:val="006C5C97"/>
    <w:rsid w:val="006D03A2"/>
    <w:rsid w:val="006D0429"/>
    <w:rsid w:val="006D2F66"/>
    <w:rsid w:val="006D3D72"/>
    <w:rsid w:val="006D401D"/>
    <w:rsid w:val="006D4868"/>
    <w:rsid w:val="006D48EA"/>
    <w:rsid w:val="006D51CD"/>
    <w:rsid w:val="006D5352"/>
    <w:rsid w:val="006D6986"/>
    <w:rsid w:val="006D7C5F"/>
    <w:rsid w:val="006E073F"/>
    <w:rsid w:val="006E106C"/>
    <w:rsid w:val="006E529A"/>
    <w:rsid w:val="006E5F75"/>
    <w:rsid w:val="006E69F2"/>
    <w:rsid w:val="006F0937"/>
    <w:rsid w:val="006F14EF"/>
    <w:rsid w:val="006F1BC3"/>
    <w:rsid w:val="006F2025"/>
    <w:rsid w:val="006F43CB"/>
    <w:rsid w:val="006F5CFB"/>
    <w:rsid w:val="006F63B5"/>
    <w:rsid w:val="006F6DAF"/>
    <w:rsid w:val="00700DC6"/>
    <w:rsid w:val="00700F74"/>
    <w:rsid w:val="00701963"/>
    <w:rsid w:val="00702535"/>
    <w:rsid w:val="007026F9"/>
    <w:rsid w:val="00702901"/>
    <w:rsid w:val="00703F78"/>
    <w:rsid w:val="007059FB"/>
    <w:rsid w:val="00707CFE"/>
    <w:rsid w:val="0071114A"/>
    <w:rsid w:val="007119E9"/>
    <w:rsid w:val="00712BE0"/>
    <w:rsid w:val="007130AD"/>
    <w:rsid w:val="007139A2"/>
    <w:rsid w:val="00720CC5"/>
    <w:rsid w:val="007210F7"/>
    <w:rsid w:val="00721DAA"/>
    <w:rsid w:val="00722A8B"/>
    <w:rsid w:val="00722DC0"/>
    <w:rsid w:val="00722F04"/>
    <w:rsid w:val="00723EE9"/>
    <w:rsid w:val="00723FFD"/>
    <w:rsid w:val="00724520"/>
    <w:rsid w:val="0072496E"/>
    <w:rsid w:val="00726819"/>
    <w:rsid w:val="00726F9E"/>
    <w:rsid w:val="00727D6B"/>
    <w:rsid w:val="007307A2"/>
    <w:rsid w:val="007314AA"/>
    <w:rsid w:val="0073165D"/>
    <w:rsid w:val="0073578A"/>
    <w:rsid w:val="00736363"/>
    <w:rsid w:val="00736D33"/>
    <w:rsid w:val="00742005"/>
    <w:rsid w:val="0074219F"/>
    <w:rsid w:val="00742764"/>
    <w:rsid w:val="007433C4"/>
    <w:rsid w:val="00743F33"/>
    <w:rsid w:val="007456EE"/>
    <w:rsid w:val="00745759"/>
    <w:rsid w:val="00745859"/>
    <w:rsid w:val="00746530"/>
    <w:rsid w:val="00750D1D"/>
    <w:rsid w:val="00751147"/>
    <w:rsid w:val="00751CEE"/>
    <w:rsid w:val="007529C4"/>
    <w:rsid w:val="007530A6"/>
    <w:rsid w:val="00753538"/>
    <w:rsid w:val="0075428B"/>
    <w:rsid w:val="00754D57"/>
    <w:rsid w:val="0075670F"/>
    <w:rsid w:val="007600CD"/>
    <w:rsid w:val="00760470"/>
    <w:rsid w:val="00760754"/>
    <w:rsid w:val="00760C0A"/>
    <w:rsid w:val="00762018"/>
    <w:rsid w:val="0076313D"/>
    <w:rsid w:val="00763A69"/>
    <w:rsid w:val="00763B8A"/>
    <w:rsid w:val="00765F45"/>
    <w:rsid w:val="0076607B"/>
    <w:rsid w:val="00766B64"/>
    <w:rsid w:val="00767D75"/>
    <w:rsid w:val="00770632"/>
    <w:rsid w:val="00770BB7"/>
    <w:rsid w:val="00770F9A"/>
    <w:rsid w:val="0077263A"/>
    <w:rsid w:val="00774581"/>
    <w:rsid w:val="0077468C"/>
    <w:rsid w:val="00774F3E"/>
    <w:rsid w:val="00775EC5"/>
    <w:rsid w:val="0077772B"/>
    <w:rsid w:val="00777A18"/>
    <w:rsid w:val="00777B51"/>
    <w:rsid w:val="0078085A"/>
    <w:rsid w:val="0078214C"/>
    <w:rsid w:val="0078374D"/>
    <w:rsid w:val="00786CC2"/>
    <w:rsid w:val="00786CFE"/>
    <w:rsid w:val="0079036A"/>
    <w:rsid w:val="007979F7"/>
    <w:rsid w:val="007A05A5"/>
    <w:rsid w:val="007A3932"/>
    <w:rsid w:val="007A3B1A"/>
    <w:rsid w:val="007A3F4C"/>
    <w:rsid w:val="007A4318"/>
    <w:rsid w:val="007A6DBB"/>
    <w:rsid w:val="007A7E7F"/>
    <w:rsid w:val="007B1737"/>
    <w:rsid w:val="007B1F10"/>
    <w:rsid w:val="007B503B"/>
    <w:rsid w:val="007B6728"/>
    <w:rsid w:val="007C0D17"/>
    <w:rsid w:val="007C0EA9"/>
    <w:rsid w:val="007C25F1"/>
    <w:rsid w:val="007C4260"/>
    <w:rsid w:val="007C42EA"/>
    <w:rsid w:val="007C4FB3"/>
    <w:rsid w:val="007C600E"/>
    <w:rsid w:val="007C6BF5"/>
    <w:rsid w:val="007D084F"/>
    <w:rsid w:val="007D17E4"/>
    <w:rsid w:val="007D21A4"/>
    <w:rsid w:val="007D5438"/>
    <w:rsid w:val="007D7153"/>
    <w:rsid w:val="007E1522"/>
    <w:rsid w:val="007E286C"/>
    <w:rsid w:val="007E3BB3"/>
    <w:rsid w:val="007E4410"/>
    <w:rsid w:val="007E4545"/>
    <w:rsid w:val="007E5021"/>
    <w:rsid w:val="007E538D"/>
    <w:rsid w:val="007E683A"/>
    <w:rsid w:val="007F054B"/>
    <w:rsid w:val="007F09B5"/>
    <w:rsid w:val="007F0DED"/>
    <w:rsid w:val="007F1370"/>
    <w:rsid w:val="007F5248"/>
    <w:rsid w:val="007F75B5"/>
    <w:rsid w:val="007F7D93"/>
    <w:rsid w:val="0080065F"/>
    <w:rsid w:val="00800E0E"/>
    <w:rsid w:val="00801632"/>
    <w:rsid w:val="00802011"/>
    <w:rsid w:val="00804F39"/>
    <w:rsid w:val="00805FF0"/>
    <w:rsid w:val="00806CC8"/>
    <w:rsid w:val="00810A2B"/>
    <w:rsid w:val="0081317B"/>
    <w:rsid w:val="0081562F"/>
    <w:rsid w:val="008175DA"/>
    <w:rsid w:val="008206E8"/>
    <w:rsid w:val="00821EB1"/>
    <w:rsid w:val="0082264D"/>
    <w:rsid w:val="00822881"/>
    <w:rsid w:val="00822EEA"/>
    <w:rsid w:val="00827D3A"/>
    <w:rsid w:val="00830996"/>
    <w:rsid w:val="00830C9C"/>
    <w:rsid w:val="00830D16"/>
    <w:rsid w:val="0083442A"/>
    <w:rsid w:val="00835331"/>
    <w:rsid w:val="00835645"/>
    <w:rsid w:val="008368DD"/>
    <w:rsid w:val="008417F1"/>
    <w:rsid w:val="008427D2"/>
    <w:rsid w:val="00842A60"/>
    <w:rsid w:val="0084354A"/>
    <w:rsid w:val="008465A9"/>
    <w:rsid w:val="00847B3D"/>
    <w:rsid w:val="00850085"/>
    <w:rsid w:val="00850BCB"/>
    <w:rsid w:val="0085168C"/>
    <w:rsid w:val="0085267A"/>
    <w:rsid w:val="00852D03"/>
    <w:rsid w:val="00852FEB"/>
    <w:rsid w:val="008534AC"/>
    <w:rsid w:val="008539E7"/>
    <w:rsid w:val="00855C9E"/>
    <w:rsid w:val="0085690A"/>
    <w:rsid w:val="00857698"/>
    <w:rsid w:val="008600D6"/>
    <w:rsid w:val="008606D7"/>
    <w:rsid w:val="00862584"/>
    <w:rsid w:val="008625CB"/>
    <w:rsid w:val="00862910"/>
    <w:rsid w:val="00862A90"/>
    <w:rsid w:val="00863260"/>
    <w:rsid w:val="008643A9"/>
    <w:rsid w:val="00867CB3"/>
    <w:rsid w:val="00867EDA"/>
    <w:rsid w:val="00871338"/>
    <w:rsid w:val="00871A64"/>
    <w:rsid w:val="00871AE8"/>
    <w:rsid w:val="00872793"/>
    <w:rsid w:val="00873F2D"/>
    <w:rsid w:val="00874337"/>
    <w:rsid w:val="00874996"/>
    <w:rsid w:val="00875441"/>
    <w:rsid w:val="00876387"/>
    <w:rsid w:val="00876C8F"/>
    <w:rsid w:val="0088259A"/>
    <w:rsid w:val="008826BC"/>
    <w:rsid w:val="0088438C"/>
    <w:rsid w:val="00885F1C"/>
    <w:rsid w:val="0089034F"/>
    <w:rsid w:val="008903AC"/>
    <w:rsid w:val="00891FC4"/>
    <w:rsid w:val="008931DE"/>
    <w:rsid w:val="00893E6F"/>
    <w:rsid w:val="00894E7F"/>
    <w:rsid w:val="008A080C"/>
    <w:rsid w:val="008A2AE8"/>
    <w:rsid w:val="008A2BD3"/>
    <w:rsid w:val="008A3241"/>
    <w:rsid w:val="008A4546"/>
    <w:rsid w:val="008A50E1"/>
    <w:rsid w:val="008A54B7"/>
    <w:rsid w:val="008A5741"/>
    <w:rsid w:val="008A5CBE"/>
    <w:rsid w:val="008A5D68"/>
    <w:rsid w:val="008A6C75"/>
    <w:rsid w:val="008A6E9C"/>
    <w:rsid w:val="008A7A3A"/>
    <w:rsid w:val="008B3E34"/>
    <w:rsid w:val="008B4788"/>
    <w:rsid w:val="008B57BA"/>
    <w:rsid w:val="008B6E47"/>
    <w:rsid w:val="008B7AAB"/>
    <w:rsid w:val="008C083F"/>
    <w:rsid w:val="008C0A35"/>
    <w:rsid w:val="008C0C57"/>
    <w:rsid w:val="008C19A9"/>
    <w:rsid w:val="008C240D"/>
    <w:rsid w:val="008C37D9"/>
    <w:rsid w:val="008C5D84"/>
    <w:rsid w:val="008D530D"/>
    <w:rsid w:val="008D537C"/>
    <w:rsid w:val="008D5668"/>
    <w:rsid w:val="008D69E1"/>
    <w:rsid w:val="008D75C1"/>
    <w:rsid w:val="008D7D22"/>
    <w:rsid w:val="008E1461"/>
    <w:rsid w:val="008E1D58"/>
    <w:rsid w:val="008E3219"/>
    <w:rsid w:val="008E4A81"/>
    <w:rsid w:val="008E718D"/>
    <w:rsid w:val="008F0458"/>
    <w:rsid w:val="008F09DD"/>
    <w:rsid w:val="008F15CE"/>
    <w:rsid w:val="008F24DD"/>
    <w:rsid w:val="008F2A69"/>
    <w:rsid w:val="008F5357"/>
    <w:rsid w:val="008F5D84"/>
    <w:rsid w:val="008F6B3F"/>
    <w:rsid w:val="008F6E85"/>
    <w:rsid w:val="00900531"/>
    <w:rsid w:val="00900BF3"/>
    <w:rsid w:val="00901AF7"/>
    <w:rsid w:val="00903C1F"/>
    <w:rsid w:val="009059DB"/>
    <w:rsid w:val="00912318"/>
    <w:rsid w:val="0091356B"/>
    <w:rsid w:val="00914F49"/>
    <w:rsid w:val="009151B0"/>
    <w:rsid w:val="00915339"/>
    <w:rsid w:val="00916622"/>
    <w:rsid w:val="009169E7"/>
    <w:rsid w:val="00920F6E"/>
    <w:rsid w:val="00925BBC"/>
    <w:rsid w:val="00925BC4"/>
    <w:rsid w:val="009265C1"/>
    <w:rsid w:val="00926857"/>
    <w:rsid w:val="009300D4"/>
    <w:rsid w:val="00930EE9"/>
    <w:rsid w:val="00931520"/>
    <w:rsid w:val="00932F86"/>
    <w:rsid w:val="0093300D"/>
    <w:rsid w:val="009330B4"/>
    <w:rsid w:val="00933256"/>
    <w:rsid w:val="00935C26"/>
    <w:rsid w:val="00935F97"/>
    <w:rsid w:val="0094334B"/>
    <w:rsid w:val="0094480F"/>
    <w:rsid w:val="0094498A"/>
    <w:rsid w:val="00945542"/>
    <w:rsid w:val="009459A2"/>
    <w:rsid w:val="00945B34"/>
    <w:rsid w:val="00945C80"/>
    <w:rsid w:val="00947C28"/>
    <w:rsid w:val="00950874"/>
    <w:rsid w:val="00950A21"/>
    <w:rsid w:val="0095142C"/>
    <w:rsid w:val="00951C56"/>
    <w:rsid w:val="0095217F"/>
    <w:rsid w:val="009535A3"/>
    <w:rsid w:val="00954EB1"/>
    <w:rsid w:val="009562E6"/>
    <w:rsid w:val="00956369"/>
    <w:rsid w:val="009563B5"/>
    <w:rsid w:val="00957E62"/>
    <w:rsid w:val="00960E49"/>
    <w:rsid w:val="009617E8"/>
    <w:rsid w:val="00962538"/>
    <w:rsid w:val="00964F21"/>
    <w:rsid w:val="00964F85"/>
    <w:rsid w:val="00965350"/>
    <w:rsid w:val="00965FC2"/>
    <w:rsid w:val="00966D37"/>
    <w:rsid w:val="00967247"/>
    <w:rsid w:val="00967EB3"/>
    <w:rsid w:val="009704EC"/>
    <w:rsid w:val="009708B2"/>
    <w:rsid w:val="00971403"/>
    <w:rsid w:val="009730B4"/>
    <w:rsid w:val="00973E0A"/>
    <w:rsid w:val="0097435F"/>
    <w:rsid w:val="00974BC2"/>
    <w:rsid w:val="00977AE7"/>
    <w:rsid w:val="0098029F"/>
    <w:rsid w:val="0098294C"/>
    <w:rsid w:val="00982FF8"/>
    <w:rsid w:val="009850E1"/>
    <w:rsid w:val="0098549A"/>
    <w:rsid w:val="0098578C"/>
    <w:rsid w:val="00990C6D"/>
    <w:rsid w:val="009927AE"/>
    <w:rsid w:val="00992C4D"/>
    <w:rsid w:val="00992E88"/>
    <w:rsid w:val="00996560"/>
    <w:rsid w:val="00997CA0"/>
    <w:rsid w:val="00997D5E"/>
    <w:rsid w:val="009A1011"/>
    <w:rsid w:val="009A4075"/>
    <w:rsid w:val="009A52A8"/>
    <w:rsid w:val="009A5AA4"/>
    <w:rsid w:val="009A731D"/>
    <w:rsid w:val="009B081C"/>
    <w:rsid w:val="009B1185"/>
    <w:rsid w:val="009B2070"/>
    <w:rsid w:val="009B4680"/>
    <w:rsid w:val="009B6147"/>
    <w:rsid w:val="009B76CB"/>
    <w:rsid w:val="009B79F5"/>
    <w:rsid w:val="009B7C36"/>
    <w:rsid w:val="009C32E0"/>
    <w:rsid w:val="009C49FA"/>
    <w:rsid w:val="009C4DDB"/>
    <w:rsid w:val="009C715E"/>
    <w:rsid w:val="009C74D8"/>
    <w:rsid w:val="009D146B"/>
    <w:rsid w:val="009D2655"/>
    <w:rsid w:val="009D2B76"/>
    <w:rsid w:val="009D4F89"/>
    <w:rsid w:val="009D54D4"/>
    <w:rsid w:val="009D57E7"/>
    <w:rsid w:val="009D67A5"/>
    <w:rsid w:val="009D7531"/>
    <w:rsid w:val="009D77C8"/>
    <w:rsid w:val="009D7C92"/>
    <w:rsid w:val="009E0D02"/>
    <w:rsid w:val="009E20A0"/>
    <w:rsid w:val="009E2479"/>
    <w:rsid w:val="009E29C5"/>
    <w:rsid w:val="009E3067"/>
    <w:rsid w:val="009E62E8"/>
    <w:rsid w:val="009E7176"/>
    <w:rsid w:val="009E735F"/>
    <w:rsid w:val="009E7EA6"/>
    <w:rsid w:val="009F07B4"/>
    <w:rsid w:val="009F3821"/>
    <w:rsid w:val="009F3D31"/>
    <w:rsid w:val="009F53B0"/>
    <w:rsid w:val="009F5B9E"/>
    <w:rsid w:val="009F6343"/>
    <w:rsid w:val="009F68A0"/>
    <w:rsid w:val="009F70F1"/>
    <w:rsid w:val="00A048BF"/>
    <w:rsid w:val="00A04BA8"/>
    <w:rsid w:val="00A05552"/>
    <w:rsid w:val="00A05F51"/>
    <w:rsid w:val="00A05FA3"/>
    <w:rsid w:val="00A069BA"/>
    <w:rsid w:val="00A11EC1"/>
    <w:rsid w:val="00A12392"/>
    <w:rsid w:val="00A13A14"/>
    <w:rsid w:val="00A14A5E"/>
    <w:rsid w:val="00A14F33"/>
    <w:rsid w:val="00A169AA"/>
    <w:rsid w:val="00A20DF7"/>
    <w:rsid w:val="00A21BD2"/>
    <w:rsid w:val="00A23CD0"/>
    <w:rsid w:val="00A247A5"/>
    <w:rsid w:val="00A25456"/>
    <w:rsid w:val="00A25846"/>
    <w:rsid w:val="00A27C9D"/>
    <w:rsid w:val="00A30CDD"/>
    <w:rsid w:val="00A32177"/>
    <w:rsid w:val="00A32CBB"/>
    <w:rsid w:val="00A332BF"/>
    <w:rsid w:val="00A333FA"/>
    <w:rsid w:val="00A347B7"/>
    <w:rsid w:val="00A35E9F"/>
    <w:rsid w:val="00A361DB"/>
    <w:rsid w:val="00A4004A"/>
    <w:rsid w:val="00A415E7"/>
    <w:rsid w:val="00A42159"/>
    <w:rsid w:val="00A426F7"/>
    <w:rsid w:val="00A4310F"/>
    <w:rsid w:val="00A43D30"/>
    <w:rsid w:val="00A43EE0"/>
    <w:rsid w:val="00A47BEE"/>
    <w:rsid w:val="00A50153"/>
    <w:rsid w:val="00A549EA"/>
    <w:rsid w:val="00A54D88"/>
    <w:rsid w:val="00A5617D"/>
    <w:rsid w:val="00A57696"/>
    <w:rsid w:val="00A60DFB"/>
    <w:rsid w:val="00A6285A"/>
    <w:rsid w:val="00A62D5C"/>
    <w:rsid w:val="00A63F0E"/>
    <w:rsid w:val="00A659FD"/>
    <w:rsid w:val="00A66C22"/>
    <w:rsid w:val="00A70230"/>
    <w:rsid w:val="00A70F2B"/>
    <w:rsid w:val="00A719DD"/>
    <w:rsid w:val="00A73A77"/>
    <w:rsid w:val="00A73F30"/>
    <w:rsid w:val="00A752E1"/>
    <w:rsid w:val="00A7615B"/>
    <w:rsid w:val="00A77748"/>
    <w:rsid w:val="00A77A5B"/>
    <w:rsid w:val="00A82BDB"/>
    <w:rsid w:val="00A83155"/>
    <w:rsid w:val="00A85B9A"/>
    <w:rsid w:val="00A85E69"/>
    <w:rsid w:val="00A86855"/>
    <w:rsid w:val="00A86E75"/>
    <w:rsid w:val="00A86FA6"/>
    <w:rsid w:val="00A92402"/>
    <w:rsid w:val="00A943DB"/>
    <w:rsid w:val="00A95256"/>
    <w:rsid w:val="00AA0107"/>
    <w:rsid w:val="00AA08E6"/>
    <w:rsid w:val="00AA15A6"/>
    <w:rsid w:val="00AA355F"/>
    <w:rsid w:val="00AA3A8A"/>
    <w:rsid w:val="00AA3F1D"/>
    <w:rsid w:val="00AA427E"/>
    <w:rsid w:val="00AA74F1"/>
    <w:rsid w:val="00AB1A39"/>
    <w:rsid w:val="00AB2A2C"/>
    <w:rsid w:val="00AB3717"/>
    <w:rsid w:val="00AB5BF7"/>
    <w:rsid w:val="00AC1372"/>
    <w:rsid w:val="00AC2D00"/>
    <w:rsid w:val="00AC5D8F"/>
    <w:rsid w:val="00AC7CE7"/>
    <w:rsid w:val="00AD06D9"/>
    <w:rsid w:val="00AD1730"/>
    <w:rsid w:val="00AD1D81"/>
    <w:rsid w:val="00AD22F4"/>
    <w:rsid w:val="00AD280C"/>
    <w:rsid w:val="00AD3573"/>
    <w:rsid w:val="00AD3EE3"/>
    <w:rsid w:val="00AD51B0"/>
    <w:rsid w:val="00AD7AE1"/>
    <w:rsid w:val="00AE0228"/>
    <w:rsid w:val="00AE2C6E"/>
    <w:rsid w:val="00AE36A0"/>
    <w:rsid w:val="00AE3BD9"/>
    <w:rsid w:val="00AE43E5"/>
    <w:rsid w:val="00AE7D48"/>
    <w:rsid w:val="00AF2138"/>
    <w:rsid w:val="00AF32E2"/>
    <w:rsid w:val="00AF3BE3"/>
    <w:rsid w:val="00AF4503"/>
    <w:rsid w:val="00AF65FE"/>
    <w:rsid w:val="00AF698C"/>
    <w:rsid w:val="00AF7572"/>
    <w:rsid w:val="00B018AE"/>
    <w:rsid w:val="00B02A35"/>
    <w:rsid w:val="00B03F2D"/>
    <w:rsid w:val="00B043E5"/>
    <w:rsid w:val="00B06EB3"/>
    <w:rsid w:val="00B1152C"/>
    <w:rsid w:val="00B1175A"/>
    <w:rsid w:val="00B13727"/>
    <w:rsid w:val="00B15264"/>
    <w:rsid w:val="00B15326"/>
    <w:rsid w:val="00B15646"/>
    <w:rsid w:val="00B16DC8"/>
    <w:rsid w:val="00B22301"/>
    <w:rsid w:val="00B225D3"/>
    <w:rsid w:val="00B22C8D"/>
    <w:rsid w:val="00B22D71"/>
    <w:rsid w:val="00B25CC6"/>
    <w:rsid w:val="00B25EF0"/>
    <w:rsid w:val="00B2732A"/>
    <w:rsid w:val="00B31737"/>
    <w:rsid w:val="00B3286B"/>
    <w:rsid w:val="00B34D54"/>
    <w:rsid w:val="00B35E12"/>
    <w:rsid w:val="00B37A64"/>
    <w:rsid w:val="00B37AF1"/>
    <w:rsid w:val="00B40018"/>
    <w:rsid w:val="00B4137F"/>
    <w:rsid w:val="00B43343"/>
    <w:rsid w:val="00B43A4D"/>
    <w:rsid w:val="00B4441A"/>
    <w:rsid w:val="00B4489A"/>
    <w:rsid w:val="00B44F29"/>
    <w:rsid w:val="00B45881"/>
    <w:rsid w:val="00B4627A"/>
    <w:rsid w:val="00B46C48"/>
    <w:rsid w:val="00B51019"/>
    <w:rsid w:val="00B51F91"/>
    <w:rsid w:val="00B52AFA"/>
    <w:rsid w:val="00B53E9A"/>
    <w:rsid w:val="00B5473C"/>
    <w:rsid w:val="00B54D8F"/>
    <w:rsid w:val="00B56A49"/>
    <w:rsid w:val="00B56A95"/>
    <w:rsid w:val="00B624A6"/>
    <w:rsid w:val="00B631E9"/>
    <w:rsid w:val="00B631F8"/>
    <w:rsid w:val="00B63B04"/>
    <w:rsid w:val="00B655ED"/>
    <w:rsid w:val="00B66199"/>
    <w:rsid w:val="00B662B3"/>
    <w:rsid w:val="00B66F02"/>
    <w:rsid w:val="00B675FE"/>
    <w:rsid w:val="00B676F2"/>
    <w:rsid w:val="00B67CD7"/>
    <w:rsid w:val="00B705F9"/>
    <w:rsid w:val="00B7084C"/>
    <w:rsid w:val="00B70B0D"/>
    <w:rsid w:val="00B70CCF"/>
    <w:rsid w:val="00B71ECB"/>
    <w:rsid w:val="00B72F0B"/>
    <w:rsid w:val="00B73681"/>
    <w:rsid w:val="00B7454B"/>
    <w:rsid w:val="00B761EF"/>
    <w:rsid w:val="00B76ED3"/>
    <w:rsid w:val="00B82390"/>
    <w:rsid w:val="00B84DE0"/>
    <w:rsid w:val="00B90AB9"/>
    <w:rsid w:val="00B9158C"/>
    <w:rsid w:val="00B91AB2"/>
    <w:rsid w:val="00B91D85"/>
    <w:rsid w:val="00B9628B"/>
    <w:rsid w:val="00B9712D"/>
    <w:rsid w:val="00B973C9"/>
    <w:rsid w:val="00B9776D"/>
    <w:rsid w:val="00BA04EB"/>
    <w:rsid w:val="00BA2C09"/>
    <w:rsid w:val="00BA46FC"/>
    <w:rsid w:val="00BA47C3"/>
    <w:rsid w:val="00BA5E3A"/>
    <w:rsid w:val="00BA5EA0"/>
    <w:rsid w:val="00BA60AE"/>
    <w:rsid w:val="00BA7B15"/>
    <w:rsid w:val="00BB1A9C"/>
    <w:rsid w:val="00BB2779"/>
    <w:rsid w:val="00BB4259"/>
    <w:rsid w:val="00BB51D6"/>
    <w:rsid w:val="00BB65D1"/>
    <w:rsid w:val="00BB6AA3"/>
    <w:rsid w:val="00BB77A2"/>
    <w:rsid w:val="00BC0531"/>
    <w:rsid w:val="00BC0A0A"/>
    <w:rsid w:val="00BC270C"/>
    <w:rsid w:val="00BC2CDC"/>
    <w:rsid w:val="00BC4DE5"/>
    <w:rsid w:val="00BC66DB"/>
    <w:rsid w:val="00BC6905"/>
    <w:rsid w:val="00BC6D3E"/>
    <w:rsid w:val="00BC76B2"/>
    <w:rsid w:val="00BC7963"/>
    <w:rsid w:val="00BC79FE"/>
    <w:rsid w:val="00BD09CB"/>
    <w:rsid w:val="00BD158C"/>
    <w:rsid w:val="00BD267E"/>
    <w:rsid w:val="00BD2923"/>
    <w:rsid w:val="00BD3605"/>
    <w:rsid w:val="00BD447B"/>
    <w:rsid w:val="00BD4D74"/>
    <w:rsid w:val="00BD6945"/>
    <w:rsid w:val="00BE05E0"/>
    <w:rsid w:val="00BE0A8E"/>
    <w:rsid w:val="00BE0CBB"/>
    <w:rsid w:val="00BE1C4B"/>
    <w:rsid w:val="00BE1DB5"/>
    <w:rsid w:val="00BE274F"/>
    <w:rsid w:val="00BE358A"/>
    <w:rsid w:val="00BE5371"/>
    <w:rsid w:val="00BE5FF5"/>
    <w:rsid w:val="00BE64F0"/>
    <w:rsid w:val="00BF0BD5"/>
    <w:rsid w:val="00BF313B"/>
    <w:rsid w:val="00BF37A6"/>
    <w:rsid w:val="00BF3936"/>
    <w:rsid w:val="00BF3D26"/>
    <w:rsid w:val="00BF46E2"/>
    <w:rsid w:val="00BF4FD3"/>
    <w:rsid w:val="00C00067"/>
    <w:rsid w:val="00C00204"/>
    <w:rsid w:val="00C002C2"/>
    <w:rsid w:val="00C002F4"/>
    <w:rsid w:val="00C010E5"/>
    <w:rsid w:val="00C04290"/>
    <w:rsid w:val="00C05DD2"/>
    <w:rsid w:val="00C111DA"/>
    <w:rsid w:val="00C11B47"/>
    <w:rsid w:val="00C11F3F"/>
    <w:rsid w:val="00C12C30"/>
    <w:rsid w:val="00C12E11"/>
    <w:rsid w:val="00C1341F"/>
    <w:rsid w:val="00C13975"/>
    <w:rsid w:val="00C141F0"/>
    <w:rsid w:val="00C1475D"/>
    <w:rsid w:val="00C15747"/>
    <w:rsid w:val="00C15BA8"/>
    <w:rsid w:val="00C1617E"/>
    <w:rsid w:val="00C16685"/>
    <w:rsid w:val="00C16E88"/>
    <w:rsid w:val="00C1709A"/>
    <w:rsid w:val="00C20BFF"/>
    <w:rsid w:val="00C22E90"/>
    <w:rsid w:val="00C22F23"/>
    <w:rsid w:val="00C238AD"/>
    <w:rsid w:val="00C25FD2"/>
    <w:rsid w:val="00C26A1E"/>
    <w:rsid w:val="00C26CA1"/>
    <w:rsid w:val="00C2772B"/>
    <w:rsid w:val="00C30D83"/>
    <w:rsid w:val="00C344D4"/>
    <w:rsid w:val="00C36D12"/>
    <w:rsid w:val="00C3705E"/>
    <w:rsid w:val="00C37AB0"/>
    <w:rsid w:val="00C40B91"/>
    <w:rsid w:val="00C412CE"/>
    <w:rsid w:val="00C41AED"/>
    <w:rsid w:val="00C41C70"/>
    <w:rsid w:val="00C42712"/>
    <w:rsid w:val="00C42CCF"/>
    <w:rsid w:val="00C43848"/>
    <w:rsid w:val="00C43B39"/>
    <w:rsid w:val="00C43C56"/>
    <w:rsid w:val="00C46771"/>
    <w:rsid w:val="00C505D5"/>
    <w:rsid w:val="00C512A7"/>
    <w:rsid w:val="00C51ACF"/>
    <w:rsid w:val="00C52C5C"/>
    <w:rsid w:val="00C5343B"/>
    <w:rsid w:val="00C54843"/>
    <w:rsid w:val="00C55793"/>
    <w:rsid w:val="00C55AF1"/>
    <w:rsid w:val="00C55E2B"/>
    <w:rsid w:val="00C56078"/>
    <w:rsid w:val="00C565C1"/>
    <w:rsid w:val="00C57617"/>
    <w:rsid w:val="00C627EA"/>
    <w:rsid w:val="00C6283E"/>
    <w:rsid w:val="00C62F28"/>
    <w:rsid w:val="00C6565F"/>
    <w:rsid w:val="00C65CE8"/>
    <w:rsid w:val="00C67A0E"/>
    <w:rsid w:val="00C70F88"/>
    <w:rsid w:val="00C71155"/>
    <w:rsid w:val="00C712C8"/>
    <w:rsid w:val="00C722B3"/>
    <w:rsid w:val="00C73A46"/>
    <w:rsid w:val="00C77A87"/>
    <w:rsid w:val="00C8097D"/>
    <w:rsid w:val="00C810CB"/>
    <w:rsid w:val="00C81144"/>
    <w:rsid w:val="00C8269D"/>
    <w:rsid w:val="00C84766"/>
    <w:rsid w:val="00C86D65"/>
    <w:rsid w:val="00C87443"/>
    <w:rsid w:val="00C875FE"/>
    <w:rsid w:val="00C90233"/>
    <w:rsid w:val="00C912B0"/>
    <w:rsid w:val="00C93B9D"/>
    <w:rsid w:val="00C950D8"/>
    <w:rsid w:val="00C959F6"/>
    <w:rsid w:val="00C95BC7"/>
    <w:rsid w:val="00C96C59"/>
    <w:rsid w:val="00CA08EC"/>
    <w:rsid w:val="00CA129C"/>
    <w:rsid w:val="00CA21F5"/>
    <w:rsid w:val="00CA50A2"/>
    <w:rsid w:val="00CA518C"/>
    <w:rsid w:val="00CA5AD5"/>
    <w:rsid w:val="00CA643E"/>
    <w:rsid w:val="00CA6E3C"/>
    <w:rsid w:val="00CA7126"/>
    <w:rsid w:val="00CA715E"/>
    <w:rsid w:val="00CA77EF"/>
    <w:rsid w:val="00CB0A12"/>
    <w:rsid w:val="00CB163C"/>
    <w:rsid w:val="00CB19C1"/>
    <w:rsid w:val="00CB1D4B"/>
    <w:rsid w:val="00CB3578"/>
    <w:rsid w:val="00CB41B4"/>
    <w:rsid w:val="00CB4BDD"/>
    <w:rsid w:val="00CB7D1E"/>
    <w:rsid w:val="00CC4245"/>
    <w:rsid w:val="00CC74A6"/>
    <w:rsid w:val="00CD06AD"/>
    <w:rsid w:val="00CD4372"/>
    <w:rsid w:val="00CD6321"/>
    <w:rsid w:val="00CD6958"/>
    <w:rsid w:val="00CD7C38"/>
    <w:rsid w:val="00CE05F1"/>
    <w:rsid w:val="00CE0A9B"/>
    <w:rsid w:val="00CE12EE"/>
    <w:rsid w:val="00CE137F"/>
    <w:rsid w:val="00CE16B9"/>
    <w:rsid w:val="00CE20DD"/>
    <w:rsid w:val="00CE5173"/>
    <w:rsid w:val="00CE5F6A"/>
    <w:rsid w:val="00CE79C5"/>
    <w:rsid w:val="00CE7E6D"/>
    <w:rsid w:val="00CF0D7B"/>
    <w:rsid w:val="00CF2035"/>
    <w:rsid w:val="00CF243A"/>
    <w:rsid w:val="00CF35CA"/>
    <w:rsid w:val="00CF366B"/>
    <w:rsid w:val="00CF6425"/>
    <w:rsid w:val="00CF6B66"/>
    <w:rsid w:val="00D01538"/>
    <w:rsid w:val="00D01B01"/>
    <w:rsid w:val="00D01FE3"/>
    <w:rsid w:val="00D044FA"/>
    <w:rsid w:val="00D06922"/>
    <w:rsid w:val="00D075ED"/>
    <w:rsid w:val="00D125B5"/>
    <w:rsid w:val="00D1331E"/>
    <w:rsid w:val="00D13391"/>
    <w:rsid w:val="00D1398E"/>
    <w:rsid w:val="00D13FD8"/>
    <w:rsid w:val="00D15A49"/>
    <w:rsid w:val="00D15FC3"/>
    <w:rsid w:val="00D161A2"/>
    <w:rsid w:val="00D1663D"/>
    <w:rsid w:val="00D16AC2"/>
    <w:rsid w:val="00D17621"/>
    <w:rsid w:val="00D17BD1"/>
    <w:rsid w:val="00D2015E"/>
    <w:rsid w:val="00D20833"/>
    <w:rsid w:val="00D235FE"/>
    <w:rsid w:val="00D23D98"/>
    <w:rsid w:val="00D23FC7"/>
    <w:rsid w:val="00D24E22"/>
    <w:rsid w:val="00D24F3D"/>
    <w:rsid w:val="00D25E53"/>
    <w:rsid w:val="00D2658E"/>
    <w:rsid w:val="00D27B18"/>
    <w:rsid w:val="00D3038E"/>
    <w:rsid w:val="00D3087F"/>
    <w:rsid w:val="00D319F9"/>
    <w:rsid w:val="00D32280"/>
    <w:rsid w:val="00D32936"/>
    <w:rsid w:val="00D3401A"/>
    <w:rsid w:val="00D341E0"/>
    <w:rsid w:val="00D34518"/>
    <w:rsid w:val="00D346AF"/>
    <w:rsid w:val="00D34A93"/>
    <w:rsid w:val="00D35C26"/>
    <w:rsid w:val="00D369B7"/>
    <w:rsid w:val="00D37449"/>
    <w:rsid w:val="00D3757D"/>
    <w:rsid w:val="00D44172"/>
    <w:rsid w:val="00D45507"/>
    <w:rsid w:val="00D4572A"/>
    <w:rsid w:val="00D45E6F"/>
    <w:rsid w:val="00D469F2"/>
    <w:rsid w:val="00D46A87"/>
    <w:rsid w:val="00D46D80"/>
    <w:rsid w:val="00D47209"/>
    <w:rsid w:val="00D50391"/>
    <w:rsid w:val="00D508E4"/>
    <w:rsid w:val="00D51C1B"/>
    <w:rsid w:val="00D53D57"/>
    <w:rsid w:val="00D54873"/>
    <w:rsid w:val="00D56BB4"/>
    <w:rsid w:val="00D60524"/>
    <w:rsid w:val="00D614D7"/>
    <w:rsid w:val="00D61DA3"/>
    <w:rsid w:val="00D62091"/>
    <w:rsid w:val="00D62BA4"/>
    <w:rsid w:val="00D64BAF"/>
    <w:rsid w:val="00D64BCE"/>
    <w:rsid w:val="00D64DD0"/>
    <w:rsid w:val="00D65992"/>
    <w:rsid w:val="00D670F4"/>
    <w:rsid w:val="00D70464"/>
    <w:rsid w:val="00D708EA"/>
    <w:rsid w:val="00D72F33"/>
    <w:rsid w:val="00D732C1"/>
    <w:rsid w:val="00D77775"/>
    <w:rsid w:val="00D77D94"/>
    <w:rsid w:val="00D77F98"/>
    <w:rsid w:val="00D81A20"/>
    <w:rsid w:val="00D82ACB"/>
    <w:rsid w:val="00D83558"/>
    <w:rsid w:val="00D84AAF"/>
    <w:rsid w:val="00D860C8"/>
    <w:rsid w:val="00D8615A"/>
    <w:rsid w:val="00D86689"/>
    <w:rsid w:val="00D87867"/>
    <w:rsid w:val="00D8794A"/>
    <w:rsid w:val="00D9092B"/>
    <w:rsid w:val="00D9160D"/>
    <w:rsid w:val="00D93697"/>
    <w:rsid w:val="00D94325"/>
    <w:rsid w:val="00D9439F"/>
    <w:rsid w:val="00D94B9B"/>
    <w:rsid w:val="00D97B5D"/>
    <w:rsid w:val="00D97E78"/>
    <w:rsid w:val="00DA2990"/>
    <w:rsid w:val="00DA5A07"/>
    <w:rsid w:val="00DA6AF4"/>
    <w:rsid w:val="00DA71FF"/>
    <w:rsid w:val="00DB07E0"/>
    <w:rsid w:val="00DB18E8"/>
    <w:rsid w:val="00DB1B09"/>
    <w:rsid w:val="00DB21AC"/>
    <w:rsid w:val="00DB272D"/>
    <w:rsid w:val="00DB2AD7"/>
    <w:rsid w:val="00DB31C4"/>
    <w:rsid w:val="00DB32CA"/>
    <w:rsid w:val="00DB3374"/>
    <w:rsid w:val="00DB3DA6"/>
    <w:rsid w:val="00DB6E3C"/>
    <w:rsid w:val="00DC042E"/>
    <w:rsid w:val="00DC0B71"/>
    <w:rsid w:val="00DC13ED"/>
    <w:rsid w:val="00DC164B"/>
    <w:rsid w:val="00DC1B7E"/>
    <w:rsid w:val="00DC3561"/>
    <w:rsid w:val="00DC3CCC"/>
    <w:rsid w:val="00DC4003"/>
    <w:rsid w:val="00DC4A17"/>
    <w:rsid w:val="00DC4F0E"/>
    <w:rsid w:val="00DC659E"/>
    <w:rsid w:val="00DD562E"/>
    <w:rsid w:val="00DD5BF9"/>
    <w:rsid w:val="00DD6562"/>
    <w:rsid w:val="00DD6B6A"/>
    <w:rsid w:val="00DD6C9D"/>
    <w:rsid w:val="00DD6ED6"/>
    <w:rsid w:val="00DE039A"/>
    <w:rsid w:val="00DE0648"/>
    <w:rsid w:val="00DE0745"/>
    <w:rsid w:val="00DE1B6D"/>
    <w:rsid w:val="00DE20CC"/>
    <w:rsid w:val="00DE236F"/>
    <w:rsid w:val="00DE2FC9"/>
    <w:rsid w:val="00DE3993"/>
    <w:rsid w:val="00DF0140"/>
    <w:rsid w:val="00DF177C"/>
    <w:rsid w:val="00DF1C09"/>
    <w:rsid w:val="00DF2613"/>
    <w:rsid w:val="00DF39D0"/>
    <w:rsid w:val="00DF3D3B"/>
    <w:rsid w:val="00DF412C"/>
    <w:rsid w:val="00DF42D8"/>
    <w:rsid w:val="00DF5260"/>
    <w:rsid w:val="00DF598F"/>
    <w:rsid w:val="00DF6630"/>
    <w:rsid w:val="00DF704A"/>
    <w:rsid w:val="00DF7A4E"/>
    <w:rsid w:val="00E01F36"/>
    <w:rsid w:val="00E0458A"/>
    <w:rsid w:val="00E04874"/>
    <w:rsid w:val="00E052B1"/>
    <w:rsid w:val="00E05352"/>
    <w:rsid w:val="00E056BE"/>
    <w:rsid w:val="00E0583C"/>
    <w:rsid w:val="00E07310"/>
    <w:rsid w:val="00E07437"/>
    <w:rsid w:val="00E0786C"/>
    <w:rsid w:val="00E078A1"/>
    <w:rsid w:val="00E07D42"/>
    <w:rsid w:val="00E134A8"/>
    <w:rsid w:val="00E1634F"/>
    <w:rsid w:val="00E16958"/>
    <w:rsid w:val="00E20A67"/>
    <w:rsid w:val="00E23C4A"/>
    <w:rsid w:val="00E2456A"/>
    <w:rsid w:val="00E25510"/>
    <w:rsid w:val="00E255A2"/>
    <w:rsid w:val="00E26D58"/>
    <w:rsid w:val="00E300FB"/>
    <w:rsid w:val="00E3123E"/>
    <w:rsid w:val="00E32CCB"/>
    <w:rsid w:val="00E33BD8"/>
    <w:rsid w:val="00E346BA"/>
    <w:rsid w:val="00E35690"/>
    <w:rsid w:val="00E35A25"/>
    <w:rsid w:val="00E36A88"/>
    <w:rsid w:val="00E36B33"/>
    <w:rsid w:val="00E406E7"/>
    <w:rsid w:val="00E411A5"/>
    <w:rsid w:val="00E41419"/>
    <w:rsid w:val="00E42DA8"/>
    <w:rsid w:val="00E453F9"/>
    <w:rsid w:val="00E45AB4"/>
    <w:rsid w:val="00E472F7"/>
    <w:rsid w:val="00E4746F"/>
    <w:rsid w:val="00E476E3"/>
    <w:rsid w:val="00E505C5"/>
    <w:rsid w:val="00E5122E"/>
    <w:rsid w:val="00E5133F"/>
    <w:rsid w:val="00E529A1"/>
    <w:rsid w:val="00E53D0A"/>
    <w:rsid w:val="00E55016"/>
    <w:rsid w:val="00E55602"/>
    <w:rsid w:val="00E60975"/>
    <w:rsid w:val="00E644D3"/>
    <w:rsid w:val="00E64E16"/>
    <w:rsid w:val="00E655F3"/>
    <w:rsid w:val="00E65B00"/>
    <w:rsid w:val="00E65DCD"/>
    <w:rsid w:val="00E661CE"/>
    <w:rsid w:val="00E66BC9"/>
    <w:rsid w:val="00E670C3"/>
    <w:rsid w:val="00E672C1"/>
    <w:rsid w:val="00E70FF8"/>
    <w:rsid w:val="00E72A74"/>
    <w:rsid w:val="00E73424"/>
    <w:rsid w:val="00E7424B"/>
    <w:rsid w:val="00E7489F"/>
    <w:rsid w:val="00E75B42"/>
    <w:rsid w:val="00E761FA"/>
    <w:rsid w:val="00E77A19"/>
    <w:rsid w:val="00E77B07"/>
    <w:rsid w:val="00E80777"/>
    <w:rsid w:val="00E811CF"/>
    <w:rsid w:val="00E820B8"/>
    <w:rsid w:val="00E83823"/>
    <w:rsid w:val="00E85876"/>
    <w:rsid w:val="00E8635C"/>
    <w:rsid w:val="00E87C6C"/>
    <w:rsid w:val="00E945F3"/>
    <w:rsid w:val="00E954CF"/>
    <w:rsid w:val="00E95610"/>
    <w:rsid w:val="00E96AB5"/>
    <w:rsid w:val="00E97748"/>
    <w:rsid w:val="00EA0737"/>
    <w:rsid w:val="00EA1893"/>
    <w:rsid w:val="00EA1DBA"/>
    <w:rsid w:val="00EA27AE"/>
    <w:rsid w:val="00EA2BA1"/>
    <w:rsid w:val="00EA47D6"/>
    <w:rsid w:val="00EA6A81"/>
    <w:rsid w:val="00EA6B54"/>
    <w:rsid w:val="00EA78D3"/>
    <w:rsid w:val="00EB082B"/>
    <w:rsid w:val="00EB34FE"/>
    <w:rsid w:val="00EB55FA"/>
    <w:rsid w:val="00EC086A"/>
    <w:rsid w:val="00EC1120"/>
    <w:rsid w:val="00EC2C45"/>
    <w:rsid w:val="00EC3AE3"/>
    <w:rsid w:val="00EC4742"/>
    <w:rsid w:val="00EC7171"/>
    <w:rsid w:val="00EC78AB"/>
    <w:rsid w:val="00EC7AF5"/>
    <w:rsid w:val="00ED226A"/>
    <w:rsid w:val="00ED4171"/>
    <w:rsid w:val="00ED4ABE"/>
    <w:rsid w:val="00ED587E"/>
    <w:rsid w:val="00EE0291"/>
    <w:rsid w:val="00EE0AE0"/>
    <w:rsid w:val="00EE1258"/>
    <w:rsid w:val="00EE354C"/>
    <w:rsid w:val="00EE3A9F"/>
    <w:rsid w:val="00EE5B87"/>
    <w:rsid w:val="00EE67A6"/>
    <w:rsid w:val="00EE6AB0"/>
    <w:rsid w:val="00EE6E7C"/>
    <w:rsid w:val="00EF2ABB"/>
    <w:rsid w:val="00EF329A"/>
    <w:rsid w:val="00EF3D48"/>
    <w:rsid w:val="00EF742A"/>
    <w:rsid w:val="00F01250"/>
    <w:rsid w:val="00F023C1"/>
    <w:rsid w:val="00F034D0"/>
    <w:rsid w:val="00F038B4"/>
    <w:rsid w:val="00F04587"/>
    <w:rsid w:val="00F04E31"/>
    <w:rsid w:val="00F05C20"/>
    <w:rsid w:val="00F05DCC"/>
    <w:rsid w:val="00F0649F"/>
    <w:rsid w:val="00F11008"/>
    <w:rsid w:val="00F1192F"/>
    <w:rsid w:val="00F12771"/>
    <w:rsid w:val="00F12909"/>
    <w:rsid w:val="00F1307F"/>
    <w:rsid w:val="00F13E5C"/>
    <w:rsid w:val="00F14581"/>
    <w:rsid w:val="00F14EED"/>
    <w:rsid w:val="00F1597F"/>
    <w:rsid w:val="00F16173"/>
    <w:rsid w:val="00F177F6"/>
    <w:rsid w:val="00F17D53"/>
    <w:rsid w:val="00F220D4"/>
    <w:rsid w:val="00F2321C"/>
    <w:rsid w:val="00F238EF"/>
    <w:rsid w:val="00F23D9D"/>
    <w:rsid w:val="00F260E2"/>
    <w:rsid w:val="00F26FC9"/>
    <w:rsid w:val="00F30E89"/>
    <w:rsid w:val="00F31E8F"/>
    <w:rsid w:val="00F34224"/>
    <w:rsid w:val="00F34304"/>
    <w:rsid w:val="00F34928"/>
    <w:rsid w:val="00F3495F"/>
    <w:rsid w:val="00F34B49"/>
    <w:rsid w:val="00F359EA"/>
    <w:rsid w:val="00F37176"/>
    <w:rsid w:val="00F40BA9"/>
    <w:rsid w:val="00F41938"/>
    <w:rsid w:val="00F427ED"/>
    <w:rsid w:val="00F432BB"/>
    <w:rsid w:val="00F43F63"/>
    <w:rsid w:val="00F45ABA"/>
    <w:rsid w:val="00F45F5C"/>
    <w:rsid w:val="00F51521"/>
    <w:rsid w:val="00F522D4"/>
    <w:rsid w:val="00F535A8"/>
    <w:rsid w:val="00F539D1"/>
    <w:rsid w:val="00F5504E"/>
    <w:rsid w:val="00F5528E"/>
    <w:rsid w:val="00F55897"/>
    <w:rsid w:val="00F56972"/>
    <w:rsid w:val="00F60B2C"/>
    <w:rsid w:val="00F60D38"/>
    <w:rsid w:val="00F623BF"/>
    <w:rsid w:val="00F62475"/>
    <w:rsid w:val="00F641F0"/>
    <w:rsid w:val="00F64445"/>
    <w:rsid w:val="00F648F0"/>
    <w:rsid w:val="00F64C37"/>
    <w:rsid w:val="00F659B5"/>
    <w:rsid w:val="00F66D11"/>
    <w:rsid w:val="00F67AF6"/>
    <w:rsid w:val="00F67EBE"/>
    <w:rsid w:val="00F70C39"/>
    <w:rsid w:val="00F71438"/>
    <w:rsid w:val="00F74318"/>
    <w:rsid w:val="00F743A4"/>
    <w:rsid w:val="00F7561C"/>
    <w:rsid w:val="00F757E6"/>
    <w:rsid w:val="00F77D96"/>
    <w:rsid w:val="00F809C3"/>
    <w:rsid w:val="00F81838"/>
    <w:rsid w:val="00F81CC9"/>
    <w:rsid w:val="00F8371A"/>
    <w:rsid w:val="00F84618"/>
    <w:rsid w:val="00F84C76"/>
    <w:rsid w:val="00F85243"/>
    <w:rsid w:val="00F85D9B"/>
    <w:rsid w:val="00F85ED8"/>
    <w:rsid w:val="00F86213"/>
    <w:rsid w:val="00F944D4"/>
    <w:rsid w:val="00F94A2F"/>
    <w:rsid w:val="00F94A49"/>
    <w:rsid w:val="00F97204"/>
    <w:rsid w:val="00F979F5"/>
    <w:rsid w:val="00FA0DDB"/>
    <w:rsid w:val="00FA3ACA"/>
    <w:rsid w:val="00FA4E95"/>
    <w:rsid w:val="00FA515D"/>
    <w:rsid w:val="00FA5E88"/>
    <w:rsid w:val="00FA6469"/>
    <w:rsid w:val="00FB2458"/>
    <w:rsid w:val="00FB39AC"/>
    <w:rsid w:val="00FB4253"/>
    <w:rsid w:val="00FB6F99"/>
    <w:rsid w:val="00FB700A"/>
    <w:rsid w:val="00FC083F"/>
    <w:rsid w:val="00FC15B4"/>
    <w:rsid w:val="00FC2C08"/>
    <w:rsid w:val="00FC2C7D"/>
    <w:rsid w:val="00FC38AB"/>
    <w:rsid w:val="00FC6046"/>
    <w:rsid w:val="00FD5B3A"/>
    <w:rsid w:val="00FD6954"/>
    <w:rsid w:val="00FE034F"/>
    <w:rsid w:val="00FE0AC6"/>
    <w:rsid w:val="00FE0E5A"/>
    <w:rsid w:val="00FE1435"/>
    <w:rsid w:val="00FE1B7B"/>
    <w:rsid w:val="00FE1C9F"/>
    <w:rsid w:val="00FE226A"/>
    <w:rsid w:val="00FE2320"/>
    <w:rsid w:val="00FE30EA"/>
    <w:rsid w:val="00FE4B5F"/>
    <w:rsid w:val="00FE501B"/>
    <w:rsid w:val="00FE52C0"/>
    <w:rsid w:val="00FE69EF"/>
    <w:rsid w:val="00FE7223"/>
    <w:rsid w:val="00FF1B83"/>
    <w:rsid w:val="00FF35ED"/>
    <w:rsid w:val="00FF448A"/>
    <w:rsid w:val="00FF50F4"/>
    <w:rsid w:val="00FF5F7F"/>
    <w:rsid w:val="07E5DF06"/>
    <w:rsid w:val="09FB6019"/>
    <w:rsid w:val="0EBF3A91"/>
    <w:rsid w:val="0F7FBDDD"/>
    <w:rsid w:val="106F719E"/>
    <w:rsid w:val="117619C8"/>
    <w:rsid w:val="11DB62D7"/>
    <w:rsid w:val="13C3736F"/>
    <w:rsid w:val="13D651F5"/>
    <w:rsid w:val="15AC6518"/>
    <w:rsid w:val="168979FE"/>
    <w:rsid w:val="18BF2D83"/>
    <w:rsid w:val="1A6FB4F4"/>
    <w:rsid w:val="1B6BB072"/>
    <w:rsid w:val="1CEFD552"/>
    <w:rsid w:val="1EE73EEC"/>
    <w:rsid w:val="1EFF4158"/>
    <w:rsid w:val="1FFB49B1"/>
    <w:rsid w:val="1FFF06D7"/>
    <w:rsid w:val="26FEAECD"/>
    <w:rsid w:val="28F22CF6"/>
    <w:rsid w:val="29CF6A1B"/>
    <w:rsid w:val="2B3D6D80"/>
    <w:rsid w:val="2BF3DE72"/>
    <w:rsid w:val="2DFE74A1"/>
    <w:rsid w:val="2F1FCAF3"/>
    <w:rsid w:val="33EFB517"/>
    <w:rsid w:val="37330731"/>
    <w:rsid w:val="37AF165D"/>
    <w:rsid w:val="37FE299D"/>
    <w:rsid w:val="38CE338C"/>
    <w:rsid w:val="395745F2"/>
    <w:rsid w:val="3A8F6052"/>
    <w:rsid w:val="3ABF4575"/>
    <w:rsid w:val="3B3A1854"/>
    <w:rsid w:val="3B6A55AB"/>
    <w:rsid w:val="3BDDCB51"/>
    <w:rsid w:val="3BE0F8D0"/>
    <w:rsid w:val="3BFEEFEB"/>
    <w:rsid w:val="3CFD4021"/>
    <w:rsid w:val="3DE9FF22"/>
    <w:rsid w:val="3DFFB589"/>
    <w:rsid w:val="3E6E9702"/>
    <w:rsid w:val="3E7FD899"/>
    <w:rsid w:val="3F0DC30F"/>
    <w:rsid w:val="3F3FC822"/>
    <w:rsid w:val="3F5F2884"/>
    <w:rsid w:val="3F5FF281"/>
    <w:rsid w:val="3FADF276"/>
    <w:rsid w:val="3FD1C627"/>
    <w:rsid w:val="3FED1CDE"/>
    <w:rsid w:val="3FF70251"/>
    <w:rsid w:val="3FFA4EA9"/>
    <w:rsid w:val="3FFB1E87"/>
    <w:rsid w:val="3FFE2833"/>
    <w:rsid w:val="3FFF205B"/>
    <w:rsid w:val="3FFF8D24"/>
    <w:rsid w:val="3FFFDB24"/>
    <w:rsid w:val="421FB167"/>
    <w:rsid w:val="453C1F1C"/>
    <w:rsid w:val="453D7936"/>
    <w:rsid w:val="464B4F8F"/>
    <w:rsid w:val="46DD551E"/>
    <w:rsid w:val="47BD22F6"/>
    <w:rsid w:val="4CB951A0"/>
    <w:rsid w:val="4EFF2DE9"/>
    <w:rsid w:val="4F6F8BD1"/>
    <w:rsid w:val="4F776456"/>
    <w:rsid w:val="4FD82B1C"/>
    <w:rsid w:val="4FFFAE2E"/>
    <w:rsid w:val="52BC341B"/>
    <w:rsid w:val="576D52BE"/>
    <w:rsid w:val="5941248C"/>
    <w:rsid w:val="599FEA12"/>
    <w:rsid w:val="59EF43C1"/>
    <w:rsid w:val="5A3BB25E"/>
    <w:rsid w:val="5B7D43E4"/>
    <w:rsid w:val="5B7D50DD"/>
    <w:rsid w:val="5DDE1713"/>
    <w:rsid w:val="5E3FAC1A"/>
    <w:rsid w:val="5EBB1408"/>
    <w:rsid w:val="5EEFF4B7"/>
    <w:rsid w:val="5EFD662A"/>
    <w:rsid w:val="5F0D97D4"/>
    <w:rsid w:val="5F2549CD"/>
    <w:rsid w:val="5F5F2C6E"/>
    <w:rsid w:val="5F7F167F"/>
    <w:rsid w:val="5F95A264"/>
    <w:rsid w:val="5FCF53F2"/>
    <w:rsid w:val="5FDBAB15"/>
    <w:rsid w:val="5FF872C6"/>
    <w:rsid w:val="5FFD163A"/>
    <w:rsid w:val="5FFF3887"/>
    <w:rsid w:val="5FFF6599"/>
    <w:rsid w:val="5FFFDDEE"/>
    <w:rsid w:val="61FAE634"/>
    <w:rsid w:val="633DBFC6"/>
    <w:rsid w:val="63F9FA10"/>
    <w:rsid w:val="655E58F0"/>
    <w:rsid w:val="65BFDC4D"/>
    <w:rsid w:val="674FA8D1"/>
    <w:rsid w:val="67AB1A1D"/>
    <w:rsid w:val="67AE4B89"/>
    <w:rsid w:val="6ABF5E4E"/>
    <w:rsid w:val="6C17703B"/>
    <w:rsid w:val="6C410D69"/>
    <w:rsid w:val="6CFF2DB9"/>
    <w:rsid w:val="6D6FBCBC"/>
    <w:rsid w:val="6D9F57E4"/>
    <w:rsid w:val="6DB51346"/>
    <w:rsid w:val="6DDED8B8"/>
    <w:rsid w:val="6DF79079"/>
    <w:rsid w:val="6DFE96A9"/>
    <w:rsid w:val="6E7ACA20"/>
    <w:rsid w:val="6EFB6168"/>
    <w:rsid w:val="6F5B9FA4"/>
    <w:rsid w:val="6F5F26D8"/>
    <w:rsid w:val="6F7FE53D"/>
    <w:rsid w:val="6FCBE371"/>
    <w:rsid w:val="6FECE77B"/>
    <w:rsid w:val="6FF7FA20"/>
    <w:rsid w:val="6FFFE6B4"/>
    <w:rsid w:val="71EB495C"/>
    <w:rsid w:val="72FF4534"/>
    <w:rsid w:val="73F6522E"/>
    <w:rsid w:val="747ACA02"/>
    <w:rsid w:val="74ADF03D"/>
    <w:rsid w:val="74F751DC"/>
    <w:rsid w:val="753D8652"/>
    <w:rsid w:val="757FC7EB"/>
    <w:rsid w:val="76A73943"/>
    <w:rsid w:val="76B77E99"/>
    <w:rsid w:val="76FD850A"/>
    <w:rsid w:val="77DDCA62"/>
    <w:rsid w:val="77F3B40A"/>
    <w:rsid w:val="77F9B1C6"/>
    <w:rsid w:val="77FA64D9"/>
    <w:rsid w:val="77FCA2C9"/>
    <w:rsid w:val="796E39BB"/>
    <w:rsid w:val="7A3F6F88"/>
    <w:rsid w:val="7A7B65EE"/>
    <w:rsid w:val="7AFF7A21"/>
    <w:rsid w:val="7BE9C38C"/>
    <w:rsid w:val="7BFE5904"/>
    <w:rsid w:val="7BFEDBE3"/>
    <w:rsid w:val="7CEBA199"/>
    <w:rsid w:val="7D7F02FA"/>
    <w:rsid w:val="7DAEE41E"/>
    <w:rsid w:val="7DD8DCC0"/>
    <w:rsid w:val="7DFB417F"/>
    <w:rsid w:val="7E17C33E"/>
    <w:rsid w:val="7E6F8B97"/>
    <w:rsid w:val="7E969AB6"/>
    <w:rsid w:val="7EBD6C2E"/>
    <w:rsid w:val="7EFD5807"/>
    <w:rsid w:val="7F76358F"/>
    <w:rsid w:val="7F767767"/>
    <w:rsid w:val="7F7E4029"/>
    <w:rsid w:val="7F9F6661"/>
    <w:rsid w:val="7FBF3FDB"/>
    <w:rsid w:val="7FD6D3F4"/>
    <w:rsid w:val="7FDE8026"/>
    <w:rsid w:val="7FDFFE15"/>
    <w:rsid w:val="7FEF8EC0"/>
    <w:rsid w:val="7FF165A5"/>
    <w:rsid w:val="7FF39963"/>
    <w:rsid w:val="7FF5DCD4"/>
    <w:rsid w:val="7FFC6045"/>
    <w:rsid w:val="7FFE93E6"/>
    <w:rsid w:val="7FFF4C8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4C26A"/>
  <w15:docId w15:val="{8226D2FC-3EBC-1248-BE78-C3272FFED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qFormat/>
    <w:pPr>
      <w:spacing w:line="254" w:lineRule="auto"/>
    </w:pPr>
    <w:rPr>
      <w:lang w:eastAsia="en-US"/>
    </w:rPr>
  </w:style>
  <w:style w:type="paragraph" w:styleId="BalloonText">
    <w:name w:val="Balloon Text"/>
    <w:basedOn w:val="Normal"/>
    <w:link w:val="BalloonTextChar"/>
    <w:uiPriority w:val="99"/>
    <w:semiHidden/>
    <w:unhideWhenUsed/>
    <w:qFormat/>
    <w:pPr>
      <w:spacing w:after="0" w:line="240" w:lineRule="auto"/>
    </w:pPr>
    <w:rPr>
      <w:sz w:val="18"/>
      <w:szCs w:val="18"/>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nhideWhenUsed/>
    <w:qFormat/>
    <w:pPr>
      <w:tabs>
        <w:tab w:val="center" w:pos="4513"/>
        <w:tab w:val="right" w:pos="9026"/>
      </w:tabs>
      <w:spacing w:after="0" w:line="240" w:lineRule="auto"/>
    </w:pPr>
  </w:style>
  <w:style w:type="paragraph" w:styleId="FootnoteText">
    <w:name w:val="footnote text"/>
    <w:basedOn w:val="Normal"/>
    <w:link w:val="FootnoteTextChar"/>
    <w:uiPriority w:val="99"/>
    <w:semiHidden/>
    <w:unhideWhenUsed/>
    <w:qFormat/>
    <w:pPr>
      <w:spacing w:after="0" w:line="240" w:lineRule="auto"/>
    </w:pPr>
    <w:rPr>
      <w:sz w:val="20"/>
      <w:szCs w:val="20"/>
    </w:rPr>
  </w:style>
  <w:style w:type="paragraph" w:styleId="NormalWeb">
    <w:name w:val="Normal (Web)"/>
    <w:basedOn w:val="Normal"/>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qFormat/>
    <w:pPr>
      <w:spacing w:line="240" w:lineRule="auto"/>
    </w:pPr>
    <w:rPr>
      <w:b/>
      <w:bCs/>
      <w:sz w:val="20"/>
      <w:szCs w:val="20"/>
      <w:lang w:eastAsia="zh-CN"/>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basedOn w:val="DefaultParagraphFont"/>
    <w:qFormat/>
    <w:rPr>
      <w:color w:val="0563C1" w:themeColor="hyperlink"/>
      <w:u w:val="single"/>
    </w:rPr>
  </w:style>
  <w:style w:type="character" w:styleId="CommentReference">
    <w:name w:val="annotation reference"/>
    <w:basedOn w:val="DefaultParagraphFont"/>
    <w:uiPriority w:val="99"/>
    <w:qFormat/>
    <w:rPr>
      <w:sz w:val="21"/>
      <w:szCs w:val="21"/>
    </w:rPr>
  </w:style>
  <w:style w:type="character" w:styleId="FootnoteReference">
    <w:name w:val="footnote reference"/>
    <w:basedOn w:val="DefaultParagraphFont"/>
    <w:uiPriority w:val="99"/>
    <w:semiHidden/>
    <w:unhideWhenUsed/>
    <w:qFormat/>
    <w:rPr>
      <w:vertAlign w:val="superscript"/>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BasicParagraph">
    <w:name w:val="[Basic Paragraph]"/>
    <w:basedOn w:val="Normal"/>
    <w:uiPriority w:val="99"/>
    <w:qFormat/>
    <w:pPr>
      <w:autoSpaceDE w:val="0"/>
      <w:autoSpaceDN w:val="0"/>
      <w:adjustRightInd w:val="0"/>
      <w:spacing w:after="0" w:line="288" w:lineRule="auto"/>
      <w:textAlignment w:val="center"/>
    </w:pPr>
    <w:rPr>
      <w:rFonts w:ascii="MinionPro-Regular" w:hAnsi="MinionPro-Regular" w:cs="MinionPro-Regular"/>
      <w:color w:val="000000"/>
      <w:sz w:val="24"/>
      <w:szCs w:val="24"/>
      <w:lang w:eastAsia="en-US"/>
    </w:rPr>
  </w:style>
  <w:style w:type="character" w:customStyle="1" w:styleId="CommentTextChar">
    <w:name w:val="Comment Text Char"/>
    <w:basedOn w:val="DefaultParagraphFont"/>
    <w:link w:val="CommentText"/>
    <w:qFormat/>
    <w:rPr>
      <w:lang w:eastAsia="en-US"/>
    </w:rPr>
  </w:style>
  <w:style w:type="character" w:customStyle="1" w:styleId="CommentSubjectChar">
    <w:name w:val="Comment Subject Char"/>
    <w:basedOn w:val="CommentTextChar"/>
    <w:link w:val="CommentSubject"/>
    <w:uiPriority w:val="99"/>
    <w:semiHidden/>
    <w:qFormat/>
    <w:rPr>
      <w:b/>
      <w:bCs/>
      <w:sz w:val="20"/>
      <w:szCs w:val="20"/>
      <w:lang w:eastAsia="en-US"/>
    </w:rPr>
  </w:style>
  <w:style w:type="paragraph" w:customStyle="1" w:styleId="Revision1">
    <w:name w:val="Revision1"/>
    <w:hidden/>
    <w:uiPriority w:val="99"/>
    <w:semiHidden/>
    <w:qFormat/>
    <w:rPr>
      <w:rFonts w:asciiTheme="minorHAnsi" w:eastAsiaTheme="minorEastAsia" w:hAnsiTheme="minorHAnsi" w:cstheme="minorBidi"/>
      <w:sz w:val="22"/>
      <w:szCs w:val="22"/>
      <w:lang w:eastAsia="zh-CN"/>
    </w:rPr>
  </w:style>
  <w:style w:type="paragraph" w:customStyle="1" w:styleId="Revision2">
    <w:name w:val="Revision2"/>
    <w:hidden/>
    <w:uiPriority w:val="99"/>
    <w:unhideWhenUsed/>
    <w:qFormat/>
    <w:rPr>
      <w:rFonts w:asciiTheme="minorHAnsi" w:eastAsiaTheme="minorEastAsia" w:hAnsiTheme="minorHAnsi" w:cstheme="minorBidi"/>
      <w:sz w:val="22"/>
      <w:szCs w:val="22"/>
      <w:lang w:eastAsia="zh-CN"/>
    </w:rPr>
  </w:style>
  <w:style w:type="character" w:customStyle="1" w:styleId="FootnoteTextChar">
    <w:name w:val="Footnote Text Char"/>
    <w:basedOn w:val="DefaultParagraphFont"/>
    <w:link w:val="FootnoteText"/>
    <w:uiPriority w:val="99"/>
    <w:semiHidden/>
    <w:qFormat/>
    <w:rPr>
      <w:lang w:val="en-GB"/>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Revision3">
    <w:name w:val="Revision3"/>
    <w:hidden/>
    <w:uiPriority w:val="99"/>
    <w:unhideWhenUsed/>
    <w:qFormat/>
    <w:rPr>
      <w:rFonts w:asciiTheme="minorHAnsi" w:eastAsiaTheme="minorEastAsia" w:hAnsiTheme="minorHAnsi" w:cstheme="minorBidi"/>
      <w:sz w:val="22"/>
      <w:szCs w:val="22"/>
      <w:lang w:eastAsia="zh-CN"/>
    </w:rPr>
  </w:style>
  <w:style w:type="paragraph" w:customStyle="1" w:styleId="Revision4">
    <w:name w:val="Revision4"/>
    <w:hidden/>
    <w:uiPriority w:val="99"/>
    <w:unhideWhenUsed/>
    <w:qFormat/>
    <w:rPr>
      <w:rFonts w:asciiTheme="minorHAnsi" w:eastAsiaTheme="minorEastAsia" w:hAnsiTheme="minorHAnsi" w:cstheme="minorBidi"/>
      <w:sz w:val="22"/>
      <w:szCs w:val="22"/>
      <w:lang w:eastAsia="zh-CN"/>
    </w:rPr>
  </w:style>
  <w:style w:type="paragraph" w:customStyle="1" w:styleId="Revision5">
    <w:name w:val="Revision5"/>
    <w:hidden/>
    <w:uiPriority w:val="99"/>
    <w:unhideWhenUsed/>
    <w:qFormat/>
    <w:rPr>
      <w:rFonts w:asciiTheme="minorHAnsi" w:eastAsiaTheme="minorEastAsia" w:hAnsiTheme="minorHAnsi" w:cstheme="minorBidi"/>
      <w:sz w:val="22"/>
      <w:szCs w:val="22"/>
      <w:lang w:eastAsia="zh-CN"/>
    </w:rPr>
  </w:style>
  <w:style w:type="paragraph" w:customStyle="1" w:styleId="Revision6">
    <w:name w:val="Revision6"/>
    <w:hidden/>
    <w:uiPriority w:val="99"/>
    <w:unhideWhenUsed/>
    <w:qFormat/>
    <w:rPr>
      <w:rFonts w:asciiTheme="minorHAnsi" w:eastAsiaTheme="minorEastAsia" w:hAnsiTheme="minorHAnsi" w:cstheme="minorBidi"/>
      <w:sz w:val="22"/>
      <w:szCs w:val="22"/>
      <w:lang w:eastAsia="zh-CN"/>
    </w:rPr>
  </w:style>
  <w:style w:type="paragraph" w:styleId="ListParagraph">
    <w:name w:val="List Paragraph"/>
    <w:basedOn w:val="Normal"/>
    <w:uiPriority w:val="99"/>
    <w:unhideWhenUsed/>
    <w:qFormat/>
    <w:pPr>
      <w:ind w:left="720"/>
      <w:contextualSpacing/>
    </w:pPr>
  </w:style>
  <w:style w:type="character" w:customStyle="1" w:styleId="UnresolvedMention2">
    <w:name w:val="Unresolved Mention2"/>
    <w:basedOn w:val="DefaultParagraphFont"/>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ascii="Calibri" w:eastAsiaTheme="minorEastAsia" w:hAnsi="Calibri" w:cs="Calibri"/>
      <w:color w:val="000000"/>
      <w:sz w:val="24"/>
      <w:szCs w:val="24"/>
      <w:lang w:eastAsia="zh-CN"/>
    </w:rPr>
  </w:style>
  <w:style w:type="character" w:customStyle="1" w:styleId="normaltextrun">
    <w:name w:val="normaltextrun"/>
    <w:basedOn w:val="DefaultParagraphFont"/>
    <w:qFormat/>
  </w:style>
  <w:style w:type="paragraph" w:customStyle="1" w:styleId="Revision7">
    <w:name w:val="Revision7"/>
    <w:hidden/>
    <w:uiPriority w:val="99"/>
    <w:unhideWhenUsed/>
    <w:qFormat/>
    <w:rPr>
      <w:rFonts w:asciiTheme="minorHAnsi" w:eastAsiaTheme="minorEastAsia" w:hAnsiTheme="minorHAnsi" w:cstheme="minorBidi"/>
      <w:sz w:val="22"/>
      <w:szCs w:val="22"/>
      <w:lang w:eastAsia="zh-CN"/>
    </w:rPr>
  </w:style>
  <w:style w:type="paragraph" w:customStyle="1" w:styleId="1">
    <w:name w:val="修订1"/>
    <w:hidden/>
    <w:uiPriority w:val="99"/>
    <w:unhideWhenUsed/>
    <w:qFormat/>
    <w:rPr>
      <w:rFonts w:asciiTheme="minorHAnsi" w:eastAsiaTheme="minorEastAsia" w:hAnsiTheme="minorHAnsi" w:cstheme="minorBidi"/>
      <w:sz w:val="22"/>
      <w:szCs w:val="22"/>
      <w:lang w:eastAsia="zh-CN"/>
    </w:rPr>
  </w:style>
  <w:style w:type="character" w:customStyle="1" w:styleId="BalloonTextChar">
    <w:name w:val="Balloon Text Char"/>
    <w:basedOn w:val="DefaultParagraphFont"/>
    <w:link w:val="BalloonText"/>
    <w:uiPriority w:val="99"/>
    <w:semiHidden/>
    <w:qFormat/>
    <w:rPr>
      <w:sz w:val="18"/>
      <w:szCs w:val="18"/>
      <w:lang w:val="en-GB"/>
    </w:rPr>
  </w:style>
  <w:style w:type="character" w:customStyle="1" w:styleId="font11">
    <w:name w:val="font11"/>
    <w:basedOn w:val="DefaultParagraphFont"/>
    <w:qFormat/>
    <w:rPr>
      <w:rFonts w:ascii="Overpass" w:eastAsia="Overpass" w:hAnsi="Overpass" w:cs="Overpass" w:hint="default"/>
      <w:color w:val="000000"/>
      <w:sz w:val="20"/>
      <w:szCs w:val="20"/>
      <w:u w:val="none"/>
    </w:rPr>
  </w:style>
  <w:style w:type="character" w:customStyle="1" w:styleId="font41">
    <w:name w:val="font41"/>
    <w:basedOn w:val="DefaultParagraphFont"/>
    <w:qFormat/>
    <w:rPr>
      <w:rFonts w:ascii="Overpass" w:eastAsia="Overpass" w:hAnsi="Overpass" w:cs="Overpass" w:hint="default"/>
      <w:color w:val="000000"/>
      <w:sz w:val="20"/>
      <w:szCs w:val="20"/>
      <w:u w:val="none"/>
      <w:vertAlign w:val="superscript"/>
    </w:rPr>
  </w:style>
  <w:style w:type="character" w:customStyle="1" w:styleId="font21">
    <w:name w:val="font21"/>
    <w:basedOn w:val="DefaultParagraphFont"/>
    <w:qFormat/>
    <w:rPr>
      <w:rFonts w:ascii="Overpass" w:eastAsia="Overpass" w:hAnsi="Overpass" w:cs="Overpass" w:hint="default"/>
      <w:i/>
      <w:iCs/>
      <w:color w:val="000000"/>
      <w:sz w:val="20"/>
      <w:szCs w:val="20"/>
      <w:u w:val="none"/>
    </w:rPr>
  </w:style>
  <w:style w:type="paragraph" w:customStyle="1" w:styleId="Revision8">
    <w:name w:val="Revision8"/>
    <w:hidden/>
    <w:uiPriority w:val="99"/>
    <w:unhideWhenUsed/>
    <w:qFormat/>
    <w:rPr>
      <w:rFonts w:asciiTheme="minorHAnsi" w:eastAsiaTheme="minorEastAsia" w:hAnsiTheme="minorHAnsi" w:cstheme="minorBidi"/>
      <w:sz w:val="22"/>
      <w:szCs w:val="22"/>
      <w:lang w:eastAsia="zh-CN"/>
    </w:rPr>
  </w:style>
  <w:style w:type="character" w:customStyle="1" w:styleId="UnresolvedMention3">
    <w:name w:val="Unresolved Mention3"/>
    <w:basedOn w:val="DefaultParagraphFont"/>
    <w:uiPriority w:val="99"/>
    <w:semiHidden/>
    <w:unhideWhenUsed/>
    <w:qFormat/>
    <w:rPr>
      <w:color w:val="605E5C"/>
      <w:shd w:val="clear" w:color="auto" w:fill="E1DFDD"/>
    </w:rPr>
  </w:style>
  <w:style w:type="paragraph" w:customStyle="1" w:styleId="Revision9">
    <w:name w:val="Revision9"/>
    <w:hidden/>
    <w:uiPriority w:val="99"/>
    <w:unhideWhenUsed/>
    <w:qFormat/>
    <w:rPr>
      <w:rFonts w:asciiTheme="minorHAnsi" w:eastAsiaTheme="minorEastAsia" w:hAnsiTheme="minorHAnsi" w:cstheme="minorBidi"/>
      <w:sz w:val="22"/>
      <w:szCs w:val="22"/>
      <w:lang w:eastAsia="zh-CN"/>
    </w:rPr>
  </w:style>
  <w:style w:type="paragraph" w:customStyle="1" w:styleId="2">
    <w:name w:val="修订2"/>
    <w:hidden/>
    <w:uiPriority w:val="99"/>
    <w:unhideWhenUsed/>
    <w:qFormat/>
    <w:rPr>
      <w:rFonts w:asciiTheme="minorHAnsi" w:eastAsiaTheme="minorEastAsia" w:hAnsiTheme="minorHAnsi" w:cstheme="minorBidi"/>
      <w:sz w:val="22"/>
      <w:szCs w:val="22"/>
      <w:lang w:eastAsia="zh-CN"/>
    </w:rPr>
  </w:style>
  <w:style w:type="paragraph" w:customStyle="1" w:styleId="3">
    <w:name w:val="修订3"/>
    <w:hidden/>
    <w:uiPriority w:val="99"/>
    <w:semiHidden/>
    <w:qFormat/>
    <w:rPr>
      <w:rFonts w:asciiTheme="minorHAnsi" w:eastAsiaTheme="minorEastAsia" w:hAnsiTheme="minorHAnsi" w:cstheme="minorBidi"/>
      <w:sz w:val="22"/>
      <w:szCs w:val="22"/>
      <w:lang w:eastAsia="zh-CN"/>
    </w:rPr>
  </w:style>
  <w:style w:type="paragraph" w:customStyle="1" w:styleId="4">
    <w:name w:val="修订4"/>
    <w:hidden/>
    <w:uiPriority w:val="99"/>
    <w:unhideWhenUsed/>
    <w:qFormat/>
    <w:rPr>
      <w:rFonts w:asciiTheme="minorHAnsi" w:eastAsiaTheme="minorEastAsia" w:hAnsiTheme="minorHAnsi" w:cstheme="minorBidi"/>
      <w:sz w:val="22"/>
      <w:szCs w:val="22"/>
      <w:lang w:eastAsia="zh-CN"/>
    </w:rPr>
  </w:style>
  <w:style w:type="paragraph" w:customStyle="1" w:styleId="5">
    <w:name w:val="修订5"/>
    <w:hidden/>
    <w:uiPriority w:val="99"/>
    <w:semiHidden/>
    <w:qFormat/>
    <w:rPr>
      <w:rFonts w:asciiTheme="minorHAnsi" w:eastAsiaTheme="minorEastAsia" w:hAnsiTheme="minorHAnsi" w:cstheme="minorBidi"/>
      <w:sz w:val="22"/>
      <w:szCs w:val="22"/>
      <w:lang w:eastAsia="zh-CN"/>
    </w:rPr>
  </w:style>
  <w:style w:type="paragraph" w:customStyle="1" w:styleId="6">
    <w:name w:val="修订6"/>
    <w:hidden/>
    <w:uiPriority w:val="99"/>
    <w:unhideWhenUsed/>
    <w:qFormat/>
    <w:rPr>
      <w:rFonts w:asciiTheme="minorHAnsi" w:eastAsiaTheme="minorEastAsia" w:hAnsiTheme="minorHAnsi" w:cstheme="minorBidi"/>
      <w:sz w:val="22"/>
      <w:szCs w:val="22"/>
      <w:lang w:eastAsia="zh-CN"/>
    </w:rPr>
  </w:style>
  <w:style w:type="paragraph" w:customStyle="1" w:styleId="7">
    <w:name w:val="修订7"/>
    <w:hidden/>
    <w:uiPriority w:val="99"/>
    <w:unhideWhenUsed/>
    <w:qFormat/>
    <w:rPr>
      <w:rFonts w:asciiTheme="minorHAnsi" w:eastAsiaTheme="minorEastAsia" w:hAnsiTheme="minorHAnsi" w:cstheme="minorBidi"/>
      <w:sz w:val="22"/>
      <w:szCs w:val="22"/>
      <w:lang w:eastAsia="zh-CN"/>
    </w:rPr>
  </w:style>
  <w:style w:type="paragraph" w:customStyle="1" w:styleId="8">
    <w:name w:val="修订8"/>
    <w:hidden/>
    <w:uiPriority w:val="99"/>
    <w:semiHidden/>
    <w:qFormat/>
    <w:rPr>
      <w:rFonts w:asciiTheme="minorHAnsi" w:eastAsiaTheme="minorEastAsia" w:hAnsiTheme="minorHAnsi" w:cstheme="minorBidi"/>
      <w:sz w:val="22"/>
      <w:szCs w:val="22"/>
      <w:lang w:eastAsia="zh-CN"/>
    </w:rPr>
  </w:style>
  <w:style w:type="paragraph" w:customStyle="1" w:styleId="9">
    <w:name w:val="修订9"/>
    <w:hidden/>
    <w:uiPriority w:val="99"/>
    <w:unhideWhenUsed/>
    <w:qFormat/>
    <w:rPr>
      <w:rFonts w:asciiTheme="minorHAnsi" w:eastAsiaTheme="minorEastAsia" w:hAnsiTheme="minorHAnsi" w:cstheme="minorBidi"/>
      <w:sz w:val="22"/>
      <w:szCs w:val="22"/>
      <w:lang w:eastAsia="zh-CN"/>
    </w:rPr>
  </w:style>
  <w:style w:type="paragraph" w:customStyle="1" w:styleId="Revision10">
    <w:name w:val="Revision10"/>
    <w:hidden/>
    <w:uiPriority w:val="99"/>
    <w:unhideWhenUsed/>
    <w:rPr>
      <w:rFonts w:asciiTheme="minorHAnsi" w:eastAsiaTheme="minorEastAsia" w:hAnsiTheme="minorHAnsi" w:cstheme="minorBidi"/>
      <w:sz w:val="22"/>
      <w:szCs w:val="22"/>
      <w:lang w:eastAsia="zh-CN"/>
    </w:rPr>
  </w:style>
  <w:style w:type="character" w:styleId="UnresolvedMention">
    <w:name w:val="Unresolved Mention"/>
    <w:basedOn w:val="DefaultParagraphFont"/>
    <w:uiPriority w:val="99"/>
    <w:semiHidden/>
    <w:unhideWhenUsed/>
    <w:rsid w:val="001D14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ir.group-lotu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group-lotus.com" TargetMode="External"/><Relationship Id="rId5" Type="http://schemas.openxmlformats.org/officeDocument/2006/relationships/webSettings" Target="webSettings.xml"/><Relationship Id="rId10" Type="http://schemas.openxmlformats.org/officeDocument/2006/relationships/hyperlink" Target="mailto:globalcomms@eu.lotuscars.com" TargetMode="External"/><Relationship Id="rId4" Type="http://schemas.openxmlformats.org/officeDocument/2006/relationships/settings" Target="settings.xml"/><Relationship Id="rId9" Type="http://schemas.openxmlformats.org/officeDocument/2006/relationships/hyperlink" Target="http://www.group-lotu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2466</Words>
  <Characters>14062</Characters>
  <Application>Microsoft Office Word</Application>
  <DocSecurity>0</DocSecurity>
  <Lines>117</Lines>
  <Paragraphs>32</Paragraphs>
  <ScaleCrop>false</ScaleCrop>
  <Company>Geely.com</Company>
  <LinksUpToDate>false</LinksUpToDate>
  <CharactersWithSpaces>16496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Brunswick Group</dc:creator>
  <cp:lastModifiedBy>Rana Khatun</cp:lastModifiedBy>
  <cp:revision>3</cp:revision>
  <cp:lastPrinted>2024-04-20T06:14:00Z</cp:lastPrinted>
  <dcterms:created xsi:type="dcterms:W3CDTF">2025-06-24T11:58:00Z</dcterms:created>
  <dcterms:modified xsi:type="dcterms:W3CDTF">2025-06-24T12:00:00Z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AB1331D36B64C2D77D515A68687B4798_43</vt:lpwstr>
  </property>
  <property fmtid="{D5CDD505-2E9C-101B-9397-08002B2CF9AE}" pid="4" name="ContentTypeId">
    <vt:lpwstr>0x0101008CF3C38A5436144B8869A125B819F0E4</vt:lpwstr>
  </property>
  <property fmtid="{D5CDD505-2E9C-101B-9397-08002B2CF9AE}" pid="5" name="EagleCloud">
    <vt:lpwstr>61676334b4e8422151e43967553014381f5e06876ebe2bbce66cedec39aecaace13a7a50d2e78fc24905f2d5154311575b68e259356e4bb11838ec2ade67a1d639364240fb3cb2ed3f5b47b5a74b7b5105020afa1dd513a89ce0a5b2667e9a783ab0b05e3b6394825964e157a8f4842fe516b0e160f30402196688591b6bef7</vt:lpwstr>
  </property>
  <property fmtid="{D5CDD505-2E9C-101B-9397-08002B2CF9AE}" pid="6" name="EagleCloud1">
    <vt:lpwstr>fceadd0d458daecdeeaa063db2debaf70ce94798126a7946fbd658ea18f7b281c3f94ecc0200580289a9effa6b34c22cf570cd96ed9d9a393236aa1db339973e0ce33e9616946125fbf3a3027cdb0b13200baac251d2823b04b5482ea3d84bed262c1b7aac83f93a9cf9682597ba34c8056d4d0554f85a1f9895b7f21015e1a</vt:lpwstr>
  </property>
  <property fmtid="{D5CDD505-2E9C-101B-9397-08002B2CF9AE}" pid="7" name="EagleCloud2">
    <vt:lpwstr>b79dc8db7cf3510ba002fbaf61a7a644bf311f001fc2aabf1afab3e33b739727c7a4a3ec7ab8a33b4172a463a769f50b155daaff685f49cffb9bee06859725b35749ecded8c5711548c7cd27d56598840b277a55effdadc5074a0020809022ffff4516cd57082cbc54cf3f5154745b8c638c64b3621e6f4536634cf19d49fff</vt:lpwstr>
  </property>
  <property fmtid="{D5CDD505-2E9C-101B-9397-08002B2CF9AE}" pid="8" name="EagleCloud3">
    <vt:lpwstr>b404efca8b1c3dbbb4579d1b02978d9a9d1cae07d0b903b8a0a39a8e780174b73e24cd31b638f7be94c969d5ab6e76b0d461308c6fc7e3f7ba5c3f51c32265afbced6cf15e70669e5bd35cf21eebd616d5f4a4a0d16a8a06bbaff03fac2ccc63635e5a378b8e609f87e28453ecb8f41f93cd9c927237bcb39820a6e1500e6b2</vt:lpwstr>
  </property>
  <property fmtid="{D5CDD505-2E9C-101B-9397-08002B2CF9AE}" pid="9" name="EagleCloud4">
    <vt:lpwstr>1204ad3e489bded6e998c218aa433cb220ac9b69f0484cf2552c863702c0372192c82b8452bb9f815602530b77bd7ad63528b44f7bec6c5b6c0923697ad5a1adf6e5abb8cce24f440d7e932e8ce265b1a718a42495e30824d5d2a124c278819c0f8f0ce9a87ea918cc4ca13dbf894e70d3fefc6730f7b1e076fbf7afeb686a1</vt:lpwstr>
  </property>
  <property fmtid="{D5CDD505-2E9C-101B-9397-08002B2CF9AE}" pid="10" name="EagleCloud5">
    <vt:lpwstr>8cfc140db9d4cd42e82b77c6c46a18312c929ae3ef1412049e79b02c7386a9a8d584ad728233c0c629334ee5aef68b1b70d48ea124355cea0f51820285703606df66508cde35992cdcd63ec19faf1f591b1934768cf095a4355f0f140a68ffaf55a5467e336fdf98bea3697f72e78678128a6c3c5ef1a7d5acc334eae2dd076</vt:lpwstr>
  </property>
  <property fmtid="{D5CDD505-2E9C-101B-9397-08002B2CF9AE}" pid="11" name="EagleCloud6">
    <vt:lpwstr>4d222e6d23cca156b30cf7e8be61c75dc84c1ff6676353348174798df2921e0e22f14d34b705006dbf06794534ff5ba8a78646f223269d5c02972f224d22edc92d92766b03bd898615746097dacdfaba897d1a7a046cdae17a6df2df19b39acb36c57c053cf9f62e498275cd85577369db43df1d51f9310911773c8ddadeee3</vt:lpwstr>
  </property>
  <property fmtid="{D5CDD505-2E9C-101B-9397-08002B2CF9AE}" pid="12" name="EagleCloud7">
    <vt:lpwstr>f40cdc87c1247049436a91408fc3e08ea25ec2dd75c637c670734d67effbec103142d6703cf23979f2e929e6cadf216b91a3305197a9785d5f320a23f3877d656f1c835c0eef229d38a1e84bac788f1bf4738d8e51abacafd3910eada2bf79c0c583062173ab10ca3436ad83bfb2e50a0705a0fd592383ebc3d2c7cb116e663</vt:lpwstr>
  </property>
  <property fmtid="{D5CDD505-2E9C-101B-9397-08002B2CF9AE}" pid="13" name="EagleCloud8">
    <vt:lpwstr>995d8a8d88131b30b8eb2b69d61bcd8ba870f14fc11a756911a09c5d9aa4fe099e8fc2fe7dc757db5b5b38ffca3a2d6bee5b327e7ba284cb98a5d586c550569c636dd599942a43155d4ed57c75089fbb54b0f9b6a2c9db971b2250f1456af561683df8fe415c0b4df8baad0ba4bb52e1664d465aa1f3ac3947210246e1f0db8</vt:lpwstr>
  </property>
  <property fmtid="{D5CDD505-2E9C-101B-9397-08002B2CF9AE}" pid="14" name="EagleCloud9">
    <vt:lpwstr>35b8fe6a1e8cfcc0e66eb5d13ab7f763bede88c9ad9b4f34ad8b69c0e0a4b7a16c90a4b770bdfed8f5d5a5a67be7a4f08428038fc6c4c582eac85e380e6352582d501351a961503fc3170a28aeab97dfa8b212312eed908286000447381dafc86cc9fedd75eaf19f7d10e16014d08082325e735536663a84fb392a8a0dab970</vt:lpwstr>
  </property>
  <property fmtid="{D5CDD505-2E9C-101B-9397-08002B2CF9AE}" pid="15" name="EagleCloud10">
    <vt:lpwstr>79aba68dc2cf0e4aada6ae688816559701c73cc741b189290ff5536573ab9038797b10f7129df22a7d983c72979f23d667b4c88e363cbd502bae5776ce19e03200c9fe02eb18efefa553903157557371e0c15205308ae878234ad6035dc05de9db1e4bf27c078ca69819655e9d095a36a8f20b17044ee2c72d41eb5bdcf48ec</vt:lpwstr>
  </property>
  <property fmtid="{D5CDD505-2E9C-101B-9397-08002B2CF9AE}" pid="16" name="EagleCloud11">
    <vt:lpwstr>1ec7080fd7bca52c79067ce83ad786f4af1b2b7537b34f2f92859e243368c90aab69568b6f75abfb2934ab97232bdb09b241926b9a5f6c0e48e5c1108d20f3831ae8d002bff5ed871d6ebb8c47b765d58d5d1847a6f13075bd1e2f981d30d076b59fd235a9ffe5d0a3d48b2f9e5266901e01d5ac9ccde30fc20d0b10152d78e</vt:lpwstr>
  </property>
  <property fmtid="{D5CDD505-2E9C-101B-9397-08002B2CF9AE}" pid="17" name="EagleCloud12">
    <vt:lpwstr>c8434d15558549ecded8c5711548c7cd27d56598840b277a55effdadc5074a0020809022ffff3cc0e06381567c6c84ef15e67f77eacb8e5663197d5254114da7466ecb53a01b9d2a341630bfa98ace974f9b7463c2397c596370474272cbf7f99fb739d5e6c3437868e1aea1570d2ec783bb821dd4f7aadc58cd278e5981167</vt:lpwstr>
  </property>
  <property fmtid="{D5CDD505-2E9C-101B-9397-08002B2CF9AE}" pid="18" name="EagleCloud13">
    <vt:lpwstr>84352d9e6fc4edf7c6c725e267b3f7e10fdf387d927163520821550ae03a9e4d05059e73c702f45f31115ceac642678077fdf05250bffb7a2ebaf1d0cf24b9d6a0f27af64d39302cc129768b1c8405a3d77d0449af138cb036ac2cfab3dd06f43e2a871b35c1a47bac2cfe5f2a2b02cd100598c03026bc207001d2f9676f4d5</vt:lpwstr>
  </property>
  <property fmtid="{D5CDD505-2E9C-101B-9397-08002B2CF9AE}" pid="19" name="EagleCloud14">
    <vt:lpwstr>5ed6161e0792fa7c9938be3377d32e27abe52434989a3acf2a3960195780cede1ed115a9acc33f545fef209dd043a6def6285db906b3923fd9a76400c24a7cf65bf2479b2323d0f14977f013ba677e7f3566910e65ae104afd6aead72d6bb9e03afba8e576ec0cb28c22ffac2ea4f2328e8f2e48c31ea586660bf066c495fa0</vt:lpwstr>
  </property>
  <property fmtid="{D5CDD505-2E9C-101B-9397-08002B2CF9AE}" pid="20" name="EagleCloud15">
    <vt:lpwstr>334441f061687656a0fc0acc04de79451f4581401bcb6259dc8db7cf3510ba002fbaf61a7a644bfa15529110e13d406a0d90b7326dd84cd</vt:lpwstr>
  </property>
</Properties>
</file>