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E759" w14:textId="77777777" w:rsidR="0067461B" w:rsidRDefault="0067461B" w:rsidP="003034DA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</w:rPr>
      </w:pPr>
    </w:p>
    <w:p w14:paraId="6B6AFF0B" w14:textId="0B3890E9" w:rsidR="00944EE5" w:rsidRDefault="00750126" w:rsidP="00944EE5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  <w:lang w:val="en-NL"/>
        </w:rPr>
      </w:pPr>
      <w:r w:rsidRPr="00750126">
        <w:rPr>
          <w:rFonts w:ascii="Overpass" w:hAnsi="Overpass" w:cs="Arial"/>
          <w:b/>
          <w:bCs/>
          <w:color w:val="000000" w:themeColor="text1"/>
          <w:sz w:val="28"/>
          <w:szCs w:val="28"/>
          <w:lang w:val="en-NL"/>
        </w:rPr>
        <w:t xml:space="preserve">Lotus svela le nuove Emira V6 SE ed Emira Turbo </w:t>
      </w:r>
    </w:p>
    <w:p w14:paraId="73587212" w14:textId="77777777" w:rsidR="000252BD" w:rsidRPr="00944EE5" w:rsidRDefault="000252BD" w:rsidP="00944EE5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  <w:lang w:val="en-NL"/>
        </w:rPr>
      </w:pPr>
    </w:p>
    <w:p w14:paraId="1463077B" w14:textId="477E7F1E" w:rsidR="00750126" w:rsidRPr="00750126" w:rsidRDefault="00750126" w:rsidP="00750126">
      <w:pPr>
        <w:numPr>
          <w:ilvl w:val="0"/>
          <w:numId w:val="2"/>
        </w:numPr>
        <w:spacing w:after="0" w:line="240" w:lineRule="auto"/>
        <w:contextualSpacing/>
        <w:rPr>
          <w:rFonts w:ascii="Overpass" w:hAnsi="Overpass" w:cs="Arial"/>
          <w:b/>
          <w:bCs/>
          <w:color w:val="000000" w:themeColor="text1"/>
          <w:lang w:val="en-NL"/>
        </w:rPr>
      </w:pPr>
      <w:r w:rsidRPr="00750126">
        <w:rPr>
          <w:rFonts w:ascii="Overpass" w:hAnsi="Overpass" w:cs="Arial"/>
          <w:b/>
          <w:bCs/>
          <w:color w:val="000000" w:themeColor="text1"/>
          <w:lang w:val="en-NL"/>
        </w:rPr>
        <w:t>Emira V6 SE si caratterizza per prestazioni mozzafiato e piacere di guida</w:t>
      </w:r>
    </w:p>
    <w:p w14:paraId="3622BA1F" w14:textId="756B776D" w:rsidR="00750126" w:rsidRPr="00750126" w:rsidRDefault="00750126" w:rsidP="00750126">
      <w:pPr>
        <w:numPr>
          <w:ilvl w:val="0"/>
          <w:numId w:val="2"/>
        </w:numPr>
        <w:spacing w:after="0" w:line="240" w:lineRule="auto"/>
        <w:contextualSpacing/>
        <w:rPr>
          <w:rFonts w:ascii="Overpass" w:hAnsi="Overpass" w:cs="Arial"/>
          <w:b/>
          <w:bCs/>
          <w:color w:val="000000" w:themeColor="text1"/>
          <w:lang w:val="en-NL"/>
        </w:rPr>
      </w:pPr>
      <w:r w:rsidRPr="00750126">
        <w:rPr>
          <w:rFonts w:ascii="Overpass" w:hAnsi="Overpass" w:cs="Arial"/>
          <w:b/>
          <w:bCs/>
          <w:color w:val="000000" w:themeColor="text1"/>
          <w:lang w:val="en-NL"/>
        </w:rPr>
        <w:t>Aggiornamenti tecnici per l’intera gamma Emira, inclusi miglioramenti alla trasmissione e al sistema di raffreddamento</w:t>
      </w:r>
    </w:p>
    <w:p w14:paraId="5B7FD8A1" w14:textId="1E3D165C" w:rsidR="00750126" w:rsidRDefault="00750126" w:rsidP="00750126">
      <w:pPr>
        <w:numPr>
          <w:ilvl w:val="0"/>
          <w:numId w:val="2"/>
        </w:numPr>
        <w:spacing w:after="0" w:line="240" w:lineRule="auto"/>
        <w:contextualSpacing/>
        <w:rPr>
          <w:rFonts w:ascii="Overpass" w:hAnsi="Overpass" w:cs="Arial"/>
          <w:b/>
          <w:bCs/>
          <w:color w:val="000000" w:themeColor="text1"/>
          <w:lang w:val="en-NL"/>
        </w:rPr>
      </w:pPr>
      <w:r w:rsidRPr="00750126">
        <w:rPr>
          <w:rFonts w:ascii="Overpass" w:hAnsi="Overpass" w:cs="Arial"/>
          <w:b/>
          <w:bCs/>
          <w:color w:val="000000" w:themeColor="text1"/>
          <w:lang w:val="en-NL"/>
        </w:rPr>
        <w:t xml:space="preserve">Gamma Emira già ordinabile a partire da € 101.500, e in arrivo nelle concessionarie da settembre 2025 </w:t>
      </w:r>
    </w:p>
    <w:p w14:paraId="2FEFCAAB" w14:textId="77777777" w:rsidR="000252BD" w:rsidRPr="00944EE5" w:rsidRDefault="000252BD" w:rsidP="000252BD">
      <w:pPr>
        <w:spacing w:after="0" w:line="240" w:lineRule="auto"/>
        <w:ind w:left="720"/>
        <w:contextualSpacing/>
        <w:rPr>
          <w:rFonts w:ascii="Overpass" w:hAnsi="Overpass" w:cs="Arial"/>
          <w:b/>
          <w:bCs/>
          <w:color w:val="000000" w:themeColor="text1"/>
          <w:lang w:val="en-NL"/>
        </w:rPr>
      </w:pPr>
    </w:p>
    <w:p w14:paraId="27D74473" w14:textId="36FF8CAC" w:rsidR="007B5366" w:rsidRPr="00944EE5" w:rsidRDefault="007B5366" w:rsidP="005D0AEF">
      <w:pPr>
        <w:spacing w:line="240" w:lineRule="auto"/>
        <w:rPr>
          <w:rFonts w:ascii="Overpass" w:hAnsi="Overpass" w:cs="Arial"/>
          <w:sz w:val="20"/>
          <w:szCs w:val="20"/>
          <w:lang w:val="it-IT"/>
        </w:rPr>
      </w:pPr>
      <w:r w:rsidRPr="00B6423E">
        <w:rPr>
          <w:rFonts w:ascii="Overpass" w:hAnsi="Overpass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A901C9" wp14:editId="19B653EA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6480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9375D1" id="Straight Connector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5.6pt" to="510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" strokecolor="#bfbfbf [2412]" strokeweight=".5pt">
                <v:stroke joinstyle="miter"/>
              </v:line>
            </w:pict>
          </mc:Fallback>
        </mc:AlternateContent>
      </w:r>
    </w:p>
    <w:p w14:paraId="1FFCAA7F" w14:textId="5397AC25" w:rsidR="00750126" w:rsidRPr="00750126" w:rsidRDefault="00C36181" w:rsidP="00750126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it-IT"/>
        </w:rPr>
      </w:pPr>
      <w:r w:rsidRPr="009326A3">
        <w:rPr>
          <w:rFonts w:ascii="Overpass" w:hAnsi="Overpass" w:cs="Arial"/>
          <w:b/>
          <w:bCs/>
          <w:lang w:val="it-IT"/>
        </w:rPr>
        <w:t>Milano</w:t>
      </w:r>
      <w:r w:rsidR="002C1E68" w:rsidRPr="009326A3">
        <w:rPr>
          <w:rFonts w:ascii="Overpass" w:hAnsi="Overpass" w:cs="Arial"/>
          <w:b/>
          <w:bCs/>
          <w:lang w:val="it-IT"/>
        </w:rPr>
        <w:t xml:space="preserve"> </w:t>
      </w:r>
      <w:r w:rsidR="00A14884" w:rsidRPr="009326A3">
        <w:rPr>
          <w:rFonts w:ascii="Overpass" w:hAnsi="Overpass" w:cs="Arial"/>
          <w:b/>
          <w:bCs/>
          <w:lang w:val="it-IT"/>
        </w:rPr>
        <w:t xml:space="preserve">– </w:t>
      </w:r>
      <w:r w:rsidR="00750126">
        <w:rPr>
          <w:rFonts w:ascii="Overpass" w:hAnsi="Overpass" w:cs="Arial"/>
          <w:b/>
          <w:bCs/>
          <w:lang w:val="it-IT"/>
        </w:rPr>
        <w:t>5</w:t>
      </w:r>
      <w:r w:rsidR="00D241EC" w:rsidRPr="009326A3">
        <w:rPr>
          <w:rFonts w:ascii="Overpass" w:hAnsi="Overpass" w:cs="Arial"/>
          <w:b/>
          <w:bCs/>
          <w:lang w:val="it-IT"/>
        </w:rPr>
        <w:t xml:space="preserve"> </w:t>
      </w:r>
      <w:r w:rsidR="00750126">
        <w:rPr>
          <w:rFonts w:ascii="Overpass" w:hAnsi="Overpass" w:cs="Arial"/>
          <w:b/>
          <w:bCs/>
          <w:lang w:val="it-IT"/>
        </w:rPr>
        <w:t>giugno</w:t>
      </w:r>
      <w:r w:rsidR="00D241EC" w:rsidRPr="009326A3">
        <w:rPr>
          <w:rFonts w:ascii="Overpass" w:hAnsi="Overpass" w:cs="Arial"/>
          <w:b/>
          <w:bCs/>
          <w:lang w:val="it-IT"/>
        </w:rPr>
        <w:t xml:space="preserve"> </w:t>
      </w:r>
      <w:r w:rsidR="002C1E68" w:rsidRPr="009326A3">
        <w:rPr>
          <w:rFonts w:ascii="Overpass" w:hAnsi="Overpass" w:cs="Arial"/>
          <w:b/>
          <w:bCs/>
          <w:lang w:val="it-IT"/>
        </w:rPr>
        <w:t>2025</w:t>
      </w:r>
    </w:p>
    <w:p w14:paraId="23BE1C13" w14:textId="4593F6FF" w:rsidR="009326A3" w:rsidRPr="009326A3" w:rsidRDefault="00AB2FAF" w:rsidP="00750126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50126">
        <w:rPr>
          <w:rFonts w:ascii="Overpass" w:eastAsia="Times New Roman" w:hAnsi="Overpass" w:cs="Segoe UI"/>
          <w:b/>
          <w:bCs/>
          <w:lang w:val="en-NL" w:eastAsia="nl-NL"/>
        </w:rPr>
        <w:t>L</w:t>
      </w:r>
      <w:r w:rsidR="00750126" w:rsidRPr="00750126">
        <w:rPr>
          <w:rFonts w:ascii="Overpass" w:eastAsia="Times New Roman" w:hAnsi="Overpass" w:cs="Segoe UI"/>
          <w:b/>
          <w:bCs/>
          <w:lang w:val="en-NL" w:eastAsia="nl-NL"/>
        </w:rPr>
        <w:t xml:space="preserve">otus </w:t>
      </w:r>
      <w:r w:rsidR="009326A3" w:rsidRPr="00750126">
        <w:rPr>
          <w:rFonts w:ascii="Overpass" w:eastAsia="Times New Roman" w:hAnsi="Overpass" w:cs="Segoe UI"/>
          <w:b/>
          <w:bCs/>
          <w:lang w:val="en-NL" w:eastAsia="nl-NL"/>
        </w:rPr>
        <w:t>Emira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è una </w:t>
      </w:r>
      <w:r w:rsidR="00750126">
        <w:rPr>
          <w:rFonts w:ascii="Overpass" w:eastAsia="Times New Roman" w:hAnsi="Overpass" w:cs="Segoe UI"/>
          <w:lang w:val="en-NL" w:eastAsia="nl-NL"/>
        </w:rPr>
        <w:t xml:space="preserve">vettura 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sportiva premium a motore centrale che incarna perfettamente la trasformazione in </w:t>
      </w:r>
      <w:r w:rsidR="00750126">
        <w:rPr>
          <w:rFonts w:ascii="Overpass" w:eastAsia="Times New Roman" w:hAnsi="Overpass" w:cs="Segoe UI"/>
          <w:lang w:val="en-NL" w:eastAsia="nl-NL"/>
        </w:rPr>
        <w:t>corso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del brand </w:t>
      </w:r>
      <w:r w:rsidR="00750126">
        <w:rPr>
          <w:rFonts w:ascii="Overpass" w:eastAsia="Times New Roman" w:hAnsi="Overpass" w:cs="Segoe UI"/>
          <w:lang w:val="en-NL" w:eastAsia="nl-NL"/>
        </w:rPr>
        <w:t xml:space="preserve">e del business 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Lotus. </w:t>
      </w:r>
      <w:r w:rsidR="00750126">
        <w:rPr>
          <w:rFonts w:ascii="Overpass" w:eastAsia="Times New Roman" w:hAnsi="Overpass" w:cs="Segoe UI"/>
          <w:lang w:val="en-NL" w:eastAsia="nl-NL"/>
        </w:rPr>
        <w:t>Presenta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tutte le caratteristiche distintive che il mondo </w:t>
      </w:r>
      <w:r>
        <w:rPr>
          <w:rFonts w:ascii="Overpass" w:eastAsia="Times New Roman" w:hAnsi="Overpass" w:cs="Segoe UI"/>
          <w:lang w:val="en-NL" w:eastAsia="nl-NL"/>
        </w:rPr>
        <w:t>dell’auto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si aspetta da una Lotus: design </w:t>
      </w:r>
      <w:r w:rsidR="00750126">
        <w:rPr>
          <w:rFonts w:ascii="Overpass" w:eastAsia="Times New Roman" w:hAnsi="Overpass" w:cs="Segoe UI"/>
          <w:lang w:val="en-NL" w:eastAsia="nl-NL"/>
        </w:rPr>
        <w:t>sorprendente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, </w:t>
      </w:r>
      <w:r w:rsidR="00750126" w:rsidRPr="00750126">
        <w:rPr>
          <w:rFonts w:ascii="Overpass" w:eastAsia="Times New Roman" w:hAnsi="Overpass" w:cs="Segoe UI"/>
          <w:lang w:val="en-NL" w:eastAsia="nl-NL"/>
        </w:rPr>
        <w:t xml:space="preserve">prestazioni entusiasmanti con guida e </w:t>
      </w:r>
      <w:r w:rsidR="00750126">
        <w:rPr>
          <w:rFonts w:ascii="Overpass" w:eastAsia="Times New Roman" w:hAnsi="Overpass" w:cs="Segoe UI"/>
          <w:lang w:val="en-NL" w:eastAsia="nl-NL"/>
        </w:rPr>
        <w:t>maneggevolezza</w:t>
      </w:r>
      <w:r w:rsidR="00750126" w:rsidRPr="00750126">
        <w:rPr>
          <w:rFonts w:ascii="Overpass" w:eastAsia="Times New Roman" w:hAnsi="Overpass" w:cs="Segoe UI"/>
          <w:lang w:val="en-NL" w:eastAsia="nl-NL"/>
        </w:rPr>
        <w:t xml:space="preserve"> ai vertici del segmento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, aerodinamica </w:t>
      </w:r>
      <w:r w:rsidR="00750126">
        <w:rPr>
          <w:rFonts w:ascii="Overpass" w:eastAsia="Times New Roman" w:hAnsi="Overpass" w:cs="Segoe UI"/>
          <w:lang w:val="en-NL" w:eastAsia="nl-NL"/>
        </w:rPr>
        <w:t>eccezionale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e un’esperienza di guida </w:t>
      </w:r>
      <w:r w:rsidR="00750126" w:rsidRPr="00750126">
        <w:rPr>
          <w:rFonts w:ascii="Overpass" w:eastAsia="Times New Roman" w:hAnsi="Overpass" w:cs="Segoe UI"/>
          <w:lang w:val="en-NL" w:eastAsia="nl-NL"/>
        </w:rPr>
        <w:t xml:space="preserve">impareggiabile </w:t>
      </w:r>
      <w:r w:rsidR="009326A3" w:rsidRPr="009326A3">
        <w:rPr>
          <w:rFonts w:ascii="Overpass" w:eastAsia="Times New Roman" w:hAnsi="Overpass" w:cs="Segoe UI"/>
          <w:b/>
          <w:bCs/>
          <w:lang w:val="en-NL" w:eastAsia="nl-NL"/>
        </w:rPr>
        <w:t>“</w:t>
      </w:r>
      <w:r w:rsidR="009326A3" w:rsidRPr="009326A3">
        <w:rPr>
          <w:rFonts w:ascii="Overpass" w:eastAsia="Times New Roman" w:hAnsi="Overpass" w:cs="Segoe UI"/>
          <w:b/>
          <w:bCs/>
          <w:i/>
          <w:iCs/>
          <w:lang w:val="en-NL" w:eastAsia="nl-NL"/>
        </w:rPr>
        <w:t>For The Drivers</w:t>
      </w:r>
      <w:r w:rsidR="009326A3" w:rsidRPr="009326A3">
        <w:rPr>
          <w:rFonts w:ascii="Overpass" w:eastAsia="Times New Roman" w:hAnsi="Overpass" w:cs="Segoe UI"/>
          <w:b/>
          <w:bCs/>
          <w:lang w:val="en-NL" w:eastAsia="nl-NL"/>
        </w:rPr>
        <w:t>”</w:t>
      </w:r>
      <w:r w:rsidR="009326A3"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4F47D36D" w14:textId="3543C44E" w:rsidR="009326A3" w:rsidRPr="009326A3" w:rsidRDefault="00750126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50126">
        <w:rPr>
          <w:rFonts w:ascii="Overpass" w:eastAsia="Times New Roman" w:hAnsi="Overpass" w:cs="Segoe UI"/>
          <w:lang w:val="en-NL" w:eastAsia="nl-NL"/>
        </w:rPr>
        <w:t>Esteticamente audace e scolpita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, </w:t>
      </w:r>
      <w:r>
        <w:rPr>
          <w:rFonts w:ascii="Overpass" w:eastAsia="Times New Roman" w:hAnsi="Overpass" w:cs="Segoe UI"/>
          <w:lang w:val="en-NL" w:eastAsia="nl-NL"/>
        </w:rPr>
        <w:t xml:space="preserve">Lotus 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Emira </w:t>
      </w:r>
      <w:r>
        <w:rPr>
          <w:rFonts w:ascii="Overpass" w:eastAsia="Times New Roman" w:hAnsi="Overpass" w:cs="Segoe UI"/>
          <w:lang w:val="en-NL" w:eastAsia="nl-NL"/>
        </w:rPr>
        <w:t>si distingue per la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carreggiata ampia, </w:t>
      </w:r>
      <w:r>
        <w:rPr>
          <w:rFonts w:ascii="Overpass" w:eastAsia="Times New Roman" w:hAnsi="Overpass" w:cs="Segoe UI"/>
          <w:lang w:val="en-NL" w:eastAsia="nl-NL"/>
        </w:rPr>
        <w:t xml:space="preserve">le 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proporzioni muscolose e un abitacolo ribassato che </w:t>
      </w:r>
      <w:r w:rsidR="00A90D93">
        <w:rPr>
          <w:rFonts w:ascii="Overpass" w:eastAsia="Times New Roman" w:hAnsi="Overpass" w:cs="Segoe UI"/>
          <w:lang w:val="en-NL" w:eastAsia="nl-NL"/>
        </w:rPr>
        <w:t>incarna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lo spirito di una moderna</w:t>
      </w:r>
      <w:r w:rsidR="00D45F83">
        <w:rPr>
          <w:rFonts w:ascii="Overpass" w:eastAsia="Times New Roman" w:hAnsi="Overpass" w:cs="Segoe UI"/>
          <w:lang w:val="en-NL" w:eastAsia="nl-NL"/>
        </w:rPr>
        <w:t xml:space="preserve"> </w:t>
      </w:r>
      <w:r w:rsidR="00CE29A6" w:rsidRPr="00750126">
        <w:rPr>
          <w:rFonts w:ascii="Overpass" w:eastAsia="Times New Roman" w:hAnsi="Overpass" w:cs="Segoe UI"/>
          <w:lang w:val="en-NL" w:eastAsia="nl-NL"/>
        </w:rPr>
        <w:t>supercar</w:t>
      </w:r>
      <w:r w:rsidR="00D45F83">
        <w:rPr>
          <w:rFonts w:ascii="Overpass" w:eastAsia="Times New Roman" w:hAnsi="Overpass" w:cs="Segoe UI"/>
          <w:lang w:val="en-NL" w:eastAsia="nl-NL"/>
        </w:rPr>
        <w:t xml:space="preserve">. 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Allo stesso tempo rimane pratica e raffinata, </w:t>
      </w:r>
      <w:r w:rsidR="00D45F83">
        <w:rPr>
          <w:rFonts w:ascii="Overpass" w:eastAsia="Times New Roman" w:hAnsi="Overpass" w:cs="Segoe UI"/>
          <w:lang w:val="en-NL" w:eastAsia="nl-NL"/>
        </w:rPr>
        <w:t>confermandosi una proposta</w:t>
      </w:r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affascinante nel mondo delle </w:t>
      </w:r>
      <w:r w:rsidR="00D45F83">
        <w:rPr>
          <w:rFonts w:ascii="Overpass" w:eastAsia="Times New Roman" w:hAnsi="Overpass" w:cs="Segoe UI"/>
          <w:lang w:val="en-NL" w:eastAsia="nl-NL"/>
        </w:rPr>
        <w:t xml:space="preserve">vetture </w:t>
      </w:r>
      <w:r w:rsidR="009326A3" w:rsidRPr="009326A3">
        <w:rPr>
          <w:rFonts w:ascii="Overpass" w:eastAsia="Times New Roman" w:hAnsi="Overpass" w:cs="Segoe UI"/>
          <w:lang w:val="en-NL" w:eastAsia="nl-NL"/>
        </w:rPr>
        <w:t>sportive ad alte prestazioni.</w:t>
      </w:r>
    </w:p>
    <w:p w14:paraId="3173375C" w14:textId="50844731" w:rsidR="00D45F83" w:rsidRDefault="00D45F83" w:rsidP="00512228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>
        <w:rPr>
          <w:rFonts w:ascii="Overpass" w:eastAsia="Times New Roman" w:hAnsi="Overpass" w:cs="Segoe UI"/>
          <w:lang w:val="en-NL" w:eastAsia="nl-NL"/>
        </w:rPr>
        <w:t>Ora Lotus presenta la</w:t>
      </w:r>
      <w:r w:rsidRPr="00D45F83">
        <w:rPr>
          <w:rFonts w:ascii="Overpass" w:eastAsia="Times New Roman" w:hAnsi="Overpass" w:cs="Segoe UI"/>
          <w:lang w:val="en-NL" w:eastAsia="nl-NL"/>
        </w:rPr>
        <w:t xml:space="preserve"> nuova </w:t>
      </w:r>
      <w:r w:rsidRPr="00D45F83">
        <w:rPr>
          <w:rFonts w:ascii="Overpass" w:eastAsia="Times New Roman" w:hAnsi="Overpass" w:cs="Segoe UI"/>
          <w:b/>
          <w:bCs/>
          <w:lang w:val="en-NL" w:eastAsia="nl-NL"/>
        </w:rPr>
        <w:t>Emira V6 SE</w:t>
      </w:r>
      <w:r>
        <w:rPr>
          <w:rFonts w:ascii="Overpass" w:eastAsia="Times New Roman" w:hAnsi="Overpass" w:cs="Segoe UI"/>
          <w:lang w:val="en-NL" w:eastAsia="nl-NL"/>
        </w:rPr>
        <w:t xml:space="preserve"> e introduce la nuova</w:t>
      </w:r>
      <w:r w:rsidRPr="00D45F83">
        <w:rPr>
          <w:rFonts w:ascii="Overpass" w:eastAsia="Times New Roman" w:hAnsi="Overpass" w:cs="Segoe UI"/>
          <w:lang w:val="en-NL" w:eastAsia="nl-NL"/>
        </w:rPr>
        <w:t xml:space="preserve"> </w:t>
      </w:r>
      <w:r w:rsidRPr="00D45F83">
        <w:rPr>
          <w:rFonts w:ascii="Overpass" w:eastAsia="Times New Roman" w:hAnsi="Overpass" w:cs="Segoe UI"/>
          <w:b/>
          <w:bCs/>
          <w:lang w:val="en-NL" w:eastAsia="nl-NL"/>
        </w:rPr>
        <w:t>Emira Turbo</w:t>
      </w:r>
      <w:r w:rsidR="00512228">
        <w:rPr>
          <w:rFonts w:ascii="Overpass" w:eastAsia="Times New Roman" w:hAnsi="Overpass" w:cs="Segoe UI"/>
          <w:lang w:val="en-NL" w:eastAsia="nl-NL"/>
        </w:rPr>
        <w:t xml:space="preserve">. Quest’ultima </w:t>
      </w:r>
      <w:r w:rsidRPr="00D45F83">
        <w:rPr>
          <w:rFonts w:ascii="Overpass" w:eastAsia="Times New Roman" w:hAnsi="Overpass" w:cs="Segoe UI"/>
          <w:lang w:val="en-NL" w:eastAsia="nl-NL"/>
        </w:rPr>
        <w:t xml:space="preserve">rappresenta </w:t>
      </w:r>
      <w:r>
        <w:rPr>
          <w:rFonts w:ascii="Overpass" w:eastAsia="Times New Roman" w:hAnsi="Overpass" w:cs="Segoe UI"/>
          <w:lang w:val="en-NL" w:eastAsia="nl-NL"/>
        </w:rPr>
        <w:t xml:space="preserve">il modello di ingresso della gamma, che </w:t>
      </w:r>
      <w:r w:rsidRPr="00D45F83">
        <w:rPr>
          <w:rFonts w:ascii="Overpass" w:eastAsia="Times New Roman" w:hAnsi="Overpass" w:cs="Segoe UI"/>
          <w:lang w:val="en-NL" w:eastAsia="nl-NL"/>
        </w:rPr>
        <w:t xml:space="preserve">comprende già </w:t>
      </w:r>
      <w:r>
        <w:rPr>
          <w:rFonts w:ascii="Overpass" w:eastAsia="Times New Roman" w:hAnsi="Overpass" w:cs="Segoe UI"/>
          <w:lang w:val="en-NL" w:eastAsia="nl-NL"/>
        </w:rPr>
        <w:t xml:space="preserve">la versione </w:t>
      </w:r>
      <w:r w:rsidRPr="00D45F83">
        <w:rPr>
          <w:rFonts w:ascii="Overpass" w:eastAsia="Times New Roman" w:hAnsi="Overpass" w:cs="Segoe UI"/>
          <w:b/>
          <w:bCs/>
          <w:lang w:val="en-NL" w:eastAsia="nl-NL"/>
        </w:rPr>
        <w:t>Turbo SE</w:t>
      </w:r>
      <w:r>
        <w:rPr>
          <w:rFonts w:ascii="Overpass" w:eastAsia="Times New Roman" w:hAnsi="Overpass" w:cs="Segoe UI"/>
          <w:lang w:val="en-NL" w:eastAsia="nl-NL"/>
        </w:rPr>
        <w:t xml:space="preserve">. </w:t>
      </w:r>
    </w:p>
    <w:p w14:paraId="152FB6B2" w14:textId="61482AC0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Contemporaneamente, Lotus introduce una serie di </w:t>
      </w:r>
      <w:r w:rsidR="00EE7BCA">
        <w:rPr>
          <w:rFonts w:ascii="Overpass" w:eastAsia="Times New Roman" w:hAnsi="Overpass" w:cs="Segoe UI"/>
          <w:lang w:val="en-NL" w:eastAsia="nl-NL"/>
        </w:rPr>
        <w:t xml:space="preserve">important </w:t>
      </w:r>
      <w:r w:rsidRPr="009326A3">
        <w:rPr>
          <w:rFonts w:ascii="Overpass" w:eastAsia="Times New Roman" w:hAnsi="Overpass" w:cs="Segoe UI"/>
          <w:lang w:val="en-NL" w:eastAsia="nl-NL"/>
        </w:rPr>
        <w:t>aggiornamenti</w:t>
      </w:r>
      <w:r w:rsidR="00684221">
        <w:rPr>
          <w:rFonts w:ascii="Overpass" w:eastAsia="Times New Roman" w:hAnsi="Overpass" w:cs="Segoe UI"/>
          <w:lang w:val="en-NL" w:eastAsia="nl-NL"/>
        </w:rPr>
        <w:t>:</w:t>
      </w:r>
      <w:r w:rsidRPr="009326A3">
        <w:rPr>
          <w:rFonts w:ascii="Overpass" w:eastAsia="Times New Roman" w:hAnsi="Overpass" w:cs="Segoe UI"/>
          <w:lang w:val="en-NL" w:eastAsia="nl-NL"/>
        </w:rPr>
        <w:t xml:space="preserve"> due nuovi colori –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EOS Green</w:t>
      </w:r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Purple Haze metalli</w:t>
      </w:r>
      <w:r w:rsidR="00D45F83">
        <w:rPr>
          <w:rFonts w:ascii="Overpass" w:eastAsia="Times New Roman" w:hAnsi="Overpass" w:cs="Segoe UI"/>
          <w:b/>
          <w:bCs/>
          <w:lang w:val="en-NL" w:eastAsia="nl-NL"/>
        </w:rPr>
        <w:t>c</w:t>
      </w:r>
      <w:r w:rsidRPr="009326A3">
        <w:rPr>
          <w:rFonts w:ascii="Overpass" w:eastAsia="Times New Roman" w:hAnsi="Overpass" w:cs="Segoe UI"/>
          <w:lang w:val="en-NL" w:eastAsia="nl-NL"/>
        </w:rPr>
        <w:t xml:space="preserve"> – e ulteriori ottimizzazioni al sistema di raffreddamento e alla trasmissione. </w:t>
      </w:r>
    </w:p>
    <w:p w14:paraId="6280912B" w14:textId="3ABFF087" w:rsidR="009326A3" w:rsidRPr="009326A3" w:rsidRDefault="00DF2315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</w:pPr>
      <w:r w:rsidRPr="00DF2315"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  <w:t>EMIRA V6 SE</w:t>
      </w:r>
    </w:p>
    <w:p w14:paraId="7ED8EEBD" w14:textId="043D326E" w:rsidR="00775239" w:rsidRPr="00775239" w:rsidRDefault="00775239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La nuova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Emira V6 SE</w:t>
      </w:r>
      <w:r w:rsidRPr="00775239">
        <w:rPr>
          <w:rFonts w:ascii="Overpass" w:eastAsia="Times New Roman" w:hAnsi="Overpass" w:cs="Segoe UI"/>
          <w:lang w:val="en-NL" w:eastAsia="nl-NL"/>
        </w:rPr>
        <w:t xml:space="preserve"> si posiziona al vertice della gamma </w:t>
      </w:r>
      <w:r w:rsidR="00D45F83">
        <w:rPr>
          <w:rFonts w:ascii="Overpass" w:eastAsia="Times New Roman" w:hAnsi="Overpass" w:cs="Segoe UI"/>
          <w:lang w:val="en-NL" w:eastAsia="nl-NL"/>
        </w:rPr>
        <w:t xml:space="preserve">e </w:t>
      </w:r>
      <w:r w:rsidR="00D45F83" w:rsidRPr="00D45F83">
        <w:rPr>
          <w:rFonts w:ascii="Overpass" w:eastAsia="Times New Roman" w:hAnsi="Overpass" w:cs="Segoe UI"/>
          <w:lang w:val="en-NL" w:eastAsia="nl-NL"/>
        </w:rPr>
        <w:t>punta a</w:t>
      </w:r>
      <w:r w:rsidR="00D45F83">
        <w:rPr>
          <w:rFonts w:ascii="Overpass" w:eastAsia="Times New Roman" w:hAnsi="Overpass" w:cs="Segoe UI"/>
          <w:lang w:val="en-NL" w:eastAsia="nl-NL"/>
        </w:rPr>
        <w:t>d</w:t>
      </w:r>
      <w:r w:rsidR="00D45F83" w:rsidRPr="00D45F83">
        <w:rPr>
          <w:rFonts w:ascii="Overpass" w:eastAsia="Times New Roman" w:hAnsi="Overpass" w:cs="Segoe UI"/>
          <w:lang w:val="en-NL" w:eastAsia="nl-NL"/>
        </w:rPr>
        <w:t xml:space="preserve"> esaltare ulteriormente il puro piacere di guida Lotus</w:t>
      </w:r>
      <w:r w:rsidRPr="00775239">
        <w:rPr>
          <w:rFonts w:ascii="Overpass" w:eastAsia="Times New Roman" w:hAnsi="Overpass" w:cs="Segoe UI"/>
          <w:lang w:val="en-NL" w:eastAsia="nl-NL"/>
        </w:rPr>
        <w:t xml:space="preserve">. Il propulsore rimane </w:t>
      </w:r>
      <w:r w:rsidR="00D45F83" w:rsidRPr="00D45F83">
        <w:rPr>
          <w:rFonts w:ascii="Overpass" w:eastAsia="Times New Roman" w:hAnsi="Overpass" w:cs="Segoe UI"/>
          <w:lang w:val="en-NL" w:eastAsia="nl-NL"/>
        </w:rPr>
        <w:t xml:space="preserve">il già apprezzato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V6 3.5 litri sovralimentato da 400 CV</w:t>
      </w:r>
      <w:r w:rsidRPr="00775239">
        <w:rPr>
          <w:rFonts w:ascii="Overpass" w:eastAsia="Times New Roman" w:hAnsi="Overpass" w:cs="Segoe UI"/>
          <w:lang w:val="en-NL" w:eastAsia="nl-NL"/>
        </w:rPr>
        <w:t xml:space="preserve">, abbinato di serie a un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cambio manuale a sei rapporti con differenziale autobloccante (LSD)</w:t>
      </w:r>
      <w:r w:rsidRPr="00775239">
        <w:rPr>
          <w:rFonts w:ascii="Overpass" w:eastAsia="Times New Roman" w:hAnsi="Overpass" w:cs="Segoe UI"/>
          <w:lang w:val="en-NL" w:eastAsia="nl-NL"/>
        </w:rPr>
        <w:t xml:space="preserve">, oppure – in opzione – a una trasmissione automatica. L’accelerazione da 0 a 100 km/h avviene in </w:t>
      </w:r>
      <w:r w:rsidR="00D45F83">
        <w:rPr>
          <w:rFonts w:ascii="Overpass" w:eastAsia="Times New Roman" w:hAnsi="Overpass" w:cs="Segoe UI"/>
          <w:lang w:val="en-NL" w:eastAsia="nl-NL"/>
        </w:rPr>
        <w:t xml:space="preserve">soli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4,3 secondi</w:t>
      </w:r>
      <w:r w:rsidRPr="00775239">
        <w:rPr>
          <w:rFonts w:ascii="Overpass" w:eastAsia="Times New Roman" w:hAnsi="Overpass" w:cs="Segoe UI"/>
          <w:lang w:val="en-NL" w:eastAsia="nl-NL"/>
        </w:rPr>
        <w:t>.</w:t>
      </w:r>
    </w:p>
    <w:p w14:paraId="634BD479" w14:textId="77777777" w:rsidR="00775239" w:rsidRPr="00775239" w:rsidRDefault="00775239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>Tra le novità tecniche:</w:t>
      </w:r>
    </w:p>
    <w:p w14:paraId="6F23240F" w14:textId="77777777" w:rsidR="00775239" w:rsidRPr="00775239" w:rsidRDefault="00775239" w:rsidP="0077523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>Nuovo supporto di compressione per il cambio manuale, per cambiate più precise</w:t>
      </w:r>
    </w:p>
    <w:p w14:paraId="322B4830" w14:textId="3A8B8E3C" w:rsidR="00775239" w:rsidRPr="00775239" w:rsidRDefault="00775239" w:rsidP="0077523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Taratura ottimizzata degli ammortizzatori e regolazioni fini della geometria delle sospensioni per migliorare </w:t>
      </w:r>
      <w:r w:rsidR="00306BD6">
        <w:rPr>
          <w:rFonts w:ascii="Overpass" w:eastAsia="Times New Roman" w:hAnsi="Overpass" w:cs="Segoe UI"/>
          <w:lang w:val="en-NL" w:eastAsia="nl-NL"/>
        </w:rPr>
        <w:t xml:space="preserve">la </w:t>
      </w:r>
      <w:r w:rsidRPr="00775239">
        <w:rPr>
          <w:rFonts w:ascii="Overpass" w:eastAsia="Times New Roman" w:hAnsi="Overpass" w:cs="Segoe UI"/>
          <w:lang w:val="en-NL" w:eastAsia="nl-NL"/>
        </w:rPr>
        <w:t xml:space="preserve">maneggevolezza e </w:t>
      </w:r>
      <w:r w:rsidR="00306BD6">
        <w:rPr>
          <w:rFonts w:ascii="Overpass" w:eastAsia="Times New Roman" w:hAnsi="Overpass" w:cs="Segoe UI"/>
          <w:lang w:val="en-NL" w:eastAsia="nl-NL"/>
        </w:rPr>
        <w:t xml:space="preserve">il </w:t>
      </w:r>
      <w:r w:rsidRPr="00775239">
        <w:rPr>
          <w:rFonts w:ascii="Overpass" w:eastAsia="Times New Roman" w:hAnsi="Overpass" w:cs="Segoe UI"/>
          <w:lang w:val="en-NL" w:eastAsia="nl-NL"/>
        </w:rPr>
        <w:t>comfort</w:t>
      </w:r>
      <w:r w:rsidR="00306BD6">
        <w:rPr>
          <w:rFonts w:ascii="Overpass" w:eastAsia="Times New Roman" w:hAnsi="Overpass" w:cs="Segoe UI"/>
          <w:lang w:val="en-NL" w:eastAsia="nl-NL"/>
        </w:rPr>
        <w:t xml:space="preserve"> di guida</w:t>
      </w:r>
    </w:p>
    <w:p w14:paraId="417D3347" w14:textId="77777777" w:rsidR="00775239" w:rsidRPr="00775239" w:rsidRDefault="00775239" w:rsidP="0077523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Due assetti selezionabili: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Tour</w:t>
      </w:r>
      <w:r w:rsidRPr="00775239">
        <w:rPr>
          <w:rFonts w:ascii="Overpass" w:eastAsia="Times New Roman" w:hAnsi="Overpass" w:cs="Segoe UI"/>
          <w:lang w:val="en-NL" w:eastAsia="nl-NL"/>
        </w:rPr>
        <w:t xml:space="preserve"> (uso quotidiano) e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Sport</w:t>
      </w:r>
      <w:r w:rsidRPr="00775239">
        <w:rPr>
          <w:rFonts w:ascii="Overpass" w:eastAsia="Times New Roman" w:hAnsi="Overpass" w:cs="Segoe UI"/>
          <w:lang w:val="en-NL" w:eastAsia="nl-NL"/>
        </w:rPr>
        <w:t xml:space="preserve"> (dinamismo potenziato)</w:t>
      </w:r>
    </w:p>
    <w:p w14:paraId="7B24FC76" w14:textId="77777777" w:rsidR="00775239" w:rsidRPr="00775239" w:rsidRDefault="00775239" w:rsidP="0077523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>Sterzo idraulico ad alta precisione</w:t>
      </w:r>
    </w:p>
    <w:p w14:paraId="1DA72900" w14:textId="77777777" w:rsidR="00306BD6" w:rsidRDefault="00306BD6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</w:p>
    <w:p w14:paraId="1A596BEB" w14:textId="77777777" w:rsidR="00306BD6" w:rsidRDefault="00306BD6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</w:p>
    <w:p w14:paraId="54F63A9E" w14:textId="5A9B3379" w:rsidR="00775239" w:rsidRPr="00775239" w:rsidRDefault="00306BD6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>
        <w:rPr>
          <w:rFonts w:ascii="Overpass" w:eastAsia="Times New Roman" w:hAnsi="Overpass" w:cs="Segoe UI"/>
          <w:lang w:val="en-NL" w:eastAsia="nl-NL"/>
        </w:rPr>
        <w:t>La nuova Emira</w:t>
      </w:r>
      <w:r w:rsidR="00775239" w:rsidRPr="00775239">
        <w:rPr>
          <w:rFonts w:ascii="Overpass" w:eastAsia="Times New Roman" w:hAnsi="Overpass" w:cs="Segoe UI"/>
          <w:lang w:val="en-NL" w:eastAsia="nl-NL"/>
        </w:rPr>
        <w:t xml:space="preserve"> V6 SE è proposta di serie in tinta </w:t>
      </w:r>
      <w:r w:rsidR="00775239" w:rsidRPr="00775239">
        <w:rPr>
          <w:rFonts w:ascii="Overpass" w:eastAsia="Times New Roman" w:hAnsi="Overpass" w:cs="Segoe UI"/>
          <w:b/>
          <w:bCs/>
          <w:lang w:val="en-NL" w:eastAsia="nl-NL"/>
        </w:rPr>
        <w:t>Zinc Grey</w:t>
      </w:r>
      <w:r w:rsidR="00775239" w:rsidRPr="00775239">
        <w:rPr>
          <w:rFonts w:ascii="Overpass" w:eastAsia="Times New Roman" w:hAnsi="Overpass" w:cs="Segoe UI"/>
          <w:lang w:val="en-NL" w:eastAsia="nl-NL"/>
        </w:rPr>
        <w:t xml:space="preserve"> e si distingue per:</w:t>
      </w:r>
    </w:p>
    <w:p w14:paraId="0533B411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>Badge esclusivi V6 SE</w:t>
      </w:r>
    </w:p>
    <w:p w14:paraId="2B8F9C89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>Extended Black Pack</w:t>
      </w:r>
    </w:p>
    <w:p w14:paraId="3F74FBA0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>Cerchi forgiati da 20”</w:t>
      </w:r>
    </w:p>
    <w:p w14:paraId="05E60A63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>Pinze freno rosse</w:t>
      </w:r>
    </w:p>
    <w:p w14:paraId="65292299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Interni in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Alcantara</w:t>
      </w:r>
      <w:r w:rsidRPr="00775239">
        <w:rPr>
          <w:rFonts w:ascii="Overpass" w:eastAsia="Times New Roman" w:hAnsi="Overpass" w:cs="Segoe UI"/>
          <w:lang w:val="en-NL" w:eastAsia="nl-NL"/>
        </w:rPr>
        <w:t xml:space="preserve"> con pedaliera sportiva</w:t>
      </w:r>
    </w:p>
    <w:p w14:paraId="76212EFB" w14:textId="50F57F72" w:rsidR="00775239" w:rsidRPr="00775239" w:rsidRDefault="00775239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Altamente personalizzabile, offre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15 colori carrozzeria</w:t>
      </w:r>
      <w:r w:rsidRPr="00775239">
        <w:rPr>
          <w:rFonts w:ascii="Overpass" w:eastAsia="Times New Roman" w:hAnsi="Overpass" w:cs="Segoe UI"/>
          <w:lang w:val="en-NL" w:eastAsia="nl-NL"/>
        </w:rPr>
        <w:t xml:space="preserve">,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7 combinazioni interne</w:t>
      </w:r>
      <w:r w:rsidRPr="00775239">
        <w:rPr>
          <w:rFonts w:ascii="Overpass" w:eastAsia="Times New Roman" w:hAnsi="Overpass" w:cs="Segoe UI"/>
          <w:lang w:val="en-NL" w:eastAsia="nl-NL"/>
        </w:rPr>
        <w:t xml:space="preserve">,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4 finiture pinze </w:t>
      </w:r>
      <w:r w:rsidR="00306BD6">
        <w:rPr>
          <w:rFonts w:ascii="Overpass" w:eastAsia="Times New Roman" w:hAnsi="Overpass" w:cs="Segoe UI"/>
          <w:b/>
          <w:bCs/>
          <w:lang w:val="en-NL" w:eastAsia="nl-NL"/>
        </w:rPr>
        <w:t>dei freni</w:t>
      </w:r>
      <w:r w:rsidRPr="00775239">
        <w:rPr>
          <w:rFonts w:ascii="Overpass" w:eastAsia="Times New Roman" w:hAnsi="Overpass" w:cs="Segoe UI"/>
          <w:lang w:val="en-NL" w:eastAsia="nl-NL"/>
        </w:rPr>
        <w:t xml:space="preserve"> e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8 design </w:t>
      </w:r>
      <w:r w:rsidR="00306BD6">
        <w:rPr>
          <w:rFonts w:ascii="Overpass" w:eastAsia="Times New Roman" w:hAnsi="Overpass" w:cs="Segoe UI"/>
          <w:b/>
          <w:bCs/>
          <w:lang w:val="en-NL" w:eastAsia="nl-NL"/>
        </w:rPr>
        <w:t xml:space="preserve">dei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cerchi</w:t>
      </w:r>
      <w:r w:rsidRPr="00775239">
        <w:rPr>
          <w:rFonts w:ascii="Overpass" w:eastAsia="Times New Roman" w:hAnsi="Overpass" w:cs="Segoe UI"/>
          <w:lang w:val="en-NL" w:eastAsia="nl-NL"/>
        </w:rPr>
        <w:t>. Prezzo a partire da</w:t>
      </w:r>
      <w:r w:rsidR="00D91B98">
        <w:rPr>
          <w:rFonts w:ascii="Overpass" w:eastAsia="Times New Roman" w:hAnsi="Overpass" w:cs="Segoe UI"/>
          <w:lang w:val="en-NL" w:eastAsia="nl-NL"/>
        </w:rPr>
        <w:t xml:space="preserve"> € </w:t>
      </w:r>
      <w:r w:rsidR="0089253E">
        <w:rPr>
          <w:rFonts w:ascii="Overpass" w:eastAsia="Times New Roman" w:hAnsi="Overpass" w:cs="Segoe UI"/>
          <w:lang w:val="en-NL" w:eastAsia="nl-NL"/>
        </w:rPr>
        <w:t>122.000</w:t>
      </w:r>
      <w:r w:rsidRPr="00775239">
        <w:rPr>
          <w:rFonts w:ascii="Overpass" w:eastAsia="Times New Roman" w:hAnsi="Overpass" w:cs="Segoe UI"/>
          <w:lang w:val="en-NL" w:eastAsia="nl-NL"/>
        </w:rPr>
        <w:t>.</w:t>
      </w:r>
    </w:p>
    <w:p w14:paraId="0C7AEFE8" w14:textId="183F95C5" w:rsidR="009326A3" w:rsidRPr="009326A3" w:rsidRDefault="00EC62AA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</w:pPr>
      <w:r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  <w:t>MIGLIORAMENTI CONTINUI</w:t>
      </w:r>
    </w:p>
    <w:p w14:paraId="63524297" w14:textId="196CA9A3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Con il lancio d</w:t>
      </w:r>
      <w:r w:rsidR="00D45F83">
        <w:rPr>
          <w:rFonts w:ascii="Overpass" w:eastAsia="Times New Roman" w:hAnsi="Overpass" w:cs="Segoe UI"/>
          <w:lang w:val="en-NL" w:eastAsia="nl-NL"/>
        </w:rPr>
        <w:t xml:space="preserve">i Emira </w:t>
      </w:r>
      <w:r w:rsidRPr="009326A3">
        <w:rPr>
          <w:rFonts w:ascii="Overpass" w:eastAsia="Times New Roman" w:hAnsi="Overpass" w:cs="Segoe UI"/>
          <w:lang w:val="en-NL" w:eastAsia="nl-NL"/>
        </w:rPr>
        <w:t xml:space="preserve">V6 SE, Lotus introduce anche una serie di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miglioramenti tecnici</w:t>
      </w:r>
      <w:r w:rsidRPr="009326A3">
        <w:rPr>
          <w:rFonts w:ascii="Overpass" w:eastAsia="Times New Roman" w:hAnsi="Overpass" w:cs="Segoe UI"/>
          <w:lang w:val="en-NL" w:eastAsia="nl-NL"/>
        </w:rPr>
        <w:t xml:space="preserve"> su tutta la gamma:</w:t>
      </w:r>
    </w:p>
    <w:p w14:paraId="65D1743E" w14:textId="77777777" w:rsidR="009326A3" w:rsidRPr="009326A3" w:rsidRDefault="009326A3" w:rsidP="009326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Ottimizzazione del sistema di raffreddamento, con nuove linee di passaggio per il liquido che migliorano il flusso verso il radiatore dell’olio trasmissione e il radiatore principale, riducendo il peso complessivo;</w:t>
      </w:r>
    </w:p>
    <w:p w14:paraId="2F65631D" w14:textId="77777777" w:rsidR="009326A3" w:rsidRPr="009326A3" w:rsidRDefault="009326A3" w:rsidP="009326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Ricalibrazione del climatizzatore per una temperatura interna più stabile con clima caldo;</w:t>
      </w:r>
    </w:p>
    <w:p w14:paraId="5F981B49" w14:textId="77777777" w:rsidR="009326A3" w:rsidRPr="009326A3" w:rsidRDefault="009326A3" w:rsidP="009326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Aumento della temperatura di apertura del termostato motore da 65°C a 75°C, migliorando le prestazioni in condizioni estreme;</w:t>
      </w:r>
    </w:p>
    <w:p w14:paraId="695BB1DC" w14:textId="77777777" w:rsidR="009326A3" w:rsidRPr="009326A3" w:rsidRDefault="009326A3" w:rsidP="009326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Nuova taratura per la trasmissione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DCT</w:t>
      </w:r>
      <w:r w:rsidRPr="009326A3">
        <w:rPr>
          <w:rFonts w:ascii="Overpass" w:eastAsia="Times New Roman" w:hAnsi="Overpass" w:cs="Segoe UI"/>
          <w:lang w:val="en-NL" w:eastAsia="nl-NL"/>
        </w:rPr>
        <w:t>, con cambiate più rapide e fluide, migliorando l’interazione con il guidatore.</w:t>
      </w:r>
    </w:p>
    <w:p w14:paraId="7DC325CD" w14:textId="7FA31B9A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Sul fronte sicurezza, Emira è dotata di serie di sistemi avanzati di assistenza alla guida (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ADAS</w:t>
      </w:r>
      <w:r w:rsidRPr="009326A3">
        <w:rPr>
          <w:rFonts w:ascii="Overpass" w:eastAsia="Times New Roman" w:hAnsi="Overpass" w:cs="Segoe UI"/>
          <w:lang w:val="en-NL" w:eastAsia="nl-NL"/>
        </w:rPr>
        <w:t>), tra cui:</w:t>
      </w:r>
    </w:p>
    <w:p w14:paraId="428E245B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Frenata automatica d’emergenza (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AEB</w:t>
      </w:r>
      <w:r w:rsidRPr="009326A3">
        <w:rPr>
          <w:rFonts w:ascii="Overpass" w:eastAsia="Times New Roman" w:hAnsi="Overpass" w:cs="Segoe UI"/>
          <w:lang w:val="en-NL" w:eastAsia="nl-NL"/>
        </w:rPr>
        <w:t>),</w:t>
      </w:r>
    </w:p>
    <w:p w14:paraId="62158CB3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Avviso di superamento corsia,</w:t>
      </w:r>
    </w:p>
    <w:p w14:paraId="6FC3A077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Rilevamento angolo cieco,</w:t>
      </w:r>
    </w:p>
    <w:p w14:paraId="3EEFF595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Riconoscimento segnali stradali (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TSR</w:t>
      </w:r>
      <w:r w:rsidRPr="009326A3">
        <w:rPr>
          <w:rFonts w:ascii="Overpass" w:eastAsia="Times New Roman" w:hAnsi="Overpass" w:cs="Segoe UI"/>
          <w:lang w:val="en-NL" w:eastAsia="nl-NL"/>
        </w:rPr>
        <w:t>),</w:t>
      </w:r>
    </w:p>
    <w:p w14:paraId="16AD34D1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Rilevamento stanchezza.</w:t>
      </w:r>
    </w:p>
    <w:p w14:paraId="0DCFE7AE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In opzione, il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pacchetto Extended Co-Driver</w:t>
      </w:r>
      <w:r w:rsidRPr="009326A3">
        <w:rPr>
          <w:rFonts w:ascii="Overpass" w:eastAsia="Times New Roman" w:hAnsi="Overpass" w:cs="Segoe UI"/>
          <w:lang w:val="en-NL" w:eastAsia="nl-NL"/>
        </w:rPr>
        <w:t xml:space="preserve"> aggiunge:</w:t>
      </w:r>
    </w:p>
    <w:p w14:paraId="7BF7C910" w14:textId="77777777" w:rsidR="009326A3" w:rsidRPr="009326A3" w:rsidRDefault="009326A3" w:rsidP="009326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Cruise control adattivo (solo con cambio automatico),</w:t>
      </w:r>
    </w:p>
    <w:p w14:paraId="6BE95642" w14:textId="77777777" w:rsidR="009326A3" w:rsidRPr="009326A3" w:rsidRDefault="009326A3" w:rsidP="009326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Rilevamento traffico posteriore,</w:t>
      </w:r>
    </w:p>
    <w:p w14:paraId="719F0E18" w14:textId="77777777" w:rsidR="009326A3" w:rsidRPr="009326A3" w:rsidRDefault="009326A3" w:rsidP="009326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Avviso apertura porte,</w:t>
      </w:r>
    </w:p>
    <w:p w14:paraId="7DECB31D" w14:textId="77777777" w:rsidR="009326A3" w:rsidRPr="009326A3" w:rsidRDefault="009326A3" w:rsidP="009326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Assistente abbaglianti automatici.</w:t>
      </w:r>
    </w:p>
    <w:p w14:paraId="2F4C29FF" w14:textId="2B550C4B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Un menu intuitivo consente al guidatore di personalizzare il livello di assistenza desiderato.</w:t>
      </w:r>
    </w:p>
    <w:p w14:paraId="17F3DB67" w14:textId="027466B7" w:rsidR="009326A3" w:rsidRPr="009326A3" w:rsidRDefault="00DF2315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</w:pPr>
      <w:r w:rsidRPr="009326A3"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  <w:t>EMIRA TURBO</w:t>
      </w:r>
    </w:p>
    <w:p w14:paraId="0134C800" w14:textId="031EEC6F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b/>
          <w:bCs/>
          <w:lang w:val="en-NL" w:eastAsia="nl-NL"/>
        </w:rPr>
        <w:t>Emira Turbo</w:t>
      </w:r>
      <w:r w:rsidRPr="009326A3">
        <w:rPr>
          <w:rFonts w:ascii="Overpass" w:eastAsia="Times New Roman" w:hAnsi="Overpass" w:cs="Segoe UI"/>
          <w:lang w:val="en-NL" w:eastAsia="nl-NL"/>
        </w:rPr>
        <w:t xml:space="preserve"> rappresenta </w:t>
      </w:r>
      <w:r w:rsidR="00D45F83">
        <w:rPr>
          <w:rFonts w:ascii="Overpass" w:eastAsia="Times New Roman" w:hAnsi="Overpass" w:cs="Segoe UI"/>
          <w:lang w:val="en-NL" w:eastAsia="nl-NL"/>
        </w:rPr>
        <w:t>la versione d’ingresso della</w:t>
      </w:r>
      <w:r w:rsidRPr="009326A3">
        <w:rPr>
          <w:rFonts w:ascii="Overpass" w:eastAsia="Times New Roman" w:hAnsi="Overpass" w:cs="Segoe UI"/>
          <w:lang w:val="en-NL" w:eastAsia="nl-NL"/>
        </w:rPr>
        <w:t xml:space="preserve"> gamma Emira, pensata per un uso quotidiano senza rinunciare al tipico piacere di guida Lotus. </w:t>
      </w:r>
      <w:r w:rsidR="00D45F83">
        <w:rPr>
          <w:rFonts w:ascii="Overpass" w:eastAsia="Times New Roman" w:hAnsi="Overpass" w:cs="Segoe UI"/>
          <w:lang w:val="en-NL" w:eastAsia="nl-NL"/>
        </w:rPr>
        <w:t>E’ equipaggiata</w:t>
      </w:r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r w:rsidR="00306BD6">
        <w:rPr>
          <w:rFonts w:ascii="Overpass" w:eastAsia="Times New Roman" w:hAnsi="Overpass" w:cs="Segoe UI"/>
          <w:lang w:val="en-NL" w:eastAsia="nl-NL"/>
        </w:rPr>
        <w:t>con u</w:t>
      </w:r>
      <w:r w:rsidRPr="009326A3">
        <w:rPr>
          <w:rFonts w:ascii="Overpass" w:eastAsia="Times New Roman" w:hAnsi="Overpass" w:cs="Segoe UI"/>
          <w:lang w:val="en-NL" w:eastAsia="nl-NL"/>
        </w:rPr>
        <w:t xml:space="preserve">n motore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4 cilindri turbo twin-scroll</w:t>
      </w:r>
      <w:r w:rsidRPr="009326A3">
        <w:rPr>
          <w:rFonts w:ascii="Overpass" w:eastAsia="Times New Roman" w:hAnsi="Overpass" w:cs="Segoe UI"/>
          <w:lang w:val="en-NL" w:eastAsia="nl-NL"/>
        </w:rPr>
        <w:t xml:space="preserve"> con cambio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DCT a 8 rapporti</w:t>
      </w:r>
      <w:r w:rsidRPr="009326A3">
        <w:rPr>
          <w:rFonts w:ascii="Overpass" w:eastAsia="Times New Roman" w:hAnsi="Overpass" w:cs="Segoe UI"/>
          <w:lang w:val="en-NL" w:eastAsia="nl-NL"/>
        </w:rPr>
        <w:t xml:space="preserve">, entrambi forniti dal partner tecnologico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AMG</w:t>
      </w:r>
      <w:r w:rsidRPr="009326A3">
        <w:rPr>
          <w:rFonts w:ascii="Overpass" w:eastAsia="Times New Roman" w:hAnsi="Overpass" w:cs="Segoe UI"/>
          <w:lang w:val="en-NL" w:eastAsia="nl-NL"/>
        </w:rPr>
        <w:t xml:space="preserve">. Scatta da 0 a 100 km/h in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4,4 secondi</w:t>
      </w:r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60E969B6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lastRenderedPageBreak/>
        <w:t xml:space="preserve">Dispone delle modalità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Tour</w:t>
      </w:r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Sport</w:t>
      </w:r>
      <w:r w:rsidRPr="009326A3">
        <w:rPr>
          <w:rFonts w:ascii="Overpass" w:eastAsia="Times New Roman" w:hAnsi="Overpass" w:cs="Segoe UI"/>
          <w:lang w:val="en-NL" w:eastAsia="nl-NL"/>
        </w:rPr>
        <w:t>, sospensioni a doppi bracci trasversali, uno spoiler posteriore integrato e sterzo elettro-idraulico ad alte prestazioni.</w:t>
      </w:r>
    </w:p>
    <w:p w14:paraId="7589506B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Di serie include:</w:t>
      </w:r>
    </w:p>
    <w:p w14:paraId="2FDF145B" w14:textId="37E915C7" w:rsidR="009326A3" w:rsidRPr="009326A3" w:rsidRDefault="009326A3" w:rsidP="009326A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Frenata automatica d’emergenza</w:t>
      </w:r>
    </w:p>
    <w:p w14:paraId="1C1CA7B9" w14:textId="03F53ADA" w:rsidR="009326A3" w:rsidRPr="009326A3" w:rsidRDefault="009326A3" w:rsidP="009326A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Riconoscimento segnali stradali</w:t>
      </w:r>
    </w:p>
    <w:p w14:paraId="125B34AF" w14:textId="71DF8294" w:rsidR="009326A3" w:rsidRPr="009326A3" w:rsidRDefault="009326A3" w:rsidP="009326A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Rilevamento angolo cieco</w:t>
      </w:r>
    </w:p>
    <w:p w14:paraId="5000D432" w14:textId="26A14940" w:rsidR="009326A3" w:rsidRPr="009326A3" w:rsidRDefault="009326A3" w:rsidP="009326A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Rilevamento stanchezza</w:t>
      </w:r>
    </w:p>
    <w:p w14:paraId="4AD96BF6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Per il comfort:</w:t>
      </w:r>
    </w:p>
    <w:p w14:paraId="120FA87E" w14:textId="2803FA34" w:rsidR="009326A3" w:rsidRPr="009326A3" w:rsidRDefault="009326A3" w:rsidP="009326A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Sedili regolabili elettricamente in 12 posizioni con memoria</w:t>
      </w:r>
    </w:p>
    <w:p w14:paraId="7DBFA15E" w14:textId="1483DBDE" w:rsidR="009326A3" w:rsidRPr="009326A3" w:rsidRDefault="009326A3" w:rsidP="009326A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Sistema audio da 190W</w:t>
      </w:r>
    </w:p>
    <w:p w14:paraId="3B9E8ACF" w14:textId="21968F4B" w:rsidR="009326A3" w:rsidRPr="009326A3" w:rsidRDefault="009326A3" w:rsidP="009326A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Connettività wireless con Apple CarPlay e Android Auto</w:t>
      </w:r>
    </w:p>
    <w:p w14:paraId="4C40042F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Tra gli optional: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Convenience Pack</w:t>
      </w:r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Extended Co-Driver Pack</w:t>
      </w:r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Extended Lower Black Pack</w:t>
      </w:r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04DD1F23" w14:textId="085C9C1E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Esteticamente, si distingue per i badge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Turbo</w:t>
      </w:r>
      <w:r w:rsidRPr="009326A3">
        <w:rPr>
          <w:rFonts w:ascii="Overpass" w:eastAsia="Times New Roman" w:hAnsi="Overpass" w:cs="Segoe UI"/>
          <w:lang w:val="en-NL" w:eastAsia="nl-NL"/>
        </w:rPr>
        <w:t xml:space="preserve">, loghi Lotus giallo-neri e dettagli in argento satinato. Prezzi a partire da </w:t>
      </w:r>
      <w:r w:rsidR="00B42416">
        <w:rPr>
          <w:rFonts w:ascii="Overpass" w:eastAsia="Times New Roman" w:hAnsi="Overpass" w:cs="Segoe UI"/>
          <w:lang w:val="en-NL" w:eastAsia="nl-NL"/>
        </w:rPr>
        <w:t>€ 101.500</w:t>
      </w:r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32003950" w14:textId="6694C4B5" w:rsidR="009326A3" w:rsidRPr="009326A3" w:rsidRDefault="00DF2315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</w:pPr>
      <w:r w:rsidRPr="009326A3"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  <w:t>RACING LINE</w:t>
      </w:r>
    </w:p>
    <w:p w14:paraId="67501B73" w14:textId="77777777" w:rsidR="003D36DC" w:rsidRPr="003D36DC" w:rsidRDefault="003D36DC" w:rsidP="003D36DC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3D36DC">
        <w:rPr>
          <w:rFonts w:ascii="Overpass" w:eastAsia="Times New Roman" w:hAnsi="Overpass" w:cs="Segoe UI"/>
          <w:lang w:val="en-NL" w:eastAsia="nl-NL"/>
        </w:rPr>
        <w:t xml:space="preserve">Lotus introduce l’allestimento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Racing Line</w:t>
      </w:r>
      <w:r w:rsidRPr="003D36DC">
        <w:rPr>
          <w:rFonts w:ascii="Overpass" w:eastAsia="Times New Roman" w:hAnsi="Overpass" w:cs="Segoe UI"/>
          <w:lang w:val="en-NL" w:eastAsia="nl-NL"/>
        </w:rPr>
        <w:t xml:space="preserve">, pensato per chi desidera un look ancora più dinamico e distintivo. Disponibile sulle versioni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Turbo SE</w:t>
      </w:r>
      <w:r w:rsidRPr="003D36DC">
        <w:rPr>
          <w:rFonts w:ascii="Overpass" w:eastAsia="Times New Roman" w:hAnsi="Overpass" w:cs="Segoe UI"/>
          <w:lang w:val="en-NL" w:eastAsia="nl-NL"/>
        </w:rPr>
        <w:t xml:space="preserve"> e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V6 SE</w:t>
      </w:r>
      <w:r w:rsidRPr="003D36DC">
        <w:rPr>
          <w:rFonts w:ascii="Overpass" w:eastAsia="Times New Roman" w:hAnsi="Overpass" w:cs="Segoe UI"/>
          <w:lang w:val="en-NL" w:eastAsia="nl-NL"/>
        </w:rPr>
        <w:t>, il pacchetto comprende:</w:t>
      </w:r>
    </w:p>
    <w:p w14:paraId="0739EE70" w14:textId="77777777" w:rsidR="003D36DC" w:rsidRPr="003D36DC" w:rsidRDefault="003D36DC" w:rsidP="003D36D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3D36DC">
        <w:rPr>
          <w:rFonts w:ascii="Overpass" w:eastAsia="Times New Roman" w:hAnsi="Overpass" w:cs="Segoe UI"/>
          <w:lang w:val="en-NL" w:eastAsia="nl-NL"/>
        </w:rPr>
        <w:t xml:space="preserve">una linea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pinstripe</w:t>
      </w:r>
      <w:r w:rsidRPr="003D36DC">
        <w:rPr>
          <w:rFonts w:ascii="Overpass" w:eastAsia="Times New Roman" w:hAnsi="Overpass" w:cs="Segoe UI"/>
          <w:lang w:val="en-NL" w:eastAsia="nl-NL"/>
        </w:rPr>
        <w:t xml:space="preserve"> inferiore in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giallo</w:t>
      </w:r>
      <w:r w:rsidRPr="003D36DC">
        <w:rPr>
          <w:rFonts w:ascii="Overpass" w:eastAsia="Times New Roman" w:hAnsi="Overpass" w:cs="Segoe UI"/>
          <w:lang w:val="en-NL" w:eastAsia="nl-NL"/>
        </w:rPr>
        <w:t xml:space="preserve">,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rosso</w:t>
      </w:r>
      <w:r w:rsidRPr="003D36DC">
        <w:rPr>
          <w:rFonts w:ascii="Overpass" w:eastAsia="Times New Roman" w:hAnsi="Overpass" w:cs="Segoe UI"/>
          <w:lang w:val="en-NL" w:eastAsia="nl-NL"/>
        </w:rPr>
        <w:t xml:space="preserve"> o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argento</w:t>
      </w:r>
      <w:r w:rsidRPr="003D36DC">
        <w:rPr>
          <w:rFonts w:ascii="Overpass" w:eastAsia="Times New Roman" w:hAnsi="Overpass" w:cs="Segoe UI"/>
          <w:lang w:val="en-NL" w:eastAsia="nl-NL"/>
        </w:rPr>
        <w:t>, abbinata al colore delle pinze freno;</w:t>
      </w:r>
    </w:p>
    <w:p w14:paraId="547CE221" w14:textId="77777777" w:rsidR="003D36DC" w:rsidRPr="003D36DC" w:rsidRDefault="003D36DC" w:rsidP="003D36D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3D36DC">
        <w:rPr>
          <w:rFonts w:ascii="Overpass" w:eastAsia="Times New Roman" w:hAnsi="Overpass" w:cs="Segoe UI"/>
          <w:b/>
          <w:bCs/>
          <w:lang w:val="en-NL" w:eastAsia="nl-NL"/>
        </w:rPr>
        <w:t>calotte degli specchietti</w:t>
      </w:r>
      <w:r w:rsidRPr="003D36DC">
        <w:rPr>
          <w:rFonts w:ascii="Overpass" w:eastAsia="Times New Roman" w:hAnsi="Overpass" w:cs="Segoe UI"/>
          <w:lang w:val="en-NL" w:eastAsia="nl-NL"/>
        </w:rPr>
        <w:t xml:space="preserve"> coordinate con il pinstripe;</w:t>
      </w:r>
    </w:p>
    <w:p w14:paraId="55FBE29B" w14:textId="77777777" w:rsidR="003D36DC" w:rsidRPr="003D36DC" w:rsidRDefault="003D36DC" w:rsidP="003D36D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3D36DC">
        <w:rPr>
          <w:rFonts w:ascii="Overpass" w:eastAsia="Times New Roman" w:hAnsi="Overpass" w:cs="Segoe UI"/>
          <w:b/>
          <w:bCs/>
          <w:lang w:val="en-NL" w:eastAsia="nl-NL"/>
        </w:rPr>
        <w:t>cerchi neri lucidi</w:t>
      </w:r>
      <w:r w:rsidRPr="003D36DC">
        <w:rPr>
          <w:rFonts w:ascii="Overpass" w:eastAsia="Times New Roman" w:hAnsi="Overpass" w:cs="Segoe UI"/>
          <w:lang w:val="en-NL" w:eastAsia="nl-NL"/>
        </w:rPr>
        <w:t xml:space="preserve">, badge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Racing Line</w:t>
      </w:r>
      <w:r w:rsidRPr="003D36DC">
        <w:rPr>
          <w:rFonts w:ascii="Overpass" w:eastAsia="Times New Roman" w:hAnsi="Overpass" w:cs="Segoe UI"/>
          <w:lang w:val="en-NL" w:eastAsia="nl-NL"/>
        </w:rPr>
        <w:t xml:space="preserve"> e logo esterno in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nero e argento</w:t>
      </w:r>
      <w:r w:rsidRPr="003D36DC">
        <w:rPr>
          <w:rFonts w:ascii="Overpass" w:eastAsia="Times New Roman" w:hAnsi="Overpass" w:cs="Segoe UI"/>
          <w:lang w:val="en-NL" w:eastAsia="nl-NL"/>
        </w:rPr>
        <w:t>;</w:t>
      </w:r>
    </w:p>
    <w:p w14:paraId="3B312D40" w14:textId="77777777" w:rsidR="003D36DC" w:rsidRPr="003D36DC" w:rsidRDefault="003D36DC" w:rsidP="003D36D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3D36DC">
        <w:rPr>
          <w:rFonts w:ascii="Overpass" w:eastAsia="Times New Roman" w:hAnsi="Overpass" w:cs="Segoe UI"/>
          <w:lang w:val="en-NL" w:eastAsia="nl-NL"/>
        </w:rPr>
        <w:t xml:space="preserve">all’interno, un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badge esclusivo</w:t>
      </w:r>
      <w:r w:rsidRPr="003D36DC">
        <w:rPr>
          <w:rFonts w:ascii="Overpass" w:eastAsia="Times New Roman" w:hAnsi="Overpass" w:cs="Segoe UI"/>
          <w:lang w:val="en-NL" w:eastAsia="nl-NL"/>
        </w:rPr>
        <w:t xml:space="preserve"> e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cuciture in tinta</w:t>
      </w:r>
      <w:r w:rsidRPr="003D36DC">
        <w:rPr>
          <w:rFonts w:ascii="Overpass" w:eastAsia="Times New Roman" w:hAnsi="Overpass" w:cs="Segoe UI"/>
          <w:lang w:val="en-NL" w:eastAsia="nl-NL"/>
        </w:rPr>
        <w:t xml:space="preserve"> con l’accento cromatico scelto.</w:t>
      </w:r>
    </w:p>
    <w:p w14:paraId="68A1BB07" w14:textId="65B91E1A" w:rsidR="003D36DC" w:rsidRPr="00483F6E" w:rsidRDefault="003D36DC" w:rsidP="003D36DC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3D36DC">
        <w:rPr>
          <w:rFonts w:ascii="Overpass" w:eastAsia="Times New Roman" w:hAnsi="Overpass" w:cs="Segoe UI"/>
          <w:lang w:val="en-NL" w:eastAsia="nl-NL"/>
        </w:rPr>
        <w:t xml:space="preserve">Assemblata a mano nello storico stabilimento Lotus di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Hethel</w:t>
      </w:r>
      <w:r w:rsidRPr="003D36DC">
        <w:rPr>
          <w:rFonts w:ascii="Overpass" w:eastAsia="Times New Roman" w:hAnsi="Overpass" w:cs="Segoe UI"/>
          <w:lang w:val="en-NL" w:eastAsia="nl-NL"/>
        </w:rPr>
        <w:t xml:space="preserve">, dove il </w:t>
      </w:r>
      <w:r w:rsidR="00306BD6">
        <w:rPr>
          <w:rFonts w:ascii="Overpass" w:eastAsia="Times New Roman" w:hAnsi="Overpass" w:cs="Segoe UI"/>
          <w:lang w:val="en-NL" w:eastAsia="nl-NL"/>
        </w:rPr>
        <w:t>brand</w:t>
      </w:r>
      <w:r w:rsidRPr="003D36DC">
        <w:rPr>
          <w:rFonts w:ascii="Overpass" w:eastAsia="Times New Roman" w:hAnsi="Overpass" w:cs="Segoe UI"/>
          <w:lang w:val="en-NL" w:eastAsia="nl-NL"/>
        </w:rPr>
        <w:t xml:space="preserve"> realizza auto sportive dal 1966,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Lotus Emira</w:t>
      </w:r>
      <w:r w:rsidRPr="003D36DC">
        <w:rPr>
          <w:rFonts w:ascii="Overpass" w:eastAsia="Times New Roman" w:hAnsi="Overpass" w:cs="Segoe UI"/>
          <w:lang w:val="en-NL" w:eastAsia="nl-NL"/>
        </w:rPr>
        <w:t xml:space="preserve"> rappresenta il perfetto equilibrio tra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artigianalità</w:t>
      </w:r>
      <w:r w:rsidRPr="003D36DC">
        <w:rPr>
          <w:rFonts w:ascii="Overpass" w:eastAsia="Times New Roman" w:hAnsi="Overpass" w:cs="Segoe UI"/>
          <w:lang w:val="en-NL" w:eastAsia="nl-NL"/>
        </w:rPr>
        <w:t xml:space="preserve"> e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tecnologie produttive all’avanguardia</w:t>
      </w:r>
      <w:r w:rsidRPr="003D36DC">
        <w:rPr>
          <w:rFonts w:ascii="Overpass" w:eastAsia="Times New Roman" w:hAnsi="Overpass" w:cs="Segoe UI"/>
          <w:lang w:val="en-NL" w:eastAsia="nl-NL"/>
        </w:rPr>
        <w:t xml:space="preserve">. Un’icona della filosofia Lotus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“For The Drivers”</w:t>
      </w:r>
      <w:r w:rsidRPr="003D36DC">
        <w:rPr>
          <w:rFonts w:ascii="Overpass" w:eastAsia="Times New Roman" w:hAnsi="Overpass" w:cs="Segoe UI"/>
          <w:lang w:val="en-NL" w:eastAsia="nl-NL"/>
        </w:rPr>
        <w:t xml:space="preserve">, in cui tradizione e innovazione si </w:t>
      </w:r>
      <w:r w:rsidRPr="00483F6E">
        <w:rPr>
          <w:rFonts w:ascii="Overpass" w:eastAsia="Times New Roman" w:hAnsi="Overpass" w:cs="Segoe UI"/>
          <w:lang w:val="en-NL" w:eastAsia="nl-NL"/>
        </w:rPr>
        <w:t>fondono in modo autentico e inconfondibile.</w:t>
      </w:r>
    </w:p>
    <w:p w14:paraId="12DBCD0B" w14:textId="77777777" w:rsidR="00483F6E" w:rsidRPr="0008194A" w:rsidRDefault="00483F6E" w:rsidP="00483F6E">
      <w:pPr>
        <w:spacing w:after="0" w:line="240" w:lineRule="auto"/>
        <w:ind w:right="-46"/>
        <w:rPr>
          <w:rFonts w:ascii="Overpass" w:hAnsi="Overpass" w:cs="Arial"/>
          <w:lang w:val="it-IT"/>
        </w:rPr>
      </w:pPr>
      <w:r w:rsidRPr="0008194A">
        <w:rPr>
          <w:rFonts w:ascii="Overpass" w:hAnsi="Overpass" w:cs="Arial"/>
          <w:lang w:val="it-IT"/>
        </w:rPr>
        <w:t xml:space="preserve">Maggiori informazioni sulla </w:t>
      </w:r>
      <w:r w:rsidRPr="00483F6E">
        <w:rPr>
          <w:rFonts w:ascii="Overpass" w:hAnsi="Overpass" w:cs="Arial"/>
          <w:lang w:val="it-IT"/>
        </w:rPr>
        <w:t>nuova</w:t>
      </w:r>
      <w:r w:rsidRPr="0008194A">
        <w:rPr>
          <w:rFonts w:ascii="Overpass" w:hAnsi="Overpass" w:cs="Arial"/>
          <w:lang w:val="it-IT"/>
        </w:rPr>
        <w:t xml:space="preserve"> gamma Lotus Emira sono disponibili </w:t>
      </w:r>
      <w:r w:rsidRPr="00483F6E">
        <w:rPr>
          <w:rFonts w:ascii="Overpass" w:hAnsi="Overpass" w:cs="Arial"/>
          <w:lang w:val="it-IT"/>
        </w:rPr>
        <w:t xml:space="preserve">presso il </w:t>
      </w:r>
      <w:hyperlink r:id="rId11">
        <w:r w:rsidRPr="00483F6E">
          <w:rPr>
            <w:rStyle w:val="Hyperlink"/>
            <w:rFonts w:ascii="Overpass" w:hAnsi="Overpass" w:cs="Arial"/>
            <w:b/>
            <w:bCs/>
            <w:lang w:val="it-IT"/>
          </w:rPr>
          <w:t>Lotus Media Site</w:t>
        </w:r>
      </w:hyperlink>
      <w:r w:rsidRPr="0008194A">
        <w:rPr>
          <w:rFonts w:ascii="Overpass" w:hAnsi="Overpass" w:cs="Arial"/>
          <w:lang w:val="it-IT"/>
        </w:rPr>
        <w:t xml:space="preserve"> </w:t>
      </w:r>
      <w:r w:rsidRPr="00483F6E">
        <w:rPr>
          <w:rFonts w:ascii="Overpass" w:hAnsi="Overpass" w:cs="Arial"/>
          <w:lang w:val="it-IT"/>
        </w:rPr>
        <w:br/>
      </w:r>
    </w:p>
    <w:p w14:paraId="475659E1" w14:textId="321B1E7F" w:rsidR="00D2525B" w:rsidRPr="00483F6E" w:rsidRDefault="00483F6E" w:rsidP="00483F6E">
      <w:pPr>
        <w:spacing w:after="0" w:line="240" w:lineRule="auto"/>
        <w:ind w:right="-46"/>
        <w:rPr>
          <w:rFonts w:ascii="Overpass" w:hAnsi="Overpass" w:cs="Arial"/>
          <w:lang w:val="it-IT"/>
        </w:rPr>
      </w:pPr>
      <w:r w:rsidRPr="0008194A">
        <w:rPr>
          <w:rFonts w:ascii="Overpass" w:hAnsi="Overpass" w:cs="Arial"/>
          <w:lang w:val="it-IT"/>
        </w:rPr>
        <w:t xml:space="preserve">Lotus Emira </w:t>
      </w:r>
      <w:r w:rsidRPr="00483F6E">
        <w:rPr>
          <w:rFonts w:ascii="Overpass" w:hAnsi="Overpass" w:cs="Arial"/>
          <w:lang w:val="it-IT"/>
        </w:rPr>
        <w:t xml:space="preserve">è disponibile per la configurazione sul sito </w:t>
      </w:r>
      <w:hyperlink r:id="rId12" w:history="1">
        <w:r w:rsidRPr="00483F6E">
          <w:rPr>
            <w:rStyle w:val="Hyperlink"/>
            <w:rFonts w:ascii="Overpass" w:hAnsi="Overpass" w:cs="Arial"/>
            <w:b/>
            <w:bCs/>
            <w:lang w:val="it-IT"/>
          </w:rPr>
          <w:t>lotuscars.com</w:t>
        </w:r>
      </w:hyperlink>
      <w:r w:rsidRPr="00483F6E">
        <w:rPr>
          <w:rFonts w:ascii="Overpass" w:hAnsi="Overpass" w:cs="Arial"/>
          <w:lang w:val="it-IT"/>
        </w:rPr>
        <w:t xml:space="preserve">. </w:t>
      </w:r>
      <w:r w:rsidR="00D2525B" w:rsidRPr="00483F6E">
        <w:rPr>
          <w:rFonts w:ascii="Overpass" w:hAnsi="Overpass" w:cs="Segoe UI"/>
          <w:lang w:val="it-IT"/>
        </w:rPr>
        <w:br/>
      </w:r>
      <w:r w:rsidR="00D2525B" w:rsidRPr="003D36DC">
        <w:rPr>
          <w:rFonts w:ascii="Overpass" w:hAnsi="Overpass" w:cs="Segoe UI"/>
          <w:lang w:val="it-IT"/>
        </w:rPr>
        <w:br/>
      </w:r>
      <w:r w:rsidR="00D2525B" w:rsidRPr="00D91B98">
        <w:rPr>
          <w:rFonts w:ascii="Overpass" w:hAnsi="Overpass" w:cs="Arial"/>
          <w:b/>
          <w:bCs/>
          <w:lang w:val="it-IT"/>
        </w:rPr>
        <w:t xml:space="preserve">Lotus Emira V6 SE </w:t>
      </w:r>
      <w:r w:rsidR="00D91B98">
        <w:rPr>
          <w:rFonts w:ascii="Overpass" w:hAnsi="Overpass" w:cs="Arial"/>
          <w:b/>
          <w:bCs/>
          <w:lang w:val="it-IT"/>
        </w:rPr>
        <w:t>–</w:t>
      </w:r>
      <w:r w:rsidR="00D91B98" w:rsidRPr="00D91B98">
        <w:rPr>
          <w:rFonts w:ascii="Overpass" w:hAnsi="Overpass" w:cs="Arial"/>
          <w:b/>
          <w:bCs/>
          <w:lang w:val="it-IT"/>
        </w:rPr>
        <w:t xml:space="preserve"> s</w:t>
      </w:r>
      <w:r w:rsidR="00D91B98">
        <w:rPr>
          <w:rFonts w:ascii="Overpass" w:hAnsi="Overpass" w:cs="Arial"/>
          <w:b/>
          <w:bCs/>
          <w:lang w:val="it-IT"/>
        </w:rPr>
        <w:t>pecifiche tecniche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A4093A" w:rsidRPr="009839F9" w14:paraId="1E22C9A0" w14:textId="77777777" w:rsidTr="00A4093A">
        <w:trPr>
          <w:trHeight w:val="343"/>
        </w:trPr>
        <w:tc>
          <w:tcPr>
            <w:tcW w:w="5097" w:type="dxa"/>
          </w:tcPr>
          <w:p w14:paraId="56C2E634" w14:textId="7A271770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Configurazione del motore</w:t>
            </w:r>
          </w:p>
        </w:tc>
        <w:tc>
          <w:tcPr>
            <w:tcW w:w="5097" w:type="dxa"/>
          </w:tcPr>
          <w:p w14:paraId="0E062E16" w14:textId="2BBAE99D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 xml:space="preserve">3,456cc supercharged V6; </w:t>
            </w:r>
            <w:r w:rsidRPr="009839F9">
              <w:rPr>
                <w:rFonts w:ascii="Overpass" w:hAnsi="Overpass" w:cs="Arial"/>
                <w:b/>
                <w:bCs/>
              </w:rPr>
              <w:br/>
            </w:r>
          </w:p>
        </w:tc>
      </w:tr>
      <w:tr w:rsidR="00A4093A" w:rsidRPr="009839F9" w14:paraId="33B8CD7D" w14:textId="77777777" w:rsidTr="00D61D65">
        <w:tc>
          <w:tcPr>
            <w:tcW w:w="5097" w:type="dxa"/>
          </w:tcPr>
          <w:p w14:paraId="379DCB7A" w14:textId="163B4086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C877BB">
              <w:t>Trasmissione</w:t>
            </w:r>
          </w:p>
        </w:tc>
        <w:tc>
          <w:tcPr>
            <w:tcW w:w="5097" w:type="dxa"/>
          </w:tcPr>
          <w:p w14:paraId="3B93E4AE" w14:textId="0ECCFC7B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6-</w:t>
            </w:r>
            <w:r>
              <w:rPr>
                <w:rFonts w:ascii="Overpass" w:hAnsi="Overpass" w:cs="Arial"/>
                <w:b/>
                <w:bCs/>
              </w:rPr>
              <w:t>marce</w:t>
            </w:r>
            <w:r w:rsidRPr="009839F9">
              <w:rPr>
                <w:rFonts w:ascii="Overpass" w:hAnsi="Overpass" w:cs="Arial"/>
                <w:b/>
                <w:bCs/>
              </w:rPr>
              <w:t xml:space="preserve"> manual</w:t>
            </w:r>
            <w:r>
              <w:rPr>
                <w:rFonts w:ascii="Overpass" w:hAnsi="Overpass" w:cs="Arial"/>
                <w:b/>
                <w:bCs/>
              </w:rPr>
              <w:t>e</w:t>
            </w:r>
            <w:r w:rsidRPr="009839F9">
              <w:rPr>
                <w:rFonts w:ascii="Overpass" w:hAnsi="Overpass" w:cs="Arial"/>
                <w:b/>
                <w:bCs/>
              </w:rPr>
              <w:t>/automatic</w:t>
            </w:r>
            <w:r>
              <w:rPr>
                <w:rFonts w:ascii="Overpass" w:hAnsi="Overpass" w:cs="Arial"/>
                <w:b/>
                <w:bCs/>
              </w:rPr>
              <w:t>o</w:t>
            </w:r>
          </w:p>
        </w:tc>
      </w:tr>
      <w:tr w:rsidR="00A4093A" w:rsidRPr="009839F9" w14:paraId="0CCE2A84" w14:textId="77777777" w:rsidTr="00D61D65">
        <w:tc>
          <w:tcPr>
            <w:tcW w:w="5097" w:type="dxa"/>
          </w:tcPr>
          <w:p w14:paraId="53B00BED" w14:textId="19420EB7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Potenza massima (CV/kW)</w:t>
            </w:r>
          </w:p>
        </w:tc>
        <w:tc>
          <w:tcPr>
            <w:tcW w:w="5097" w:type="dxa"/>
          </w:tcPr>
          <w:p w14:paraId="23C662EF" w14:textId="77777777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400bhp/298kW</w:t>
            </w:r>
          </w:p>
        </w:tc>
      </w:tr>
      <w:tr w:rsidR="00A4093A" w:rsidRPr="009839F9" w14:paraId="4CEE0C28" w14:textId="77777777" w:rsidTr="00D61D65">
        <w:tc>
          <w:tcPr>
            <w:tcW w:w="5097" w:type="dxa"/>
          </w:tcPr>
          <w:p w14:paraId="5C41CC90" w14:textId="538465CB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Velocità massima (mph/km/h)</w:t>
            </w:r>
          </w:p>
        </w:tc>
        <w:tc>
          <w:tcPr>
            <w:tcW w:w="5097" w:type="dxa"/>
          </w:tcPr>
          <w:p w14:paraId="63519C82" w14:textId="630F00B3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180/290</w:t>
            </w:r>
          </w:p>
        </w:tc>
      </w:tr>
      <w:tr w:rsidR="00A4093A" w:rsidRPr="009839F9" w14:paraId="5CC9E6F1" w14:textId="77777777" w:rsidTr="00D61D65">
        <w:tc>
          <w:tcPr>
            <w:tcW w:w="5097" w:type="dxa"/>
          </w:tcPr>
          <w:p w14:paraId="635527B5" w14:textId="48BB1DD2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C877BB">
              <w:t>0-100 km/h (secondi)</w:t>
            </w:r>
          </w:p>
        </w:tc>
        <w:tc>
          <w:tcPr>
            <w:tcW w:w="5097" w:type="dxa"/>
          </w:tcPr>
          <w:p w14:paraId="54E1280A" w14:textId="519ACD89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4.3</w:t>
            </w:r>
          </w:p>
        </w:tc>
      </w:tr>
      <w:tr w:rsidR="00A4093A" w:rsidRPr="009839F9" w14:paraId="51C309C4" w14:textId="77777777" w:rsidTr="00D61D65">
        <w:tc>
          <w:tcPr>
            <w:tcW w:w="5097" w:type="dxa"/>
          </w:tcPr>
          <w:p w14:paraId="48AD8730" w14:textId="4D73DE20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Diametro dischi freno anteriori (mm)</w:t>
            </w:r>
          </w:p>
        </w:tc>
        <w:tc>
          <w:tcPr>
            <w:tcW w:w="5097" w:type="dxa"/>
          </w:tcPr>
          <w:p w14:paraId="44281BE5" w14:textId="77777777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370mm x 32mm</w:t>
            </w:r>
          </w:p>
        </w:tc>
      </w:tr>
      <w:tr w:rsidR="00A4093A" w:rsidRPr="009839F9" w14:paraId="6B842856" w14:textId="77777777" w:rsidTr="00D61D65">
        <w:tc>
          <w:tcPr>
            <w:tcW w:w="5097" w:type="dxa"/>
          </w:tcPr>
          <w:p w14:paraId="425A7B6B" w14:textId="711D4D7C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Diametro dischi freno posteriori (mm)</w:t>
            </w:r>
          </w:p>
        </w:tc>
        <w:tc>
          <w:tcPr>
            <w:tcW w:w="5097" w:type="dxa"/>
          </w:tcPr>
          <w:p w14:paraId="243DA232" w14:textId="77777777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350mm x 32mm</w:t>
            </w:r>
          </w:p>
        </w:tc>
      </w:tr>
      <w:tr w:rsidR="00A4093A" w:rsidRPr="0008194A" w14:paraId="50347355" w14:textId="77777777" w:rsidTr="00D61D65">
        <w:tc>
          <w:tcPr>
            <w:tcW w:w="5097" w:type="dxa"/>
          </w:tcPr>
          <w:p w14:paraId="480C52B8" w14:textId="0C32826A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C877BB">
              <w:t>Pinze freno</w:t>
            </w:r>
          </w:p>
        </w:tc>
        <w:tc>
          <w:tcPr>
            <w:tcW w:w="5097" w:type="dxa"/>
          </w:tcPr>
          <w:p w14:paraId="1BCE30D7" w14:textId="04DF58B7" w:rsidR="00A4093A" w:rsidRPr="008E3190" w:rsidRDefault="008E3190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8E3190">
              <w:rPr>
                <w:rFonts w:ascii="Overpass" w:hAnsi="Overpass" w:cs="Arial"/>
                <w:b/>
                <w:bCs/>
                <w:lang w:val="it-IT"/>
              </w:rPr>
              <w:t>AP Racing a 4 pistoni con tubi in treccia metallica</w:t>
            </w:r>
          </w:p>
        </w:tc>
      </w:tr>
    </w:tbl>
    <w:p w14:paraId="77BB3824" w14:textId="0CB80B65" w:rsidR="00D2525B" w:rsidRPr="00D91B98" w:rsidRDefault="00D2525B" w:rsidP="00D2525B">
      <w:pPr>
        <w:spacing w:before="100" w:beforeAutospacing="1" w:after="100" w:afterAutospacing="1" w:line="240" w:lineRule="auto"/>
        <w:rPr>
          <w:rFonts w:ascii="Overpass" w:hAnsi="Overpass" w:cs="Arial"/>
          <w:b/>
          <w:bCs/>
          <w:lang w:val="it-IT"/>
        </w:rPr>
      </w:pPr>
      <w:r w:rsidRPr="00D91B98">
        <w:rPr>
          <w:rFonts w:ascii="Overpass" w:hAnsi="Overpass" w:cs="Arial"/>
          <w:b/>
          <w:bCs/>
          <w:lang w:val="it-IT"/>
        </w:rPr>
        <w:lastRenderedPageBreak/>
        <w:t xml:space="preserve">Lotus Emira Turbo </w:t>
      </w:r>
      <w:r w:rsidR="00D91B98" w:rsidRPr="00D91B98">
        <w:rPr>
          <w:rFonts w:ascii="Overpass" w:hAnsi="Overpass" w:cs="Arial"/>
          <w:b/>
          <w:bCs/>
          <w:lang w:val="it-IT"/>
        </w:rPr>
        <w:t xml:space="preserve">/ </w:t>
      </w:r>
      <w:r w:rsidRPr="00D91B98">
        <w:rPr>
          <w:rFonts w:ascii="Overpass" w:hAnsi="Overpass" w:cs="Arial"/>
          <w:b/>
          <w:bCs/>
          <w:lang w:val="it-IT"/>
        </w:rPr>
        <w:t>Turbo SE</w:t>
      </w:r>
      <w:r w:rsidR="00D91B98">
        <w:rPr>
          <w:rFonts w:ascii="Overpass" w:hAnsi="Overpass" w:cs="Arial"/>
          <w:b/>
          <w:bCs/>
          <w:lang w:val="it-IT"/>
        </w:rPr>
        <w:t xml:space="preserve"> – specifiche tecniche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1F5DCD" w:rsidRPr="0008194A" w14:paraId="14DF8175" w14:textId="77777777" w:rsidTr="00D61D65">
        <w:tc>
          <w:tcPr>
            <w:tcW w:w="5097" w:type="dxa"/>
          </w:tcPr>
          <w:p w14:paraId="6465AD65" w14:textId="74E97633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F5DCD">
              <w:rPr>
                <w:lang w:val="it-IT"/>
              </w:rPr>
              <w:t>Configurazione del motore</w:t>
            </w:r>
          </w:p>
        </w:tc>
        <w:tc>
          <w:tcPr>
            <w:tcW w:w="5097" w:type="dxa"/>
          </w:tcPr>
          <w:p w14:paraId="2BB9E052" w14:textId="75448D13" w:rsidR="001F5DCD" w:rsidRPr="001C7852" w:rsidRDefault="00053E14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C7852">
              <w:rPr>
                <w:rFonts w:ascii="Overpass" w:hAnsi="Overpass" w:cs="Arial"/>
                <w:b/>
                <w:bCs/>
                <w:lang w:val="it-IT"/>
              </w:rPr>
              <w:t>1.991 cc, benzina turbo quattro cilindri in linea;</w:t>
            </w:r>
            <w:r w:rsidRPr="001C7852">
              <w:rPr>
                <w:rFonts w:ascii="Overpass" w:hAnsi="Overpass" w:cs="Arial"/>
                <w:b/>
                <w:bCs/>
                <w:lang w:val="it-IT"/>
              </w:rPr>
              <w:br/>
              <w:t>quattro valvole per cilindro; fasatura variabile delle valvole;</w:t>
            </w:r>
            <w:r w:rsidRPr="001C7852">
              <w:rPr>
                <w:rFonts w:ascii="Overpass" w:hAnsi="Overpass" w:cs="Arial"/>
                <w:b/>
                <w:bCs/>
                <w:lang w:val="it-IT"/>
              </w:rPr>
              <w:br/>
              <w:t>turbocompressore twin-scroll singolo;</w:t>
            </w:r>
            <w:r w:rsidRPr="001C7852">
              <w:rPr>
                <w:rFonts w:ascii="Overpass" w:hAnsi="Overpass" w:cs="Arial"/>
                <w:b/>
                <w:bCs/>
                <w:lang w:val="it-IT"/>
              </w:rPr>
              <w:br/>
              <w:t>iniezione diretta con iniettori piezoelettrici a 200 bar + iniezione indiretta (a monte delle valvole).</w:t>
            </w:r>
          </w:p>
        </w:tc>
      </w:tr>
      <w:tr w:rsidR="001F5DCD" w:rsidRPr="0008194A" w14:paraId="076E7FDE" w14:textId="77777777" w:rsidTr="00D61D65">
        <w:tc>
          <w:tcPr>
            <w:tcW w:w="5097" w:type="dxa"/>
          </w:tcPr>
          <w:p w14:paraId="5D762CE9" w14:textId="3B687F95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46279D">
              <w:t>Trasmissione</w:t>
            </w:r>
          </w:p>
        </w:tc>
        <w:tc>
          <w:tcPr>
            <w:tcW w:w="5097" w:type="dxa"/>
          </w:tcPr>
          <w:p w14:paraId="19A5C475" w14:textId="4DF42407" w:rsidR="001F5DCD" w:rsidRPr="001C7852" w:rsidRDefault="001C7852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C7852">
              <w:rPr>
                <w:rFonts w:ascii="Overpass" w:hAnsi="Overpass" w:cs="Arial"/>
                <w:b/>
                <w:bCs/>
                <w:lang w:val="it-IT"/>
              </w:rPr>
              <w:t>Cambio automatico a doppia frizione a otto rapporti.</w:t>
            </w:r>
          </w:p>
        </w:tc>
      </w:tr>
      <w:tr w:rsidR="001F5DCD" w:rsidRPr="009839F9" w14:paraId="0DE4EE7E" w14:textId="77777777" w:rsidTr="00D61D65">
        <w:tc>
          <w:tcPr>
            <w:tcW w:w="5097" w:type="dxa"/>
          </w:tcPr>
          <w:p w14:paraId="352C2670" w14:textId="32F3571D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F5DCD">
              <w:rPr>
                <w:lang w:val="it-IT"/>
              </w:rPr>
              <w:t>Potenza massima (CV/kW)</w:t>
            </w:r>
          </w:p>
        </w:tc>
        <w:tc>
          <w:tcPr>
            <w:tcW w:w="5097" w:type="dxa"/>
          </w:tcPr>
          <w:p w14:paraId="79CB78C4" w14:textId="5345EBA8" w:rsidR="001F5DCD" w:rsidRPr="009839F9" w:rsidRDefault="001F5DCD" w:rsidP="001F5DCD">
            <w:pPr>
              <w:tabs>
                <w:tab w:val="center" w:pos="2440"/>
              </w:tabs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360/269 (Turbo SE: 400/294)</w:t>
            </w:r>
          </w:p>
        </w:tc>
      </w:tr>
      <w:tr w:rsidR="001F5DCD" w:rsidRPr="009839F9" w14:paraId="3F2E0881" w14:textId="77777777" w:rsidTr="00D61D65">
        <w:tc>
          <w:tcPr>
            <w:tcW w:w="5097" w:type="dxa"/>
          </w:tcPr>
          <w:p w14:paraId="229E11D8" w14:textId="3C61C129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F5DCD">
              <w:rPr>
                <w:lang w:val="it-IT"/>
              </w:rPr>
              <w:t>Velocità massima (mph/km/h)</w:t>
            </w:r>
          </w:p>
        </w:tc>
        <w:tc>
          <w:tcPr>
            <w:tcW w:w="5097" w:type="dxa"/>
          </w:tcPr>
          <w:p w14:paraId="251F5C8B" w14:textId="4632A458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171/275 (Turbo SE: 181/291)</w:t>
            </w:r>
          </w:p>
        </w:tc>
      </w:tr>
      <w:tr w:rsidR="001F5DCD" w:rsidRPr="009839F9" w14:paraId="42965F06" w14:textId="77777777" w:rsidTr="00D61D65">
        <w:tc>
          <w:tcPr>
            <w:tcW w:w="5097" w:type="dxa"/>
          </w:tcPr>
          <w:p w14:paraId="640905B1" w14:textId="0D3C22A1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F5DCD">
              <w:rPr>
                <w:lang w:val="it-IT"/>
              </w:rPr>
              <w:t>Accelerazione 0-100 km/h (secondi)</w:t>
            </w:r>
          </w:p>
        </w:tc>
        <w:tc>
          <w:tcPr>
            <w:tcW w:w="5097" w:type="dxa"/>
          </w:tcPr>
          <w:p w14:paraId="492C466B" w14:textId="1A9A949F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4.4 (Turbo SE: 4.0)</w:t>
            </w:r>
          </w:p>
        </w:tc>
      </w:tr>
      <w:tr w:rsidR="001F5DCD" w:rsidRPr="009839F9" w14:paraId="161CD5E3" w14:textId="77777777" w:rsidTr="00D61D65">
        <w:tc>
          <w:tcPr>
            <w:tcW w:w="5097" w:type="dxa"/>
          </w:tcPr>
          <w:p w14:paraId="1DC82F17" w14:textId="57094112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lang w:val="it-IT"/>
              </w:rPr>
            </w:pPr>
            <w:r w:rsidRPr="001F5DCD">
              <w:rPr>
                <w:lang w:val="it-IT"/>
              </w:rPr>
              <w:t>Diametro dischi freno anteriori (mm)</w:t>
            </w:r>
          </w:p>
        </w:tc>
        <w:tc>
          <w:tcPr>
            <w:tcW w:w="5097" w:type="dxa"/>
          </w:tcPr>
          <w:p w14:paraId="23C34AE4" w14:textId="77777777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</w:rPr>
            </w:pPr>
            <w:r w:rsidRPr="009839F9">
              <w:rPr>
                <w:rFonts w:ascii="Overpass" w:hAnsi="Overpass" w:cs="Arial"/>
                <w:b/>
                <w:bCs/>
              </w:rPr>
              <w:t>370mm x 32mm</w:t>
            </w:r>
          </w:p>
        </w:tc>
      </w:tr>
      <w:tr w:rsidR="001F5DCD" w:rsidRPr="009839F9" w14:paraId="191E2799" w14:textId="77777777" w:rsidTr="00D61D65">
        <w:tc>
          <w:tcPr>
            <w:tcW w:w="5097" w:type="dxa"/>
          </w:tcPr>
          <w:p w14:paraId="6B461CC2" w14:textId="19122D6D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lang w:val="it-IT"/>
              </w:rPr>
            </w:pPr>
            <w:r w:rsidRPr="001F5DCD">
              <w:rPr>
                <w:lang w:val="it-IT"/>
              </w:rPr>
              <w:t>Diametro dischi freno posteriori (mm)</w:t>
            </w:r>
          </w:p>
        </w:tc>
        <w:tc>
          <w:tcPr>
            <w:tcW w:w="5097" w:type="dxa"/>
          </w:tcPr>
          <w:p w14:paraId="7BCA40A0" w14:textId="77777777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</w:rPr>
            </w:pPr>
            <w:r w:rsidRPr="009839F9">
              <w:rPr>
                <w:rFonts w:ascii="Overpass" w:hAnsi="Overpass" w:cs="Arial"/>
                <w:b/>
                <w:bCs/>
              </w:rPr>
              <w:t>350mm x 32mm</w:t>
            </w:r>
          </w:p>
        </w:tc>
      </w:tr>
      <w:tr w:rsidR="001F5DCD" w:rsidRPr="0008194A" w14:paraId="2A521671" w14:textId="77777777" w:rsidTr="00D61D65">
        <w:tc>
          <w:tcPr>
            <w:tcW w:w="5097" w:type="dxa"/>
          </w:tcPr>
          <w:p w14:paraId="34E1DA98" w14:textId="696578ED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</w:rPr>
            </w:pPr>
            <w:r w:rsidRPr="0046279D">
              <w:t>Pinze freno</w:t>
            </w:r>
          </w:p>
        </w:tc>
        <w:tc>
          <w:tcPr>
            <w:tcW w:w="5097" w:type="dxa"/>
          </w:tcPr>
          <w:p w14:paraId="578BD408" w14:textId="445793D0" w:rsidR="001F5DCD" w:rsidRPr="008E3190" w:rsidRDefault="008E3190" w:rsidP="001F5DCD">
            <w:pPr>
              <w:spacing w:before="100" w:beforeAutospacing="1" w:after="100" w:afterAutospacing="1"/>
              <w:rPr>
                <w:rFonts w:ascii="Overpass" w:hAnsi="Overpass" w:cs="Arial"/>
                <w:lang w:val="it-IT"/>
              </w:rPr>
            </w:pPr>
            <w:r w:rsidRPr="008E3190">
              <w:rPr>
                <w:rFonts w:ascii="Overpass" w:hAnsi="Overpass" w:cs="Arial"/>
                <w:b/>
                <w:bCs/>
                <w:lang w:val="it-IT"/>
              </w:rPr>
              <w:t>AP Racing a 4 pistoni con tubi in treccia metallica</w:t>
            </w:r>
          </w:p>
        </w:tc>
      </w:tr>
    </w:tbl>
    <w:p w14:paraId="65EEDC11" w14:textId="77777777" w:rsidR="0008194A" w:rsidRDefault="0008194A" w:rsidP="0008194A">
      <w:pPr>
        <w:spacing w:after="0" w:line="240" w:lineRule="auto"/>
        <w:ind w:right="-46"/>
        <w:rPr>
          <w:rFonts w:ascii="Overpass" w:hAnsi="Overpass" w:cs="Arial"/>
          <w:i/>
          <w:iCs/>
          <w:sz w:val="18"/>
          <w:szCs w:val="18"/>
        </w:rPr>
      </w:pPr>
    </w:p>
    <w:p w14:paraId="4CE0119D" w14:textId="77777777" w:rsidR="00483F6E" w:rsidRPr="0008194A" w:rsidRDefault="00483F6E" w:rsidP="0008194A">
      <w:pPr>
        <w:spacing w:after="0" w:line="240" w:lineRule="auto"/>
        <w:ind w:right="-46"/>
        <w:rPr>
          <w:rFonts w:ascii="Overpass" w:hAnsi="Overpass" w:cs="Arial"/>
          <w:i/>
          <w:iCs/>
          <w:sz w:val="18"/>
          <w:szCs w:val="18"/>
        </w:rPr>
      </w:pPr>
    </w:p>
    <w:p w14:paraId="436BD3D1" w14:textId="77777777" w:rsidR="0008194A" w:rsidRPr="0008194A" w:rsidRDefault="0008194A" w:rsidP="0008194A">
      <w:pPr>
        <w:spacing w:after="0" w:line="240" w:lineRule="auto"/>
        <w:ind w:right="-46"/>
        <w:rPr>
          <w:rFonts w:ascii="Overpass" w:hAnsi="Overpass" w:cs="Arial"/>
          <w:b/>
          <w:bCs/>
          <w:i/>
          <w:iCs/>
          <w:sz w:val="18"/>
          <w:szCs w:val="18"/>
          <w:lang w:val="it-IT"/>
        </w:rPr>
      </w:pPr>
      <w:r w:rsidRPr="0008194A">
        <w:rPr>
          <w:rFonts w:ascii="Overpass" w:hAnsi="Overpass" w:cs="Arial"/>
          <w:b/>
          <w:bCs/>
          <w:i/>
          <w:iCs/>
          <w:sz w:val="18"/>
          <w:szCs w:val="18"/>
          <w:lang w:val="it-IT"/>
        </w:rPr>
        <w:t>Per ulteriori informazioni, contattare:</w:t>
      </w:r>
    </w:p>
    <w:p w14:paraId="1AA9C8CD" w14:textId="77777777" w:rsidR="0008194A" w:rsidRPr="0008194A" w:rsidRDefault="0008194A" w:rsidP="0008194A">
      <w:pPr>
        <w:spacing w:after="0" w:line="240" w:lineRule="auto"/>
        <w:ind w:right="-46"/>
        <w:rPr>
          <w:rFonts w:ascii="Overpass" w:hAnsi="Overpass" w:cs="Arial"/>
          <w:b/>
          <w:bCs/>
          <w:i/>
          <w:iCs/>
          <w:sz w:val="18"/>
          <w:szCs w:val="18"/>
          <w:lang w:val="it-IT"/>
        </w:rPr>
      </w:pPr>
    </w:p>
    <w:p w14:paraId="7E892C12" w14:textId="77777777" w:rsidR="0008194A" w:rsidRPr="0008194A" w:rsidRDefault="0008194A" w:rsidP="0008194A">
      <w:pPr>
        <w:spacing w:after="0" w:line="240" w:lineRule="auto"/>
        <w:ind w:right="-46"/>
        <w:rPr>
          <w:rFonts w:ascii="Overpass" w:hAnsi="Overpass" w:cs="Arial"/>
          <w:b/>
          <w:bCs/>
          <w:i/>
          <w:iCs/>
          <w:sz w:val="18"/>
          <w:szCs w:val="18"/>
          <w:lang w:val="it-IT"/>
        </w:rPr>
      </w:pPr>
      <w:r w:rsidRPr="0008194A">
        <w:rPr>
          <w:rFonts w:ascii="Overpass" w:hAnsi="Overpass" w:cs="Arial"/>
          <w:b/>
          <w:bCs/>
          <w:i/>
          <w:iCs/>
          <w:sz w:val="18"/>
          <w:szCs w:val="18"/>
          <w:lang w:val="it-IT"/>
        </w:rPr>
        <w:t xml:space="preserve">Giansimone Graziosi  </w:t>
      </w:r>
      <w:r w:rsidRPr="0008194A">
        <w:rPr>
          <w:rFonts w:ascii="Overpass" w:hAnsi="Overpass" w:cs="Arial"/>
          <w:i/>
          <w:iCs/>
          <w:sz w:val="18"/>
          <w:szCs w:val="18"/>
          <w:lang w:val="it-IT"/>
        </w:rPr>
        <w:t xml:space="preserve">- Marketing &amp; Communication Manager South Europe </w:t>
      </w:r>
      <w:r w:rsidRPr="0008194A">
        <w:rPr>
          <w:rFonts w:ascii="Overpass" w:hAnsi="Overpass" w:cs="Arial"/>
          <w:i/>
          <w:iCs/>
          <w:sz w:val="18"/>
          <w:szCs w:val="18"/>
          <w:lang w:val="it-IT"/>
        </w:rPr>
        <w:br/>
        <w:t>giansimone.graziosi@eu.lotuscars.com +39 345 8671190</w:t>
      </w:r>
      <w:r w:rsidRPr="0008194A">
        <w:rPr>
          <w:rFonts w:ascii="Overpass" w:hAnsi="Overpass" w:cs="Arial"/>
          <w:i/>
          <w:iCs/>
          <w:sz w:val="18"/>
          <w:szCs w:val="18"/>
          <w:lang w:val="it-IT"/>
        </w:rPr>
        <w:br/>
      </w:r>
    </w:p>
    <w:p w14:paraId="6F6CB94E" w14:textId="77777777" w:rsidR="0008194A" w:rsidRPr="0008194A" w:rsidRDefault="0008194A" w:rsidP="0008194A">
      <w:pPr>
        <w:spacing w:after="0" w:line="240" w:lineRule="auto"/>
        <w:ind w:right="-46"/>
        <w:rPr>
          <w:rFonts w:ascii="Overpass" w:hAnsi="Overpass" w:cs="Arial"/>
          <w:b/>
          <w:bCs/>
          <w:i/>
          <w:iCs/>
          <w:sz w:val="18"/>
          <w:szCs w:val="18"/>
          <w:lang w:val="it-IT"/>
        </w:rPr>
      </w:pPr>
    </w:p>
    <w:p w14:paraId="390DCE76" w14:textId="77777777" w:rsidR="0008194A" w:rsidRPr="0008194A" w:rsidRDefault="0008194A" w:rsidP="0008194A">
      <w:pPr>
        <w:spacing w:after="0" w:line="240" w:lineRule="auto"/>
        <w:ind w:right="-46"/>
        <w:rPr>
          <w:rFonts w:ascii="Overpass" w:hAnsi="Overpass" w:cs="Arial"/>
          <w:b/>
          <w:bCs/>
          <w:i/>
          <w:iCs/>
          <w:sz w:val="18"/>
          <w:szCs w:val="18"/>
          <w:lang w:val="it-IT"/>
        </w:rPr>
      </w:pPr>
      <w:r w:rsidRPr="0008194A">
        <w:rPr>
          <w:rFonts w:ascii="Overpass" w:hAnsi="Overpass" w:cs="Arial"/>
          <w:b/>
          <w:bCs/>
          <w:i/>
          <w:iCs/>
          <w:sz w:val="18"/>
          <w:szCs w:val="18"/>
          <w:lang w:val="it-IT"/>
        </w:rPr>
        <w:t xml:space="preserve">Informazioni su Lotus </w:t>
      </w:r>
    </w:p>
    <w:p w14:paraId="61B658B6" w14:textId="77777777" w:rsidR="0008194A" w:rsidRPr="0008194A" w:rsidRDefault="0008194A" w:rsidP="0008194A">
      <w:pPr>
        <w:spacing w:after="0" w:line="240" w:lineRule="auto"/>
        <w:ind w:right="-46"/>
        <w:rPr>
          <w:rFonts w:ascii="Overpass" w:hAnsi="Overpass" w:cs="Arial"/>
          <w:i/>
          <w:iCs/>
          <w:sz w:val="18"/>
          <w:szCs w:val="18"/>
          <w:lang w:val="it-IT"/>
        </w:rPr>
      </w:pPr>
      <w:r w:rsidRPr="0008194A">
        <w:rPr>
          <w:rFonts w:ascii="Overpass" w:hAnsi="Overpass" w:cs="Arial"/>
          <w:i/>
          <w:iCs/>
          <w:sz w:val="18"/>
          <w:szCs w:val="18"/>
          <w:lang w:val="it-IT"/>
        </w:rPr>
        <w:t>Lotus è un marchio globale costruito su solide fondamenta e una ricca storia. Sin dalla sua nascita nel 1948, Lotus è stata pioniera dell’innovazione automobilistica, introducendo tecnologie e design all’avanguardia per soddisfare la sua visione senza compromessi di come un’auto dovrebbe essere. Il gruppo Lotus è composto da un’azienda di auto sportive ad alte prestazioni, Lotus Cars, e da un fornitore di mobilità di lusso completamente elettrica, Lotus Technology. Insieme, stiamo definendo un nuovo standard per l’eccellenza automobilistica.</w:t>
      </w:r>
    </w:p>
    <w:p w14:paraId="2B7621C6" w14:textId="77777777" w:rsidR="0008194A" w:rsidRPr="0008194A" w:rsidRDefault="0008194A" w:rsidP="0008194A">
      <w:pPr>
        <w:spacing w:after="0" w:line="240" w:lineRule="auto"/>
        <w:ind w:right="-46"/>
        <w:rPr>
          <w:rFonts w:ascii="Overpass" w:hAnsi="Overpass" w:cs="Arial"/>
          <w:i/>
          <w:iCs/>
          <w:sz w:val="18"/>
          <w:szCs w:val="18"/>
          <w:lang w:val="it-IT"/>
        </w:rPr>
      </w:pPr>
    </w:p>
    <w:p w14:paraId="6DFA72BB" w14:textId="77777777" w:rsidR="0008194A" w:rsidRPr="0008194A" w:rsidRDefault="0008194A" w:rsidP="0008194A">
      <w:pPr>
        <w:spacing w:after="0" w:line="240" w:lineRule="auto"/>
        <w:ind w:right="-46"/>
        <w:rPr>
          <w:rFonts w:ascii="Overpass" w:hAnsi="Overpass" w:cs="Arial"/>
          <w:i/>
          <w:iCs/>
          <w:sz w:val="18"/>
          <w:szCs w:val="18"/>
          <w:lang w:val="it-IT"/>
        </w:rPr>
      </w:pPr>
      <w:r w:rsidRPr="0008194A">
        <w:rPr>
          <w:rFonts w:ascii="Overpass" w:hAnsi="Overpass" w:cs="Arial"/>
          <w:i/>
          <w:iCs/>
          <w:sz w:val="18"/>
          <w:szCs w:val="18"/>
          <w:lang w:val="it-IT"/>
        </w:rPr>
        <w:t>Il Lotus Media Site contiene notizie, immagini, filmati, specifiche tecniche e dettagli completi sui modelli attuali, nonché sulle auto storiche e sulla tecnologia ingegneristica.</w:t>
      </w:r>
    </w:p>
    <w:p w14:paraId="3C106CEA" w14:textId="4933383F" w:rsidR="0008194A" w:rsidRPr="0008194A" w:rsidRDefault="0008194A" w:rsidP="0008194A">
      <w:pPr>
        <w:spacing w:after="0" w:line="240" w:lineRule="auto"/>
        <w:ind w:right="-46"/>
        <w:rPr>
          <w:rFonts w:ascii="Overpass" w:hAnsi="Overpass" w:cs="Arial"/>
          <w:i/>
          <w:iCs/>
          <w:sz w:val="18"/>
          <w:szCs w:val="18"/>
          <w:lang w:val="it-IT"/>
        </w:rPr>
      </w:pPr>
      <w:r w:rsidRPr="0008194A">
        <w:rPr>
          <w:rFonts w:ascii="Overpass" w:hAnsi="Overpass" w:cs="Arial"/>
          <w:i/>
          <w:iCs/>
          <w:sz w:val="18"/>
          <w:szCs w:val="18"/>
          <w:lang w:val="en-US"/>
        </w:rPr>
        <w:drawing>
          <wp:anchor distT="0" distB="0" distL="0" distR="0" simplePos="0" relativeHeight="251664384" behindDoc="0" locked="0" layoutInCell="1" allowOverlap="1" wp14:anchorId="62A5CC8B" wp14:editId="20251213">
            <wp:simplePos x="0" y="0"/>
            <wp:positionH relativeFrom="column">
              <wp:posOffset>3341370</wp:posOffset>
            </wp:positionH>
            <wp:positionV relativeFrom="line">
              <wp:posOffset>135255</wp:posOffset>
            </wp:positionV>
            <wp:extent cx="223520" cy="207010"/>
            <wp:effectExtent l="0" t="0" r="5080" b="2540"/>
            <wp:wrapNone/>
            <wp:docPr id="579697930" name="Picture 10" descr="Picture 205935096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ure 2059350961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94A">
        <w:rPr>
          <w:rFonts w:ascii="Overpass" w:hAnsi="Overpass" w:cs="Arial"/>
          <w:i/>
          <w:iCs/>
          <w:sz w:val="18"/>
          <w:szCs w:val="18"/>
          <w:lang w:val="en-US"/>
        </w:rPr>
        <w:drawing>
          <wp:anchor distT="0" distB="0" distL="0" distR="0" simplePos="0" relativeHeight="251663360" behindDoc="0" locked="0" layoutInCell="1" allowOverlap="1" wp14:anchorId="0DA4E251" wp14:editId="09C36FD6">
            <wp:simplePos x="0" y="0"/>
            <wp:positionH relativeFrom="column">
              <wp:posOffset>4189730</wp:posOffset>
            </wp:positionH>
            <wp:positionV relativeFrom="line">
              <wp:posOffset>97155</wp:posOffset>
            </wp:positionV>
            <wp:extent cx="274320" cy="274320"/>
            <wp:effectExtent l="0" t="0" r="0" b="0"/>
            <wp:wrapNone/>
            <wp:docPr id="244219606" name="Picture 9" descr="Immagine con nero, oscurità&#10;&#10;Descrizione generata automaticament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magine con nero, oscurità&#10;&#10;Descrizione generata automaticament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94A">
        <w:rPr>
          <w:rFonts w:ascii="Overpass" w:hAnsi="Overpass" w:cs="Arial"/>
          <w:i/>
          <w:iCs/>
          <w:sz w:val="18"/>
          <w:szCs w:val="18"/>
          <w:lang w:val="en-US"/>
        </w:rPr>
        <w:drawing>
          <wp:anchor distT="0" distB="0" distL="0" distR="0" simplePos="0" relativeHeight="251662336" behindDoc="0" locked="0" layoutInCell="1" allowOverlap="1" wp14:anchorId="098AED89" wp14:editId="7D31044C">
            <wp:simplePos x="0" y="0"/>
            <wp:positionH relativeFrom="column">
              <wp:posOffset>3755390</wp:posOffset>
            </wp:positionH>
            <wp:positionV relativeFrom="line">
              <wp:posOffset>97155</wp:posOffset>
            </wp:positionV>
            <wp:extent cx="274320" cy="274320"/>
            <wp:effectExtent l="0" t="0" r="0" b="0"/>
            <wp:wrapNone/>
            <wp:docPr id="1116187991" name="Picture 8" descr="Immagine con nero, oscurità&#10;&#10;Descrizione generata automaticament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magine con nero, oscurità&#10;&#10;Descrizione generata automaticamente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94A">
        <w:rPr>
          <w:rFonts w:ascii="Overpass" w:hAnsi="Overpass" w:cs="Arial"/>
          <w:i/>
          <w:iCs/>
          <w:sz w:val="18"/>
          <w:szCs w:val="18"/>
          <w:lang w:val="en-US"/>
        </w:rPr>
        <w:drawing>
          <wp:anchor distT="0" distB="0" distL="0" distR="0" simplePos="0" relativeHeight="251661312" behindDoc="0" locked="0" layoutInCell="1" allowOverlap="1" wp14:anchorId="31C74569" wp14:editId="3F1105CB">
            <wp:simplePos x="0" y="0"/>
            <wp:positionH relativeFrom="column">
              <wp:posOffset>2879090</wp:posOffset>
            </wp:positionH>
            <wp:positionV relativeFrom="line">
              <wp:posOffset>97155</wp:posOffset>
            </wp:positionV>
            <wp:extent cx="274320" cy="274320"/>
            <wp:effectExtent l="0" t="0" r="0" b="0"/>
            <wp:wrapNone/>
            <wp:docPr id="1162758310" name="Picture 7" descr="Immagine con nero, oscurità&#10;&#10;Descrizione generata automaticament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magine con nero, oscurità&#10;&#10;Descrizione generata automaticament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94A">
        <w:rPr>
          <w:rFonts w:ascii="Overpass" w:hAnsi="Overpass" w:cs="Arial"/>
          <w:i/>
          <w:iCs/>
          <w:sz w:val="18"/>
          <w:szCs w:val="18"/>
          <w:lang w:val="en-US"/>
        </w:rPr>
        <w:drawing>
          <wp:anchor distT="0" distB="0" distL="0" distR="0" simplePos="0" relativeHeight="251660288" behindDoc="0" locked="0" layoutInCell="1" allowOverlap="1" wp14:anchorId="44BEA02A" wp14:editId="59915570">
            <wp:simplePos x="0" y="0"/>
            <wp:positionH relativeFrom="column">
              <wp:posOffset>2452370</wp:posOffset>
            </wp:positionH>
            <wp:positionV relativeFrom="line">
              <wp:posOffset>97155</wp:posOffset>
            </wp:positionV>
            <wp:extent cx="274320" cy="274320"/>
            <wp:effectExtent l="0" t="0" r="0" b="0"/>
            <wp:wrapNone/>
            <wp:docPr id="55874601" name="Picture 6" descr="Immagine con nero, oscurità&#10;&#10;Descrizione generata automaticament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Immagine con nero, oscurità&#10;&#10;Descrizione generata automaticament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94A">
        <w:rPr>
          <w:rFonts w:ascii="Overpass" w:hAnsi="Overpass" w:cs="Arial"/>
          <w:i/>
          <w:iCs/>
          <w:sz w:val="18"/>
          <w:szCs w:val="18"/>
          <w:lang w:val="it-IT"/>
        </w:rPr>
        <w:t>Per le auto Lotus sui social media, segui:</w:t>
      </w:r>
    </w:p>
    <w:p w14:paraId="59E623F4" w14:textId="395B826D" w:rsidR="007B5366" w:rsidRPr="008E3190" w:rsidRDefault="007B5366" w:rsidP="002F0D95">
      <w:pPr>
        <w:spacing w:after="0" w:line="240" w:lineRule="auto"/>
        <w:ind w:right="-46"/>
        <w:rPr>
          <w:rFonts w:ascii="Overpass" w:hAnsi="Overpass" w:cs="Arial"/>
          <w:i/>
          <w:iCs/>
          <w:sz w:val="18"/>
          <w:szCs w:val="18"/>
          <w:lang w:val="it-IT"/>
        </w:rPr>
      </w:pPr>
    </w:p>
    <w:sectPr w:rsidR="007B5366" w:rsidRPr="008E3190" w:rsidSect="00D45213">
      <w:headerReference w:type="default" r:id="rId23"/>
      <w:headerReference w:type="first" r:id="rId24"/>
      <w:pgSz w:w="11906" w:h="16838"/>
      <w:pgMar w:top="1134" w:right="851" w:bottom="851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DA783" w14:textId="77777777" w:rsidR="005C09C0" w:rsidRDefault="005C09C0" w:rsidP="00A23786">
      <w:pPr>
        <w:spacing w:after="0" w:line="240" w:lineRule="auto"/>
      </w:pPr>
      <w:r>
        <w:separator/>
      </w:r>
    </w:p>
  </w:endnote>
  <w:endnote w:type="continuationSeparator" w:id="0">
    <w:p w14:paraId="4B3C0A40" w14:textId="77777777" w:rsidR="005C09C0" w:rsidRDefault="005C09C0" w:rsidP="00A23786">
      <w:pPr>
        <w:spacing w:after="0" w:line="240" w:lineRule="auto"/>
      </w:pPr>
      <w:r>
        <w:continuationSeparator/>
      </w:r>
    </w:p>
  </w:endnote>
  <w:endnote w:type="continuationNotice" w:id="1">
    <w:p w14:paraId="23B6BD31" w14:textId="77777777" w:rsidR="005C09C0" w:rsidRDefault="005C09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altName w:val="Calibri"/>
    <w:panose1 w:val="00000000000000000000"/>
    <w:charset w:val="00"/>
    <w:family w:val="auto"/>
    <w:pitch w:val="variable"/>
    <w:sig w:usb0="20000207" w:usb1="00000020" w:usb2="00000000" w:usb3="00000000" w:csb0="000001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52236" w14:textId="77777777" w:rsidR="005C09C0" w:rsidRDefault="005C09C0" w:rsidP="00A23786">
      <w:pPr>
        <w:spacing w:after="0" w:line="240" w:lineRule="auto"/>
      </w:pPr>
      <w:r>
        <w:separator/>
      </w:r>
    </w:p>
  </w:footnote>
  <w:footnote w:type="continuationSeparator" w:id="0">
    <w:p w14:paraId="65F55CFF" w14:textId="77777777" w:rsidR="005C09C0" w:rsidRDefault="005C09C0" w:rsidP="00A23786">
      <w:pPr>
        <w:spacing w:after="0" w:line="240" w:lineRule="auto"/>
      </w:pPr>
      <w:r>
        <w:continuationSeparator/>
      </w:r>
    </w:p>
  </w:footnote>
  <w:footnote w:type="continuationNotice" w:id="1">
    <w:p w14:paraId="6BE73496" w14:textId="77777777" w:rsidR="005C09C0" w:rsidRDefault="005C09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B34F" w14:textId="77777777" w:rsidR="00A23786" w:rsidRDefault="00B348F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55FB752" wp14:editId="21FAB893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33BB93" id="Rectangle 15" o:spid="_x0000_s1026" style="position:absolute;margin-left:583.3pt;margin-top:-22.65pt;width:12pt;height:841.9pt;z-index: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3D47" w14:textId="4177FF0B" w:rsidR="00B348F5" w:rsidRDefault="000A26C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3C96C8" wp14:editId="7FD99C84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F40614" w14:textId="56AAA955" w:rsidR="00820D76" w:rsidRPr="00AE0784" w:rsidRDefault="00FB1EA3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PRESS INFORMATIO</w:t>
                          </w:r>
                          <w:r w:rsidR="008A1A30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C96C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59F40614" w14:textId="56AAA955" w:rsidR="00820D76" w:rsidRPr="00AE0784" w:rsidRDefault="00FB1EA3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PRESS INFORMATIO</w:t>
                    </w:r>
                    <w:r w:rsidR="008A1A30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587E8CC6" wp14:editId="098FFE55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EF68FF" wp14:editId="5F0DC064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181C918" id="Oval 19" o:spid="_x0000_s1026" style="position:absolute;margin-left:-13.25pt;margin-top:5.45pt;width:53.5pt;height:5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6922255" wp14:editId="700D070A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0DFD88" id="Rectangle 2" o:spid="_x0000_s1026" style="position:absolute;margin-left:586.9pt;margin-top:-25.5pt;width:8.5pt;height:844.7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22949699" w14:textId="3ADCB798" w:rsidR="00B348F5" w:rsidRDefault="00B348F5">
    <w:pPr>
      <w:pStyle w:val="Header"/>
    </w:pPr>
  </w:p>
  <w:p w14:paraId="39624233" w14:textId="6C39C72C" w:rsidR="00B348F5" w:rsidRDefault="00B348F5">
    <w:pPr>
      <w:pStyle w:val="Header"/>
    </w:pPr>
  </w:p>
  <w:p w14:paraId="09927779" w14:textId="036105F6" w:rsidR="00B348F5" w:rsidRDefault="00B348F5">
    <w:pPr>
      <w:pStyle w:val="Header"/>
    </w:pPr>
  </w:p>
  <w:p w14:paraId="52FE015F" w14:textId="3EC41AF9" w:rsidR="00B348F5" w:rsidRDefault="00B3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915"/>
    <w:multiLevelType w:val="multilevel"/>
    <w:tmpl w:val="F93A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D7C65"/>
    <w:multiLevelType w:val="multilevel"/>
    <w:tmpl w:val="06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83F1A"/>
    <w:multiLevelType w:val="multilevel"/>
    <w:tmpl w:val="2086F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A77131"/>
    <w:multiLevelType w:val="multilevel"/>
    <w:tmpl w:val="8C449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B25AB"/>
    <w:multiLevelType w:val="multilevel"/>
    <w:tmpl w:val="B298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F60D8C"/>
    <w:multiLevelType w:val="multilevel"/>
    <w:tmpl w:val="A9A8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1D03E6"/>
    <w:multiLevelType w:val="multilevel"/>
    <w:tmpl w:val="932E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5D66DE"/>
    <w:multiLevelType w:val="multilevel"/>
    <w:tmpl w:val="1D2A1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172590"/>
    <w:multiLevelType w:val="multilevel"/>
    <w:tmpl w:val="8A2C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C835A6"/>
    <w:multiLevelType w:val="multilevel"/>
    <w:tmpl w:val="C44E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C67EB9"/>
    <w:multiLevelType w:val="multilevel"/>
    <w:tmpl w:val="86B4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5643385">
    <w:abstractNumId w:val="1"/>
  </w:num>
  <w:num w:numId="2" w16cid:durableId="2089304586">
    <w:abstractNumId w:val="5"/>
  </w:num>
  <w:num w:numId="3" w16cid:durableId="2080399042">
    <w:abstractNumId w:val="7"/>
  </w:num>
  <w:num w:numId="4" w16cid:durableId="306787534">
    <w:abstractNumId w:val="4"/>
  </w:num>
  <w:num w:numId="5" w16cid:durableId="1873805838">
    <w:abstractNumId w:val="0"/>
  </w:num>
  <w:num w:numId="6" w16cid:durableId="1196502934">
    <w:abstractNumId w:val="6"/>
  </w:num>
  <w:num w:numId="7" w16cid:durableId="1778714033">
    <w:abstractNumId w:val="8"/>
  </w:num>
  <w:num w:numId="8" w16cid:durableId="61023420">
    <w:abstractNumId w:val="3"/>
  </w:num>
  <w:num w:numId="9" w16cid:durableId="222177319">
    <w:abstractNumId w:val="9"/>
  </w:num>
  <w:num w:numId="10" w16cid:durableId="1354333789">
    <w:abstractNumId w:val="10"/>
  </w:num>
  <w:num w:numId="11" w16cid:durableId="2054645967">
    <w:abstractNumId w:val="2"/>
  </w:num>
  <w:num w:numId="12" w16cid:durableId="6967822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38FA"/>
    <w:rsid w:val="00006E98"/>
    <w:rsid w:val="00011144"/>
    <w:rsid w:val="00012E4C"/>
    <w:rsid w:val="00015477"/>
    <w:rsid w:val="0002222C"/>
    <w:rsid w:val="000252BD"/>
    <w:rsid w:val="000377D9"/>
    <w:rsid w:val="00040911"/>
    <w:rsid w:val="0004280E"/>
    <w:rsid w:val="00042BB4"/>
    <w:rsid w:val="00047B5A"/>
    <w:rsid w:val="00050A3C"/>
    <w:rsid w:val="00053E14"/>
    <w:rsid w:val="00056C2C"/>
    <w:rsid w:val="00057BF4"/>
    <w:rsid w:val="000624C5"/>
    <w:rsid w:val="00070666"/>
    <w:rsid w:val="000709E2"/>
    <w:rsid w:val="00074449"/>
    <w:rsid w:val="00077B54"/>
    <w:rsid w:val="00080819"/>
    <w:rsid w:val="0008194A"/>
    <w:rsid w:val="000849EA"/>
    <w:rsid w:val="00091A98"/>
    <w:rsid w:val="00092C5F"/>
    <w:rsid w:val="0009369A"/>
    <w:rsid w:val="000A26CD"/>
    <w:rsid w:val="000A38A8"/>
    <w:rsid w:val="000A5059"/>
    <w:rsid w:val="000B0BDA"/>
    <w:rsid w:val="000B10E5"/>
    <w:rsid w:val="000B400B"/>
    <w:rsid w:val="000B4228"/>
    <w:rsid w:val="000C0478"/>
    <w:rsid w:val="000C2780"/>
    <w:rsid w:val="000D0D0C"/>
    <w:rsid w:val="000D2A5A"/>
    <w:rsid w:val="000D6B56"/>
    <w:rsid w:val="000E43C2"/>
    <w:rsid w:val="000F1F43"/>
    <w:rsid w:val="000F5698"/>
    <w:rsid w:val="00105A40"/>
    <w:rsid w:val="00110292"/>
    <w:rsid w:val="00110EFA"/>
    <w:rsid w:val="001140E3"/>
    <w:rsid w:val="00115203"/>
    <w:rsid w:val="00115261"/>
    <w:rsid w:val="00117211"/>
    <w:rsid w:val="001174D4"/>
    <w:rsid w:val="0012157E"/>
    <w:rsid w:val="0012214A"/>
    <w:rsid w:val="00125605"/>
    <w:rsid w:val="001316AF"/>
    <w:rsid w:val="001347AD"/>
    <w:rsid w:val="001369A4"/>
    <w:rsid w:val="00137ECF"/>
    <w:rsid w:val="001439CE"/>
    <w:rsid w:val="00145D3A"/>
    <w:rsid w:val="0014650D"/>
    <w:rsid w:val="00150206"/>
    <w:rsid w:val="001516D6"/>
    <w:rsid w:val="0015668A"/>
    <w:rsid w:val="00161496"/>
    <w:rsid w:val="00165041"/>
    <w:rsid w:val="0016504A"/>
    <w:rsid w:val="0017083F"/>
    <w:rsid w:val="00172316"/>
    <w:rsid w:val="001726B4"/>
    <w:rsid w:val="00174DCC"/>
    <w:rsid w:val="00176C54"/>
    <w:rsid w:val="001773E4"/>
    <w:rsid w:val="0017744A"/>
    <w:rsid w:val="00180492"/>
    <w:rsid w:val="00181365"/>
    <w:rsid w:val="00183751"/>
    <w:rsid w:val="00194263"/>
    <w:rsid w:val="0019573C"/>
    <w:rsid w:val="001958FA"/>
    <w:rsid w:val="001A4510"/>
    <w:rsid w:val="001A63C9"/>
    <w:rsid w:val="001B1683"/>
    <w:rsid w:val="001B57C1"/>
    <w:rsid w:val="001C093D"/>
    <w:rsid w:val="001C6B37"/>
    <w:rsid w:val="001C7259"/>
    <w:rsid w:val="001C7852"/>
    <w:rsid w:val="001D0339"/>
    <w:rsid w:val="001D5C2E"/>
    <w:rsid w:val="001D6116"/>
    <w:rsid w:val="001E0D7D"/>
    <w:rsid w:val="001E2A8C"/>
    <w:rsid w:val="001E489E"/>
    <w:rsid w:val="001F0971"/>
    <w:rsid w:val="001F5DCD"/>
    <w:rsid w:val="002010F7"/>
    <w:rsid w:val="00204E53"/>
    <w:rsid w:val="002101D3"/>
    <w:rsid w:val="0021240A"/>
    <w:rsid w:val="00217DD9"/>
    <w:rsid w:val="00221EB8"/>
    <w:rsid w:val="00223622"/>
    <w:rsid w:val="002321F1"/>
    <w:rsid w:val="00233D30"/>
    <w:rsid w:val="0023458A"/>
    <w:rsid w:val="00236195"/>
    <w:rsid w:val="002370BB"/>
    <w:rsid w:val="00242AC6"/>
    <w:rsid w:val="00245220"/>
    <w:rsid w:val="00245BC8"/>
    <w:rsid w:val="00250DD2"/>
    <w:rsid w:val="00252719"/>
    <w:rsid w:val="00263904"/>
    <w:rsid w:val="00265176"/>
    <w:rsid w:val="00266627"/>
    <w:rsid w:val="002679E4"/>
    <w:rsid w:val="00276A48"/>
    <w:rsid w:val="00281879"/>
    <w:rsid w:val="00281C85"/>
    <w:rsid w:val="00281FF2"/>
    <w:rsid w:val="00286CD8"/>
    <w:rsid w:val="002A0BF0"/>
    <w:rsid w:val="002A22B9"/>
    <w:rsid w:val="002A3303"/>
    <w:rsid w:val="002A34D2"/>
    <w:rsid w:val="002A4399"/>
    <w:rsid w:val="002A687A"/>
    <w:rsid w:val="002A6ABE"/>
    <w:rsid w:val="002C087E"/>
    <w:rsid w:val="002C17FE"/>
    <w:rsid w:val="002C1E68"/>
    <w:rsid w:val="002C6FA0"/>
    <w:rsid w:val="002D1F2F"/>
    <w:rsid w:val="002D4556"/>
    <w:rsid w:val="002E0F8D"/>
    <w:rsid w:val="002E713D"/>
    <w:rsid w:val="002F081F"/>
    <w:rsid w:val="002F0CD0"/>
    <w:rsid w:val="002F0D95"/>
    <w:rsid w:val="002F2E85"/>
    <w:rsid w:val="00302349"/>
    <w:rsid w:val="003034DA"/>
    <w:rsid w:val="0030446D"/>
    <w:rsid w:val="003069BD"/>
    <w:rsid w:val="00306BD6"/>
    <w:rsid w:val="00313624"/>
    <w:rsid w:val="0031425C"/>
    <w:rsid w:val="003144FB"/>
    <w:rsid w:val="003159F9"/>
    <w:rsid w:val="0032780E"/>
    <w:rsid w:val="0033656E"/>
    <w:rsid w:val="00336F0E"/>
    <w:rsid w:val="003576D6"/>
    <w:rsid w:val="003622CC"/>
    <w:rsid w:val="00366011"/>
    <w:rsid w:val="00366C6E"/>
    <w:rsid w:val="00372538"/>
    <w:rsid w:val="003755B9"/>
    <w:rsid w:val="003755F2"/>
    <w:rsid w:val="00376087"/>
    <w:rsid w:val="0037678A"/>
    <w:rsid w:val="003768DD"/>
    <w:rsid w:val="00380806"/>
    <w:rsid w:val="00380B62"/>
    <w:rsid w:val="003870FF"/>
    <w:rsid w:val="00391696"/>
    <w:rsid w:val="00392D3E"/>
    <w:rsid w:val="003937D9"/>
    <w:rsid w:val="00393AE7"/>
    <w:rsid w:val="00395504"/>
    <w:rsid w:val="003A17CB"/>
    <w:rsid w:val="003A2DEC"/>
    <w:rsid w:val="003A4316"/>
    <w:rsid w:val="003A613E"/>
    <w:rsid w:val="003B224A"/>
    <w:rsid w:val="003C495F"/>
    <w:rsid w:val="003C4F44"/>
    <w:rsid w:val="003C5375"/>
    <w:rsid w:val="003C7BC2"/>
    <w:rsid w:val="003D312D"/>
    <w:rsid w:val="003D36DC"/>
    <w:rsid w:val="003E3C00"/>
    <w:rsid w:val="003E6175"/>
    <w:rsid w:val="003E6B04"/>
    <w:rsid w:val="003E754B"/>
    <w:rsid w:val="003F0A3A"/>
    <w:rsid w:val="003F63D6"/>
    <w:rsid w:val="004001F7"/>
    <w:rsid w:val="0040207A"/>
    <w:rsid w:val="00404568"/>
    <w:rsid w:val="00407122"/>
    <w:rsid w:val="0041166A"/>
    <w:rsid w:val="00411EC9"/>
    <w:rsid w:val="00412A19"/>
    <w:rsid w:val="0041620A"/>
    <w:rsid w:val="00435136"/>
    <w:rsid w:val="00435EA2"/>
    <w:rsid w:val="0044011E"/>
    <w:rsid w:val="004401CC"/>
    <w:rsid w:val="0044124C"/>
    <w:rsid w:val="0044184F"/>
    <w:rsid w:val="00443300"/>
    <w:rsid w:val="0045114B"/>
    <w:rsid w:val="00452014"/>
    <w:rsid w:val="00452424"/>
    <w:rsid w:val="004532C1"/>
    <w:rsid w:val="00454BD6"/>
    <w:rsid w:val="00455B0B"/>
    <w:rsid w:val="00465810"/>
    <w:rsid w:val="00466C44"/>
    <w:rsid w:val="0046785F"/>
    <w:rsid w:val="00470837"/>
    <w:rsid w:val="00471A5B"/>
    <w:rsid w:val="00472494"/>
    <w:rsid w:val="00472A5D"/>
    <w:rsid w:val="00476671"/>
    <w:rsid w:val="00476735"/>
    <w:rsid w:val="00483A77"/>
    <w:rsid w:val="00483F6E"/>
    <w:rsid w:val="004844F7"/>
    <w:rsid w:val="00487456"/>
    <w:rsid w:val="00487909"/>
    <w:rsid w:val="00491FDD"/>
    <w:rsid w:val="00493162"/>
    <w:rsid w:val="00495E0B"/>
    <w:rsid w:val="004A2E62"/>
    <w:rsid w:val="004A4D27"/>
    <w:rsid w:val="004B17F8"/>
    <w:rsid w:val="004C20E3"/>
    <w:rsid w:val="004C58F2"/>
    <w:rsid w:val="004C603F"/>
    <w:rsid w:val="004D07DF"/>
    <w:rsid w:val="004D231D"/>
    <w:rsid w:val="004D659F"/>
    <w:rsid w:val="004D6CB0"/>
    <w:rsid w:val="004E3705"/>
    <w:rsid w:val="004E3B82"/>
    <w:rsid w:val="004E3DA4"/>
    <w:rsid w:val="004E7000"/>
    <w:rsid w:val="004F0A23"/>
    <w:rsid w:val="004F5147"/>
    <w:rsid w:val="004F5972"/>
    <w:rsid w:val="005005A2"/>
    <w:rsid w:val="00502234"/>
    <w:rsid w:val="005036EA"/>
    <w:rsid w:val="005038A1"/>
    <w:rsid w:val="00505AEC"/>
    <w:rsid w:val="00505E9A"/>
    <w:rsid w:val="00506AF7"/>
    <w:rsid w:val="0050777E"/>
    <w:rsid w:val="005119EA"/>
    <w:rsid w:val="00512228"/>
    <w:rsid w:val="00521246"/>
    <w:rsid w:val="00522E22"/>
    <w:rsid w:val="00522E2B"/>
    <w:rsid w:val="005243CB"/>
    <w:rsid w:val="00525334"/>
    <w:rsid w:val="00532EF7"/>
    <w:rsid w:val="005416A5"/>
    <w:rsid w:val="00542B25"/>
    <w:rsid w:val="0054697D"/>
    <w:rsid w:val="005501FB"/>
    <w:rsid w:val="00551D79"/>
    <w:rsid w:val="0055237C"/>
    <w:rsid w:val="00553547"/>
    <w:rsid w:val="00553B71"/>
    <w:rsid w:val="00554FE5"/>
    <w:rsid w:val="0055571F"/>
    <w:rsid w:val="00556230"/>
    <w:rsid w:val="0056451C"/>
    <w:rsid w:val="0056543B"/>
    <w:rsid w:val="00570C74"/>
    <w:rsid w:val="00570DF7"/>
    <w:rsid w:val="00571641"/>
    <w:rsid w:val="005721D3"/>
    <w:rsid w:val="005737CB"/>
    <w:rsid w:val="00577586"/>
    <w:rsid w:val="00577D38"/>
    <w:rsid w:val="00581E12"/>
    <w:rsid w:val="0059248C"/>
    <w:rsid w:val="005A43B7"/>
    <w:rsid w:val="005A4BF9"/>
    <w:rsid w:val="005A5C2B"/>
    <w:rsid w:val="005A7367"/>
    <w:rsid w:val="005B52D2"/>
    <w:rsid w:val="005C09C0"/>
    <w:rsid w:val="005C45B9"/>
    <w:rsid w:val="005C5683"/>
    <w:rsid w:val="005C5B44"/>
    <w:rsid w:val="005C733C"/>
    <w:rsid w:val="005D0AEF"/>
    <w:rsid w:val="005D0F5B"/>
    <w:rsid w:val="005D35C8"/>
    <w:rsid w:val="005D4A61"/>
    <w:rsid w:val="005E1CAE"/>
    <w:rsid w:val="005F0773"/>
    <w:rsid w:val="005F10F6"/>
    <w:rsid w:val="005F2726"/>
    <w:rsid w:val="005F5605"/>
    <w:rsid w:val="00610312"/>
    <w:rsid w:val="00610ABF"/>
    <w:rsid w:val="00611A47"/>
    <w:rsid w:val="006122A3"/>
    <w:rsid w:val="00612382"/>
    <w:rsid w:val="00613B0F"/>
    <w:rsid w:val="00616192"/>
    <w:rsid w:val="00617FC3"/>
    <w:rsid w:val="0062430D"/>
    <w:rsid w:val="006400D8"/>
    <w:rsid w:val="00641108"/>
    <w:rsid w:val="00646675"/>
    <w:rsid w:val="00654D46"/>
    <w:rsid w:val="006611F9"/>
    <w:rsid w:val="006614E8"/>
    <w:rsid w:val="00665C10"/>
    <w:rsid w:val="00671C39"/>
    <w:rsid w:val="00671EBC"/>
    <w:rsid w:val="006730F7"/>
    <w:rsid w:val="00673965"/>
    <w:rsid w:val="0067461B"/>
    <w:rsid w:val="00675711"/>
    <w:rsid w:val="00677C7C"/>
    <w:rsid w:val="006802F7"/>
    <w:rsid w:val="00684221"/>
    <w:rsid w:val="006963BB"/>
    <w:rsid w:val="006A0F8C"/>
    <w:rsid w:val="006A5D7E"/>
    <w:rsid w:val="006B6573"/>
    <w:rsid w:val="006C18DF"/>
    <w:rsid w:val="006D0462"/>
    <w:rsid w:val="006D411B"/>
    <w:rsid w:val="006D4122"/>
    <w:rsid w:val="006D41A5"/>
    <w:rsid w:val="006D4FD9"/>
    <w:rsid w:val="006D5760"/>
    <w:rsid w:val="006D62A7"/>
    <w:rsid w:val="006E5910"/>
    <w:rsid w:val="006F01A0"/>
    <w:rsid w:val="007010DD"/>
    <w:rsid w:val="00723941"/>
    <w:rsid w:val="00724795"/>
    <w:rsid w:val="00726FE5"/>
    <w:rsid w:val="00727867"/>
    <w:rsid w:val="00730FFC"/>
    <w:rsid w:val="00732DD1"/>
    <w:rsid w:val="00744068"/>
    <w:rsid w:val="00745293"/>
    <w:rsid w:val="00747BF5"/>
    <w:rsid w:val="00750126"/>
    <w:rsid w:val="0075175D"/>
    <w:rsid w:val="007541C1"/>
    <w:rsid w:val="007541C5"/>
    <w:rsid w:val="007609A5"/>
    <w:rsid w:val="007725B3"/>
    <w:rsid w:val="00772D7A"/>
    <w:rsid w:val="00775239"/>
    <w:rsid w:val="00775DE7"/>
    <w:rsid w:val="0079054F"/>
    <w:rsid w:val="0079299E"/>
    <w:rsid w:val="007964D6"/>
    <w:rsid w:val="007B5366"/>
    <w:rsid w:val="007C2450"/>
    <w:rsid w:val="007C264D"/>
    <w:rsid w:val="007C468C"/>
    <w:rsid w:val="007D3145"/>
    <w:rsid w:val="007E35A2"/>
    <w:rsid w:val="007F20F3"/>
    <w:rsid w:val="007F27BD"/>
    <w:rsid w:val="007F740F"/>
    <w:rsid w:val="00816D65"/>
    <w:rsid w:val="00817687"/>
    <w:rsid w:val="00820D76"/>
    <w:rsid w:val="00824A1C"/>
    <w:rsid w:val="00826200"/>
    <w:rsid w:val="0082747F"/>
    <w:rsid w:val="0083139D"/>
    <w:rsid w:val="00840A57"/>
    <w:rsid w:val="00843059"/>
    <w:rsid w:val="00846D16"/>
    <w:rsid w:val="008546AC"/>
    <w:rsid w:val="0085760E"/>
    <w:rsid w:val="008677CD"/>
    <w:rsid w:val="008710B4"/>
    <w:rsid w:val="008720F2"/>
    <w:rsid w:val="008751BA"/>
    <w:rsid w:val="00877EDF"/>
    <w:rsid w:val="0088112F"/>
    <w:rsid w:val="0088143B"/>
    <w:rsid w:val="0089253E"/>
    <w:rsid w:val="008964A9"/>
    <w:rsid w:val="008A1A30"/>
    <w:rsid w:val="008A45C2"/>
    <w:rsid w:val="008A766B"/>
    <w:rsid w:val="008B1231"/>
    <w:rsid w:val="008B3FC6"/>
    <w:rsid w:val="008B5293"/>
    <w:rsid w:val="008C1F26"/>
    <w:rsid w:val="008C63DD"/>
    <w:rsid w:val="008D0112"/>
    <w:rsid w:val="008D01B5"/>
    <w:rsid w:val="008D6146"/>
    <w:rsid w:val="008E0CCA"/>
    <w:rsid w:val="008E3190"/>
    <w:rsid w:val="008F0192"/>
    <w:rsid w:val="009020D2"/>
    <w:rsid w:val="00903A34"/>
    <w:rsid w:val="0090461B"/>
    <w:rsid w:val="0090611B"/>
    <w:rsid w:val="00906217"/>
    <w:rsid w:val="00907733"/>
    <w:rsid w:val="00911699"/>
    <w:rsid w:val="009152E3"/>
    <w:rsid w:val="0092289F"/>
    <w:rsid w:val="00926176"/>
    <w:rsid w:val="009267A9"/>
    <w:rsid w:val="0093048E"/>
    <w:rsid w:val="009326A3"/>
    <w:rsid w:val="00934798"/>
    <w:rsid w:val="00937DFF"/>
    <w:rsid w:val="00937FE1"/>
    <w:rsid w:val="00944C35"/>
    <w:rsid w:val="00944EE5"/>
    <w:rsid w:val="0095256D"/>
    <w:rsid w:val="00953D2D"/>
    <w:rsid w:val="00960099"/>
    <w:rsid w:val="009618A0"/>
    <w:rsid w:val="00963FBF"/>
    <w:rsid w:val="00966E7C"/>
    <w:rsid w:val="00974BCA"/>
    <w:rsid w:val="0097726B"/>
    <w:rsid w:val="00977AB9"/>
    <w:rsid w:val="009839F9"/>
    <w:rsid w:val="009929E2"/>
    <w:rsid w:val="009A50CD"/>
    <w:rsid w:val="009A796D"/>
    <w:rsid w:val="009B060D"/>
    <w:rsid w:val="009B141C"/>
    <w:rsid w:val="009B36FD"/>
    <w:rsid w:val="009C6FB3"/>
    <w:rsid w:val="009D1A92"/>
    <w:rsid w:val="009D4D42"/>
    <w:rsid w:val="009D6BCA"/>
    <w:rsid w:val="009E39FD"/>
    <w:rsid w:val="009E7E19"/>
    <w:rsid w:val="009F430C"/>
    <w:rsid w:val="009F4798"/>
    <w:rsid w:val="00A00DE9"/>
    <w:rsid w:val="00A04DB5"/>
    <w:rsid w:val="00A11841"/>
    <w:rsid w:val="00A145D3"/>
    <w:rsid w:val="00A14884"/>
    <w:rsid w:val="00A154DA"/>
    <w:rsid w:val="00A1742C"/>
    <w:rsid w:val="00A2120E"/>
    <w:rsid w:val="00A228F7"/>
    <w:rsid w:val="00A23786"/>
    <w:rsid w:val="00A245FD"/>
    <w:rsid w:val="00A406B9"/>
    <w:rsid w:val="00A4093A"/>
    <w:rsid w:val="00A41A6A"/>
    <w:rsid w:val="00A438C0"/>
    <w:rsid w:val="00A5611F"/>
    <w:rsid w:val="00A56D9C"/>
    <w:rsid w:val="00A60B8D"/>
    <w:rsid w:val="00A647B8"/>
    <w:rsid w:val="00A71E91"/>
    <w:rsid w:val="00A759DB"/>
    <w:rsid w:val="00A802E2"/>
    <w:rsid w:val="00A82639"/>
    <w:rsid w:val="00A858CF"/>
    <w:rsid w:val="00A8644F"/>
    <w:rsid w:val="00A90D93"/>
    <w:rsid w:val="00A91B9E"/>
    <w:rsid w:val="00A91EBE"/>
    <w:rsid w:val="00A9391C"/>
    <w:rsid w:val="00A963A9"/>
    <w:rsid w:val="00A96D5A"/>
    <w:rsid w:val="00A96DC3"/>
    <w:rsid w:val="00A96DC4"/>
    <w:rsid w:val="00AA1F83"/>
    <w:rsid w:val="00AB2849"/>
    <w:rsid w:val="00AB2FAF"/>
    <w:rsid w:val="00AC0544"/>
    <w:rsid w:val="00AC21EF"/>
    <w:rsid w:val="00AC3CD5"/>
    <w:rsid w:val="00AC41C8"/>
    <w:rsid w:val="00AC585D"/>
    <w:rsid w:val="00AC7624"/>
    <w:rsid w:val="00AC7B20"/>
    <w:rsid w:val="00AD50C8"/>
    <w:rsid w:val="00AE0784"/>
    <w:rsid w:val="00AE2FF7"/>
    <w:rsid w:val="00AE3D10"/>
    <w:rsid w:val="00AE5781"/>
    <w:rsid w:val="00AE5AFB"/>
    <w:rsid w:val="00AF2755"/>
    <w:rsid w:val="00AF2D19"/>
    <w:rsid w:val="00AF4888"/>
    <w:rsid w:val="00B051A1"/>
    <w:rsid w:val="00B055B7"/>
    <w:rsid w:val="00B06906"/>
    <w:rsid w:val="00B07EB9"/>
    <w:rsid w:val="00B10235"/>
    <w:rsid w:val="00B128D4"/>
    <w:rsid w:val="00B17D87"/>
    <w:rsid w:val="00B22BAD"/>
    <w:rsid w:val="00B247E1"/>
    <w:rsid w:val="00B24A14"/>
    <w:rsid w:val="00B253D4"/>
    <w:rsid w:val="00B27DB4"/>
    <w:rsid w:val="00B31008"/>
    <w:rsid w:val="00B348F5"/>
    <w:rsid w:val="00B365BD"/>
    <w:rsid w:val="00B42416"/>
    <w:rsid w:val="00B479E6"/>
    <w:rsid w:val="00B52CC5"/>
    <w:rsid w:val="00B57441"/>
    <w:rsid w:val="00B578E5"/>
    <w:rsid w:val="00B57DF0"/>
    <w:rsid w:val="00B60CA1"/>
    <w:rsid w:val="00B62756"/>
    <w:rsid w:val="00B6287A"/>
    <w:rsid w:val="00B6423E"/>
    <w:rsid w:val="00B824E0"/>
    <w:rsid w:val="00B8397E"/>
    <w:rsid w:val="00B87B91"/>
    <w:rsid w:val="00B909FC"/>
    <w:rsid w:val="00B92F3C"/>
    <w:rsid w:val="00B94BB5"/>
    <w:rsid w:val="00B97573"/>
    <w:rsid w:val="00BA2C1A"/>
    <w:rsid w:val="00BA4F90"/>
    <w:rsid w:val="00BA5FD8"/>
    <w:rsid w:val="00BA6FBC"/>
    <w:rsid w:val="00BA706F"/>
    <w:rsid w:val="00BB0E60"/>
    <w:rsid w:val="00BB0EE1"/>
    <w:rsid w:val="00BB2EC5"/>
    <w:rsid w:val="00BB5131"/>
    <w:rsid w:val="00BC5EF0"/>
    <w:rsid w:val="00BC7DF9"/>
    <w:rsid w:val="00BD6E2E"/>
    <w:rsid w:val="00BE1ED5"/>
    <w:rsid w:val="00BE202E"/>
    <w:rsid w:val="00BE341D"/>
    <w:rsid w:val="00BE40E6"/>
    <w:rsid w:val="00BF4565"/>
    <w:rsid w:val="00C03CFE"/>
    <w:rsid w:val="00C154F5"/>
    <w:rsid w:val="00C16257"/>
    <w:rsid w:val="00C21CB1"/>
    <w:rsid w:val="00C2677B"/>
    <w:rsid w:val="00C26CB4"/>
    <w:rsid w:val="00C26D8A"/>
    <w:rsid w:val="00C3315B"/>
    <w:rsid w:val="00C34A69"/>
    <w:rsid w:val="00C36181"/>
    <w:rsid w:val="00C3630D"/>
    <w:rsid w:val="00C37AE6"/>
    <w:rsid w:val="00C400E4"/>
    <w:rsid w:val="00C444E5"/>
    <w:rsid w:val="00C45912"/>
    <w:rsid w:val="00C50D15"/>
    <w:rsid w:val="00C51B64"/>
    <w:rsid w:val="00C56D82"/>
    <w:rsid w:val="00C614E8"/>
    <w:rsid w:val="00C67263"/>
    <w:rsid w:val="00C67A75"/>
    <w:rsid w:val="00C72308"/>
    <w:rsid w:val="00C7581C"/>
    <w:rsid w:val="00C807DD"/>
    <w:rsid w:val="00C84E18"/>
    <w:rsid w:val="00C85549"/>
    <w:rsid w:val="00C86216"/>
    <w:rsid w:val="00C9566F"/>
    <w:rsid w:val="00CB195A"/>
    <w:rsid w:val="00CB3071"/>
    <w:rsid w:val="00CB3BF8"/>
    <w:rsid w:val="00CB54EC"/>
    <w:rsid w:val="00CD2182"/>
    <w:rsid w:val="00CD4A26"/>
    <w:rsid w:val="00CD5408"/>
    <w:rsid w:val="00CE1F7A"/>
    <w:rsid w:val="00CE29A6"/>
    <w:rsid w:val="00CF01F8"/>
    <w:rsid w:val="00CF3522"/>
    <w:rsid w:val="00D0216E"/>
    <w:rsid w:val="00D068AA"/>
    <w:rsid w:val="00D07A6F"/>
    <w:rsid w:val="00D10E28"/>
    <w:rsid w:val="00D13AAF"/>
    <w:rsid w:val="00D148C6"/>
    <w:rsid w:val="00D163A8"/>
    <w:rsid w:val="00D241EC"/>
    <w:rsid w:val="00D2525B"/>
    <w:rsid w:val="00D27791"/>
    <w:rsid w:val="00D4182E"/>
    <w:rsid w:val="00D436C7"/>
    <w:rsid w:val="00D45213"/>
    <w:rsid w:val="00D45616"/>
    <w:rsid w:val="00D45F83"/>
    <w:rsid w:val="00D45F97"/>
    <w:rsid w:val="00D503D7"/>
    <w:rsid w:val="00D50EDE"/>
    <w:rsid w:val="00D5229E"/>
    <w:rsid w:val="00D63FC8"/>
    <w:rsid w:val="00D70A52"/>
    <w:rsid w:val="00D713BB"/>
    <w:rsid w:val="00D72059"/>
    <w:rsid w:val="00D734DB"/>
    <w:rsid w:val="00D7580F"/>
    <w:rsid w:val="00D77AD9"/>
    <w:rsid w:val="00D819E1"/>
    <w:rsid w:val="00D83637"/>
    <w:rsid w:val="00D853E7"/>
    <w:rsid w:val="00D900B5"/>
    <w:rsid w:val="00D91B98"/>
    <w:rsid w:val="00DA3F69"/>
    <w:rsid w:val="00DA4412"/>
    <w:rsid w:val="00DA58EE"/>
    <w:rsid w:val="00DB1D7E"/>
    <w:rsid w:val="00DB2CB7"/>
    <w:rsid w:val="00DB3E30"/>
    <w:rsid w:val="00DB60B4"/>
    <w:rsid w:val="00DC1D6A"/>
    <w:rsid w:val="00DC4864"/>
    <w:rsid w:val="00DD27B8"/>
    <w:rsid w:val="00DD300D"/>
    <w:rsid w:val="00DD7EFB"/>
    <w:rsid w:val="00DE365B"/>
    <w:rsid w:val="00DE508D"/>
    <w:rsid w:val="00DE71A6"/>
    <w:rsid w:val="00DF2315"/>
    <w:rsid w:val="00DF3524"/>
    <w:rsid w:val="00DF3838"/>
    <w:rsid w:val="00DF4480"/>
    <w:rsid w:val="00DF6E94"/>
    <w:rsid w:val="00DF7BBA"/>
    <w:rsid w:val="00E026F1"/>
    <w:rsid w:val="00E03F98"/>
    <w:rsid w:val="00E062F1"/>
    <w:rsid w:val="00E0791C"/>
    <w:rsid w:val="00E1483D"/>
    <w:rsid w:val="00E158EF"/>
    <w:rsid w:val="00E16697"/>
    <w:rsid w:val="00E17239"/>
    <w:rsid w:val="00E24990"/>
    <w:rsid w:val="00E24A78"/>
    <w:rsid w:val="00E25C73"/>
    <w:rsid w:val="00E25EC2"/>
    <w:rsid w:val="00E26088"/>
    <w:rsid w:val="00E30E33"/>
    <w:rsid w:val="00E317A7"/>
    <w:rsid w:val="00E33A0A"/>
    <w:rsid w:val="00E34203"/>
    <w:rsid w:val="00E37D58"/>
    <w:rsid w:val="00E42DA0"/>
    <w:rsid w:val="00E44630"/>
    <w:rsid w:val="00E4569F"/>
    <w:rsid w:val="00E47371"/>
    <w:rsid w:val="00E479AF"/>
    <w:rsid w:val="00E51F0F"/>
    <w:rsid w:val="00E5321D"/>
    <w:rsid w:val="00E5613F"/>
    <w:rsid w:val="00E635BD"/>
    <w:rsid w:val="00E63CFD"/>
    <w:rsid w:val="00E66EE2"/>
    <w:rsid w:val="00E71D00"/>
    <w:rsid w:val="00E76496"/>
    <w:rsid w:val="00E8708C"/>
    <w:rsid w:val="00E92B0F"/>
    <w:rsid w:val="00E944A7"/>
    <w:rsid w:val="00EA4339"/>
    <w:rsid w:val="00EA65D3"/>
    <w:rsid w:val="00EA67E3"/>
    <w:rsid w:val="00EC62AA"/>
    <w:rsid w:val="00ED23F6"/>
    <w:rsid w:val="00ED7B3C"/>
    <w:rsid w:val="00EE007E"/>
    <w:rsid w:val="00EE11FD"/>
    <w:rsid w:val="00EE22D0"/>
    <w:rsid w:val="00EE56F9"/>
    <w:rsid w:val="00EE7BC1"/>
    <w:rsid w:val="00EE7BCA"/>
    <w:rsid w:val="00EF0311"/>
    <w:rsid w:val="00F03A21"/>
    <w:rsid w:val="00F0701C"/>
    <w:rsid w:val="00F15DFF"/>
    <w:rsid w:val="00F21F44"/>
    <w:rsid w:val="00F223CC"/>
    <w:rsid w:val="00F34794"/>
    <w:rsid w:val="00F36031"/>
    <w:rsid w:val="00F522A4"/>
    <w:rsid w:val="00F61600"/>
    <w:rsid w:val="00F6761B"/>
    <w:rsid w:val="00F67E60"/>
    <w:rsid w:val="00F723C9"/>
    <w:rsid w:val="00F72BF8"/>
    <w:rsid w:val="00F74327"/>
    <w:rsid w:val="00F7456E"/>
    <w:rsid w:val="00F82CEA"/>
    <w:rsid w:val="00F85EFA"/>
    <w:rsid w:val="00F903B1"/>
    <w:rsid w:val="00F91892"/>
    <w:rsid w:val="00F91DE1"/>
    <w:rsid w:val="00F92E7B"/>
    <w:rsid w:val="00F93E6C"/>
    <w:rsid w:val="00FA043C"/>
    <w:rsid w:val="00FA0518"/>
    <w:rsid w:val="00FA2164"/>
    <w:rsid w:val="00FA2916"/>
    <w:rsid w:val="00FA703B"/>
    <w:rsid w:val="00FB1EA3"/>
    <w:rsid w:val="00FB57A8"/>
    <w:rsid w:val="00FB5B31"/>
    <w:rsid w:val="00FB5C92"/>
    <w:rsid w:val="00FC04B3"/>
    <w:rsid w:val="00FC1F36"/>
    <w:rsid w:val="00FC242E"/>
    <w:rsid w:val="00FC6082"/>
    <w:rsid w:val="00FC79D5"/>
    <w:rsid w:val="00FD35FC"/>
    <w:rsid w:val="00FE1219"/>
    <w:rsid w:val="00FE505D"/>
    <w:rsid w:val="00FF04F5"/>
    <w:rsid w:val="00FF6298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5B6BFD"/>
  <w15:chartTrackingRefBased/>
  <w15:docId w15:val="{15458E71-4A88-4020-8AAF-43DA779B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791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6F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86"/>
  </w:style>
  <w:style w:type="paragraph" w:styleId="Footer">
    <w:name w:val="footer"/>
    <w:basedOn w:val="Normal"/>
    <w:link w:val="Foot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86"/>
  </w:style>
  <w:style w:type="paragraph" w:styleId="ListParagraph">
    <w:name w:val="List Paragraph"/>
    <w:basedOn w:val="Normal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DefaultParagraphFont"/>
    <w:rsid w:val="00937FE1"/>
  </w:style>
  <w:style w:type="character" w:customStyle="1" w:styleId="contact-number">
    <w:name w:val="contact-number"/>
    <w:basedOn w:val="DefaultParagraphFont"/>
    <w:rsid w:val="00937FE1"/>
  </w:style>
  <w:style w:type="character" w:styleId="UnresolvedMention">
    <w:name w:val="Unresolved Mention"/>
    <w:basedOn w:val="DefaultParagraphFon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26F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ragraph">
    <w:name w:val="paragraph"/>
    <w:basedOn w:val="Normal"/>
    <w:rsid w:val="003C7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DefaultParagraphFont"/>
    <w:rsid w:val="003C7BC2"/>
  </w:style>
  <w:style w:type="character" w:customStyle="1" w:styleId="eop">
    <w:name w:val="eop"/>
    <w:basedOn w:val="DefaultParagraphFont"/>
    <w:rsid w:val="003C7BC2"/>
  </w:style>
  <w:style w:type="character" w:customStyle="1" w:styleId="scxw137006466">
    <w:name w:val="scxw137006466"/>
    <w:basedOn w:val="DefaultParagraphFont"/>
    <w:rsid w:val="003C7BC2"/>
  </w:style>
  <w:style w:type="character" w:styleId="CommentReference">
    <w:name w:val="annotation reference"/>
    <w:basedOn w:val="DefaultParagraphFont"/>
    <w:uiPriority w:val="99"/>
    <w:semiHidden/>
    <w:unhideWhenUsed/>
    <w:rsid w:val="001140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0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0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0E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585D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A409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witter.com/lotuscars" TargetMode="Externa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lotuscars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otuscars.com/it-IT/emira" TargetMode="External"/><Relationship Id="rId17" Type="http://schemas.openxmlformats.org/officeDocument/2006/relationships/hyperlink" Target="https://www.youtube.com/grouplotu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dia.lotuscars.com/en/news-articles/lotus-introduces-2026-emira-v6-se-and-emira-turbo.html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group-lotus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lotuscar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159E5D5386545816FE91A42CBC04C" ma:contentTypeVersion="16" ma:contentTypeDescription="Create a new document." ma:contentTypeScope="" ma:versionID="65dfc15c1b20fdff9f6d1033a0f4e61c">
  <xsd:schema xmlns:xsd="http://www.w3.org/2001/XMLSchema" xmlns:xs="http://www.w3.org/2001/XMLSchema" xmlns:p="http://schemas.microsoft.com/office/2006/metadata/properties" xmlns:ns2="2d2de5dd-4d2f-4929-8335-23041030f389" xmlns:ns3="3f0ddb87-30ed-4dbe-afed-b49b7ac4bc6a" targetNamespace="http://schemas.microsoft.com/office/2006/metadata/properties" ma:root="true" ma:fieldsID="a16e80ec6e7951a530d78d800a9a8544" ns2:_="" ns3:_="">
    <xsd:import namespace="2d2de5dd-4d2f-4929-8335-23041030f389"/>
    <xsd:import namespace="3f0ddb87-30ed-4dbe-afed-b49b7ac4b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de5dd-4d2f-4929-8335-23041030f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ddb87-30ed-4dbe-afed-b49b7ac4bc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57c37-5a05-4aaa-84bd-0aa7ae902111}" ma:internalName="TaxCatchAll" ma:showField="CatchAllData" ma:web="3f0ddb87-30ed-4dbe-afed-b49b7ac4b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ddb87-30ed-4dbe-afed-b49b7ac4bc6a" xsi:nil="true"/>
    <lcf76f155ced4ddcb4097134ff3c332f xmlns="2d2de5dd-4d2f-4929-8335-23041030f3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2C27E-D3DA-4437-B3A9-97E788E3B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de5dd-4d2f-4929-8335-23041030f389"/>
    <ds:schemaRef ds:uri="3f0ddb87-30ed-4dbe-afed-b49b7ac4b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3f0ddb87-30ed-4dbe-afed-b49b7ac4bc6a"/>
    <ds:schemaRef ds:uri="2d2de5dd-4d2f-4929-8335-23041030f3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Links>
    <vt:vector size="18" baseType="variant">
      <vt:variant>
        <vt:i4>3211296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https://www.instagram.com/LotusCars</vt:lpwstr>
      </vt:variant>
      <vt:variant>
        <vt:lpwstr/>
      </vt:variant>
      <vt:variant>
        <vt:i4>6422572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https://twitter.com/LotusCarsPR</vt:lpwstr>
      </vt:variant>
      <vt:variant>
        <vt:lpwstr/>
      </vt:variant>
      <vt:variant>
        <vt:i4>5636191</vt:i4>
      </vt:variant>
      <vt:variant>
        <vt:i4>0</vt:i4>
      </vt:variant>
      <vt:variant>
        <vt:i4>0</vt:i4>
      </vt:variant>
      <vt:variant>
        <vt:i4>5</vt:i4>
      </vt:variant>
      <vt:variant>
        <vt:lpwstr>https://media.lotuscars.com/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Rhys</dc:creator>
  <cp:keywords>, docId:E84100891F590D075A8E43AE0F25567E</cp:keywords>
  <dc:description/>
  <cp:lastModifiedBy>Paolo Sperati</cp:lastModifiedBy>
  <cp:revision>11</cp:revision>
  <cp:lastPrinted>2025-05-19T08:27:00Z</cp:lastPrinted>
  <dcterms:created xsi:type="dcterms:W3CDTF">2025-06-04T08:51:00Z</dcterms:created>
  <dcterms:modified xsi:type="dcterms:W3CDTF">2025-06-04T10:25:00Z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0x010100FB4159E5D5386545816FE91A42CBC04C</vt:lpwstr>
  </property>
  <property fmtid="{D5CDD505-2E9C-101B-9397-08002B2CF9AE}" pid="3" name="MediaServiceImageTags">
    <vt:lpwstr/>
  </property>
</Properties>
</file>