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62D9CC" w14:textId="77777777" w:rsidR="00646CBD" w:rsidRDefault="00C5450E">
      <w:pPr>
        <w:spacing w:after="0"/>
        <w:ind w:leftChars="-100" w:left="-220" w:firstLineChars="100" w:firstLine="220"/>
        <w:rPr>
          <w:rFonts w:ascii="Overpass" w:hAnsi="Overpass" w:cs="Overpass"/>
          <w:b/>
          <w:bCs/>
        </w:rPr>
      </w:pPr>
      <w:r>
        <w:rPr>
          <w:rFonts w:ascii="Overpass" w:hAnsi="Overpass" w:cs="Overpass"/>
          <w:b/>
          <w:bCs/>
          <w:lang w:val="en-US"/>
        </w:rPr>
        <w:t xml:space="preserve"> </w:t>
      </w:r>
      <w:r>
        <w:rPr>
          <w:rFonts w:ascii="Overpass" w:hAnsi="Overpass" w:cs="Overpass"/>
          <w:b/>
          <w:bCs/>
        </w:rPr>
        <w:t xml:space="preserve">Lotus Technology Reports Unaudited </w:t>
      </w:r>
      <w:r>
        <w:rPr>
          <w:rFonts w:ascii="Overpass" w:hAnsi="Overpass" w:cs="Overpass" w:hint="eastAsia"/>
          <w:b/>
          <w:bCs/>
          <w:lang w:val="en-US"/>
        </w:rPr>
        <w:t>Third Quarter</w:t>
      </w:r>
      <w:r>
        <w:rPr>
          <w:rFonts w:ascii="Overpass" w:hAnsi="Overpass" w:cs="Overpass"/>
          <w:b/>
          <w:bCs/>
        </w:rPr>
        <w:t xml:space="preserve"> and </w:t>
      </w:r>
      <w:r>
        <w:rPr>
          <w:rFonts w:ascii="Overpass" w:hAnsi="Overpass" w:cs="Overpass" w:hint="eastAsia"/>
          <w:b/>
          <w:bCs/>
          <w:lang w:val="en-US"/>
        </w:rPr>
        <w:t>First Nine Months</w:t>
      </w:r>
      <w:r>
        <w:rPr>
          <w:rFonts w:ascii="Overpass" w:hAnsi="Overpass" w:cs="Overpass"/>
          <w:b/>
          <w:bCs/>
        </w:rPr>
        <w:t xml:space="preserve"> 202</w:t>
      </w:r>
      <w:r>
        <w:rPr>
          <w:rFonts w:ascii="Overpass" w:hAnsi="Overpass" w:cs="Overpass"/>
          <w:b/>
          <w:bCs/>
          <w:lang w:val="en-US"/>
        </w:rPr>
        <w:t>4</w:t>
      </w:r>
      <w:r>
        <w:rPr>
          <w:rFonts w:ascii="Overpass" w:hAnsi="Overpass" w:cs="Overpass"/>
          <w:b/>
          <w:bCs/>
        </w:rPr>
        <w:t xml:space="preserve"> Financial Results</w:t>
      </w:r>
    </w:p>
    <w:p w14:paraId="614A60DE" w14:textId="77777777" w:rsidR="00646CBD" w:rsidRDefault="00646CBD">
      <w:pPr>
        <w:spacing w:after="0"/>
        <w:ind w:leftChars="-100" w:left="-220" w:firstLineChars="100" w:firstLine="220"/>
        <w:rPr>
          <w:rFonts w:ascii="Overpass" w:hAnsi="Overpass" w:cs="Overpass"/>
          <w:b/>
          <w:bCs/>
        </w:rPr>
      </w:pPr>
    </w:p>
    <w:p w14:paraId="7D7304EE" w14:textId="77777777" w:rsidR="00646CBD" w:rsidRDefault="00C5450E">
      <w:pPr>
        <w:pStyle w:val="ListParagraph"/>
        <w:numPr>
          <w:ilvl w:val="0"/>
          <w:numId w:val="1"/>
        </w:numPr>
        <w:spacing w:after="0" w:line="240" w:lineRule="auto"/>
        <w:rPr>
          <w:rFonts w:ascii="Overpass" w:eastAsia="SimSun" w:hAnsi="Overpass" w:cs="Overpass"/>
          <w:sz w:val="20"/>
          <w:szCs w:val="20"/>
        </w:rPr>
      </w:pPr>
      <w:r>
        <w:rPr>
          <w:rFonts w:ascii="Overpass" w:hAnsi="Overpass" w:cs="Overpass" w:hint="eastAsia"/>
          <w:sz w:val="20"/>
          <w:szCs w:val="20"/>
          <w:lang w:val="en-US"/>
        </w:rPr>
        <w:t>Over 7,600 vehicles delivered in the first nine months of 2024, a year-on-year increase of 136%</w:t>
      </w:r>
    </w:p>
    <w:p w14:paraId="409107F6" w14:textId="77777777" w:rsidR="00646CBD" w:rsidRDefault="00C5450E">
      <w:pPr>
        <w:pStyle w:val="ListParagraph"/>
        <w:numPr>
          <w:ilvl w:val="0"/>
          <w:numId w:val="1"/>
        </w:numPr>
        <w:spacing w:after="0" w:line="240" w:lineRule="auto"/>
        <w:rPr>
          <w:rFonts w:ascii="Overpass" w:eastAsia="SimSun" w:hAnsi="Overpass" w:cs="Overpass"/>
          <w:sz w:val="20"/>
          <w:szCs w:val="20"/>
        </w:rPr>
      </w:pPr>
      <w:r>
        <w:rPr>
          <w:rFonts w:ascii="Overpass" w:eastAsia="SimSun" w:hAnsi="Overpass" w:cs="Overpass" w:hint="eastAsia"/>
          <w:sz w:val="20"/>
          <w:szCs w:val="20"/>
          <w:lang w:val="en-US"/>
        </w:rPr>
        <w:t xml:space="preserve">Total revenue reached $653 million, more than doubled year-on-year </w:t>
      </w:r>
    </w:p>
    <w:p w14:paraId="16EB389E" w14:textId="77777777" w:rsidR="00646CBD" w:rsidRDefault="00C5450E">
      <w:pPr>
        <w:pStyle w:val="ListParagraph"/>
        <w:numPr>
          <w:ilvl w:val="0"/>
          <w:numId w:val="1"/>
        </w:numPr>
        <w:spacing w:after="0" w:line="240" w:lineRule="auto"/>
        <w:rPr>
          <w:rFonts w:ascii="Overpass" w:eastAsia="SimSun" w:hAnsi="Overpass" w:cs="Overpass"/>
          <w:sz w:val="20"/>
          <w:szCs w:val="20"/>
        </w:rPr>
      </w:pPr>
      <w:r>
        <w:rPr>
          <w:rFonts w:ascii="Overpass" w:eastAsia="SimSun" w:hAnsi="Overpass" w:cs="Overpass" w:hint="eastAsia"/>
          <w:sz w:val="20"/>
          <w:szCs w:val="20"/>
          <w:lang w:val="en-US"/>
        </w:rPr>
        <w:t>Revenue of intelligent driving business from customers other than Lotus surged to $11 million with a year-on-year growth of 450%</w:t>
      </w:r>
    </w:p>
    <w:p w14:paraId="58E7CD7A" w14:textId="77777777" w:rsidR="00646CBD" w:rsidRDefault="00C5450E">
      <w:pPr>
        <w:pStyle w:val="ListParagraph"/>
        <w:numPr>
          <w:ilvl w:val="0"/>
          <w:numId w:val="1"/>
        </w:numPr>
        <w:spacing w:after="0" w:line="240" w:lineRule="auto"/>
        <w:rPr>
          <w:rFonts w:ascii="Overpass" w:eastAsia="SimSun" w:hAnsi="Overpass" w:cs="Overpass"/>
          <w:sz w:val="20"/>
          <w:szCs w:val="20"/>
        </w:rPr>
      </w:pPr>
      <w:r>
        <w:rPr>
          <w:rFonts w:ascii="Overpass" w:eastAsia="SimSun" w:hAnsi="Overpass" w:cs="Overpass" w:hint="eastAsia"/>
          <w:sz w:val="20"/>
          <w:szCs w:val="20"/>
        </w:rPr>
        <w:t xml:space="preserve">Launched Hyper Hybrid EV technology that provides high-performance with a combined range of over 1,100 </w:t>
      </w:r>
      <w:proofErr w:type="spellStart"/>
      <w:r>
        <w:rPr>
          <w:rFonts w:ascii="Overpass" w:eastAsia="SimSun" w:hAnsi="Overpass" w:cs="Overpass" w:hint="eastAsia"/>
          <w:sz w:val="20"/>
          <w:szCs w:val="20"/>
        </w:rPr>
        <w:t>kilometers</w:t>
      </w:r>
      <w:proofErr w:type="spellEnd"/>
    </w:p>
    <w:p w14:paraId="4FC2B77B" w14:textId="77777777" w:rsidR="00646CBD" w:rsidRDefault="00646CBD">
      <w:pPr>
        <w:pStyle w:val="ListParagraph"/>
        <w:spacing w:after="0" w:line="240" w:lineRule="auto"/>
        <w:ind w:left="0"/>
        <w:rPr>
          <w:rFonts w:ascii="Overpass" w:eastAsia="SimSun" w:hAnsi="Overpass" w:cs="Overpass"/>
          <w:sz w:val="20"/>
          <w:szCs w:val="20"/>
        </w:rPr>
      </w:pPr>
    </w:p>
    <w:p w14:paraId="7C05D4AE" w14:textId="77777777" w:rsidR="00646CBD" w:rsidRDefault="00646CBD">
      <w:pPr>
        <w:spacing w:after="0" w:line="240" w:lineRule="auto"/>
        <w:rPr>
          <w:rFonts w:ascii="Overpass" w:hAnsi="Overpass" w:cs="Overpass"/>
          <w:b/>
          <w:bCs/>
          <w:sz w:val="20"/>
          <w:szCs w:val="20"/>
          <w:u w:val="single"/>
        </w:rPr>
      </w:pPr>
    </w:p>
    <w:p w14:paraId="06BCFFBD" w14:textId="77777777" w:rsidR="00646CBD" w:rsidRDefault="00C5450E">
      <w:pPr>
        <w:pStyle w:val="Default"/>
        <w:rPr>
          <w:rFonts w:ascii="Overpass" w:hAnsi="Overpass" w:cs="Overpass"/>
          <w:color w:val="auto"/>
          <w:sz w:val="20"/>
          <w:szCs w:val="20"/>
          <w:lang w:val="en-US"/>
        </w:rPr>
      </w:pPr>
      <w:r>
        <w:rPr>
          <w:rFonts w:ascii="Overpass" w:hAnsi="Overpass" w:cs="Overpass"/>
          <w:b/>
          <w:bCs/>
          <w:color w:val="auto"/>
          <w:sz w:val="20"/>
          <w:szCs w:val="20"/>
          <w:u w:val="single"/>
        </w:rPr>
        <w:t xml:space="preserve">New York – </w:t>
      </w:r>
      <w:r>
        <w:rPr>
          <w:rFonts w:ascii="Overpass" w:hAnsi="Overpass" w:cs="Overpass" w:hint="eastAsia"/>
          <w:b/>
          <w:bCs/>
          <w:color w:val="auto"/>
          <w:sz w:val="20"/>
          <w:szCs w:val="20"/>
          <w:u w:val="single"/>
          <w:lang w:val="en-US"/>
        </w:rPr>
        <w:t>Nov</w:t>
      </w:r>
      <w:r>
        <w:rPr>
          <w:rFonts w:ascii="Overpass" w:hAnsi="Overpass" w:cs="Overpass"/>
          <w:b/>
          <w:bCs/>
          <w:color w:val="auto"/>
          <w:sz w:val="20"/>
          <w:szCs w:val="20"/>
          <w:u w:val="single"/>
        </w:rPr>
        <w:t xml:space="preserve"> </w:t>
      </w:r>
      <w:r>
        <w:rPr>
          <w:rFonts w:ascii="Overpass" w:hAnsi="Overpass" w:cs="Overpass" w:hint="eastAsia"/>
          <w:b/>
          <w:bCs/>
          <w:color w:val="auto"/>
          <w:sz w:val="20"/>
          <w:szCs w:val="20"/>
          <w:u w:val="single"/>
          <w:lang w:val="en-US"/>
        </w:rPr>
        <w:t>21</w:t>
      </w:r>
      <w:r>
        <w:rPr>
          <w:rFonts w:ascii="Overpass" w:hAnsi="Overpass" w:cs="Overpass"/>
          <w:b/>
          <w:bCs/>
          <w:color w:val="auto"/>
          <w:sz w:val="20"/>
          <w:szCs w:val="20"/>
          <w:u w:val="single"/>
        </w:rPr>
        <w:t>, 2024</w:t>
      </w:r>
      <w:r>
        <w:rPr>
          <w:rFonts w:ascii="Overpass" w:hAnsi="Overpass" w:cs="Overpass"/>
          <w:color w:val="auto"/>
          <w:sz w:val="20"/>
          <w:szCs w:val="20"/>
        </w:rPr>
        <w:t xml:space="preserve"> – Lotus Technology Inc. (“Lotus Tech” or the “Company”), a leading global </w:t>
      </w:r>
      <w:r>
        <w:rPr>
          <w:rFonts w:ascii="Overpass" w:hAnsi="Overpass" w:cs="Overpass"/>
          <w:color w:val="auto"/>
          <w:sz w:val="20"/>
          <w:szCs w:val="20"/>
          <w:lang w:val="en-US"/>
        </w:rPr>
        <w:t xml:space="preserve">intelligent and </w:t>
      </w:r>
      <w:r>
        <w:rPr>
          <w:rFonts w:ascii="Overpass" w:hAnsi="Overpass" w:cs="Overpass"/>
          <w:color w:val="auto"/>
          <w:sz w:val="20"/>
          <w:szCs w:val="20"/>
        </w:rPr>
        <w:t xml:space="preserve">luxury </w:t>
      </w:r>
      <w:r>
        <w:rPr>
          <w:rFonts w:ascii="Overpass" w:hAnsi="Overpass" w:cs="Overpass"/>
          <w:color w:val="auto"/>
          <w:sz w:val="20"/>
          <w:szCs w:val="20"/>
          <w:lang w:val="en-US"/>
        </w:rPr>
        <w:t>mobility provider</w:t>
      </w:r>
      <w:r>
        <w:rPr>
          <w:rFonts w:ascii="Overpass" w:hAnsi="Overpass" w:cs="Overpass"/>
          <w:color w:val="auto"/>
          <w:sz w:val="20"/>
          <w:szCs w:val="20"/>
        </w:rPr>
        <w:t xml:space="preserve">, today announced its unaudited financial results for the </w:t>
      </w:r>
      <w:r>
        <w:rPr>
          <w:rFonts w:ascii="Overpass" w:hAnsi="Overpass" w:cs="Overpass" w:hint="eastAsia"/>
          <w:color w:val="auto"/>
          <w:sz w:val="20"/>
          <w:szCs w:val="20"/>
          <w:lang w:val="en-US"/>
        </w:rPr>
        <w:t xml:space="preserve">third quarter and first nine months </w:t>
      </w:r>
      <w:r>
        <w:rPr>
          <w:rFonts w:ascii="Overpass" w:hAnsi="Overpass" w:cs="Overpass"/>
          <w:color w:val="auto"/>
          <w:sz w:val="20"/>
          <w:szCs w:val="20"/>
        </w:rPr>
        <w:t xml:space="preserve">ended </w:t>
      </w:r>
      <w:r>
        <w:rPr>
          <w:rFonts w:ascii="Overpass" w:hAnsi="Overpass" w:cs="Overpass" w:hint="eastAsia"/>
          <w:color w:val="auto"/>
          <w:sz w:val="20"/>
          <w:szCs w:val="20"/>
          <w:lang w:val="en-US"/>
        </w:rPr>
        <w:t>September</w:t>
      </w:r>
      <w:r>
        <w:rPr>
          <w:rFonts w:ascii="Overpass" w:hAnsi="Overpass" w:cs="Overpass"/>
          <w:color w:val="auto"/>
          <w:sz w:val="20"/>
          <w:szCs w:val="20"/>
          <w:lang w:val="en-US"/>
        </w:rPr>
        <w:t xml:space="preserve"> 30</w:t>
      </w:r>
      <w:r>
        <w:rPr>
          <w:rFonts w:ascii="Overpass" w:hAnsi="Overpass" w:cs="Overpass"/>
          <w:color w:val="auto"/>
          <w:sz w:val="20"/>
          <w:szCs w:val="20"/>
        </w:rPr>
        <w:t>, 202</w:t>
      </w:r>
      <w:r>
        <w:rPr>
          <w:rFonts w:ascii="Overpass" w:hAnsi="Overpass" w:cs="Overpass"/>
          <w:color w:val="auto"/>
          <w:sz w:val="20"/>
          <w:szCs w:val="20"/>
          <w:lang w:val="en-US"/>
        </w:rPr>
        <w:t xml:space="preserve">4. </w:t>
      </w:r>
    </w:p>
    <w:p w14:paraId="1BABB820" w14:textId="77777777" w:rsidR="00646CBD" w:rsidRDefault="00646CBD">
      <w:pPr>
        <w:pStyle w:val="Default"/>
        <w:rPr>
          <w:rFonts w:ascii="Overpass" w:hAnsi="Overpass" w:cs="Overpass"/>
          <w:color w:val="auto"/>
          <w:sz w:val="20"/>
          <w:szCs w:val="20"/>
          <w:lang w:val="en-US"/>
        </w:rPr>
      </w:pPr>
    </w:p>
    <w:p w14:paraId="25C35B86" w14:textId="77777777" w:rsidR="00646CBD" w:rsidRDefault="00C5450E">
      <w:pPr>
        <w:pStyle w:val="Default"/>
        <w:rPr>
          <w:rFonts w:ascii="Overpass" w:hAnsi="Overpass" w:cs="Overpass"/>
          <w:b/>
          <w:bCs/>
          <w:color w:val="auto"/>
          <w:sz w:val="20"/>
          <w:szCs w:val="20"/>
          <w:lang w:val="en-US"/>
        </w:rPr>
      </w:pPr>
      <w:r>
        <w:rPr>
          <w:rFonts w:ascii="Overpass" w:hAnsi="Overpass" w:cs="Overpass" w:hint="eastAsia"/>
          <w:b/>
          <w:bCs/>
          <w:color w:val="auto"/>
          <w:sz w:val="20"/>
          <w:szCs w:val="20"/>
          <w:lang w:val="en-US"/>
        </w:rPr>
        <w:t xml:space="preserve">Operating Highlights </w:t>
      </w:r>
      <w:r>
        <w:rPr>
          <w:rFonts w:ascii="Overpass" w:hAnsi="Overpass" w:cs="Overpass"/>
          <w:b/>
          <w:bCs/>
          <w:color w:val="auto"/>
          <w:sz w:val="20"/>
          <w:szCs w:val="20"/>
        </w:rPr>
        <w:t>for</w:t>
      </w:r>
      <w:r>
        <w:rPr>
          <w:rFonts w:ascii="Overpass" w:hAnsi="Overpass" w:cs="Overpass" w:hint="eastAsia"/>
          <w:b/>
          <w:bCs/>
          <w:color w:val="auto"/>
          <w:sz w:val="20"/>
          <w:szCs w:val="20"/>
          <w:lang w:val="en-US"/>
        </w:rPr>
        <w:t xml:space="preserve"> the First Nine Months of 2024</w:t>
      </w:r>
    </w:p>
    <w:p w14:paraId="529AEA7C" w14:textId="77777777" w:rsidR="00646CBD" w:rsidRDefault="00646CBD">
      <w:pPr>
        <w:pStyle w:val="Default"/>
        <w:rPr>
          <w:rFonts w:ascii="Overpass" w:hAnsi="Overpass" w:cs="Overpass"/>
          <w:color w:val="auto"/>
          <w:sz w:val="20"/>
          <w:szCs w:val="20"/>
          <w:lang w:val="en-US"/>
        </w:rPr>
      </w:pPr>
    </w:p>
    <w:p w14:paraId="1C2289D7" w14:textId="77777777" w:rsidR="00646CBD" w:rsidRDefault="00C5450E">
      <w:pPr>
        <w:pStyle w:val="Default"/>
        <w:rPr>
          <w:rFonts w:ascii="Overpass" w:eastAsia="SimSun" w:hAnsi="Overpass" w:cs="Overpass"/>
          <w:sz w:val="20"/>
          <w:szCs w:val="20"/>
          <w:lang w:val="en-US"/>
        </w:rPr>
      </w:pPr>
      <w:r>
        <w:rPr>
          <w:rFonts w:ascii="Overpass" w:eastAsia="SimSun" w:hAnsi="Overpass" w:cs="Overpass"/>
          <w:color w:val="auto"/>
          <w:sz w:val="20"/>
          <w:szCs w:val="20"/>
          <w:lang w:val="en-US"/>
        </w:rPr>
        <w:t>In the first</w:t>
      </w:r>
      <w:r>
        <w:rPr>
          <w:rFonts w:ascii="Overpass" w:eastAsia="SimSun" w:hAnsi="Overpass" w:cs="Overpass" w:hint="eastAsia"/>
          <w:color w:val="auto"/>
          <w:sz w:val="20"/>
          <w:szCs w:val="20"/>
          <w:lang w:val="en-US"/>
        </w:rPr>
        <w:t xml:space="preserve"> nine months</w:t>
      </w:r>
      <w:r>
        <w:rPr>
          <w:rFonts w:ascii="Overpass" w:eastAsia="SimSun" w:hAnsi="Overpass" w:cs="Overpass"/>
          <w:color w:val="auto"/>
          <w:sz w:val="20"/>
          <w:szCs w:val="20"/>
          <w:lang w:val="en-US"/>
        </w:rPr>
        <w:t xml:space="preserve"> of 2024, the Company achieved total deliver</w:t>
      </w:r>
      <w:r>
        <w:rPr>
          <w:rFonts w:ascii="Overpass" w:eastAsia="SimSun" w:hAnsi="Overpass" w:cs="Overpass" w:hint="eastAsia"/>
          <w:color w:val="auto"/>
          <w:sz w:val="20"/>
          <w:szCs w:val="20"/>
          <w:lang w:val="en-US"/>
        </w:rPr>
        <w:t>ies</w:t>
      </w:r>
      <w:r>
        <w:rPr>
          <w:rFonts w:ascii="Overpass" w:eastAsia="SimSun" w:hAnsi="Overpass" w:cs="Overpass" w:hint="eastAsia"/>
          <w:color w:val="auto"/>
          <w:sz w:val="20"/>
          <w:szCs w:val="20"/>
          <w:vertAlign w:val="superscript"/>
          <w:lang w:val="en-US"/>
        </w:rPr>
        <w:t>1</w:t>
      </w:r>
      <w:r>
        <w:rPr>
          <w:rFonts w:ascii="Overpass" w:eastAsia="SimSun" w:hAnsi="Overpass" w:cs="Overpass"/>
          <w:color w:val="auto"/>
          <w:sz w:val="20"/>
          <w:szCs w:val="20"/>
          <w:lang w:val="en-US"/>
        </w:rPr>
        <w:t xml:space="preserve"> of </w:t>
      </w:r>
      <w:r>
        <w:rPr>
          <w:rFonts w:ascii="Overpass" w:eastAsia="SimSun" w:hAnsi="Overpass" w:cs="Overpass" w:hint="eastAsia"/>
          <w:color w:val="auto"/>
          <w:sz w:val="20"/>
          <w:szCs w:val="20"/>
          <w:lang w:val="en-US"/>
        </w:rPr>
        <w:t>7</w:t>
      </w:r>
      <w:r>
        <w:rPr>
          <w:rFonts w:ascii="Overpass" w:eastAsia="SimSun" w:hAnsi="Overpass" w:cs="Overpass"/>
          <w:color w:val="auto"/>
          <w:sz w:val="20"/>
          <w:szCs w:val="20"/>
          <w:lang w:val="en-US"/>
        </w:rPr>
        <w:t>,</w:t>
      </w:r>
      <w:r>
        <w:rPr>
          <w:rFonts w:ascii="Overpass" w:eastAsia="SimSun" w:hAnsi="Overpass" w:cs="Overpass" w:hint="eastAsia"/>
          <w:color w:val="auto"/>
          <w:sz w:val="20"/>
          <w:szCs w:val="20"/>
          <w:lang w:val="en-US"/>
        </w:rPr>
        <w:t>617</w:t>
      </w:r>
      <w:r>
        <w:rPr>
          <w:rFonts w:ascii="Overpass" w:eastAsia="SimSun" w:hAnsi="Overpass" w:cs="Overpass"/>
          <w:color w:val="auto"/>
          <w:sz w:val="20"/>
          <w:szCs w:val="20"/>
          <w:lang w:val="en-US"/>
        </w:rPr>
        <w:t xml:space="preserve"> units, representing a </w:t>
      </w:r>
      <w:r>
        <w:rPr>
          <w:rFonts w:ascii="Overpass" w:eastAsia="SimSun" w:hAnsi="Overpass" w:cs="Overpass" w:hint="eastAsia"/>
          <w:color w:val="auto"/>
          <w:sz w:val="20"/>
          <w:szCs w:val="20"/>
          <w:lang w:val="en-US"/>
        </w:rPr>
        <w:t>136</w:t>
      </w:r>
      <w:r>
        <w:rPr>
          <w:rFonts w:ascii="Overpass" w:eastAsia="SimSun" w:hAnsi="Overpass" w:cs="Overpass"/>
          <w:color w:val="auto"/>
          <w:sz w:val="20"/>
          <w:szCs w:val="20"/>
          <w:lang w:val="en-US"/>
        </w:rPr>
        <w:t xml:space="preserve">% year-on-year </w:t>
      </w:r>
      <w:r>
        <w:rPr>
          <w:rFonts w:ascii="Overpass" w:eastAsia="SimSun" w:hAnsi="Overpass" w:cs="Overpass" w:hint="eastAsia"/>
          <w:color w:val="auto"/>
          <w:sz w:val="20"/>
          <w:szCs w:val="20"/>
          <w:lang w:val="en-US"/>
        </w:rPr>
        <w:t xml:space="preserve">(YoY) </w:t>
      </w:r>
      <w:r>
        <w:rPr>
          <w:rFonts w:ascii="Overpass" w:eastAsia="SimSun" w:hAnsi="Overpass" w:cs="Overpass"/>
          <w:color w:val="auto"/>
          <w:sz w:val="20"/>
          <w:szCs w:val="20"/>
          <w:lang w:val="en-US"/>
        </w:rPr>
        <w:t xml:space="preserve">increase. </w:t>
      </w:r>
      <w:r>
        <w:rPr>
          <w:rFonts w:ascii="Overpass" w:eastAsia="SimSun" w:hAnsi="Overpass" w:cs="Overpass"/>
          <w:sz w:val="20"/>
          <w:szCs w:val="20"/>
          <w:lang w:val="en-US"/>
        </w:rPr>
        <w:t>G</w:t>
      </w:r>
      <w:r>
        <w:rPr>
          <w:rFonts w:ascii="Overpass" w:eastAsia="SimSun" w:hAnsi="Overpass" w:cs="Overpass" w:hint="eastAsia"/>
          <w:sz w:val="20"/>
          <w:szCs w:val="20"/>
          <w:lang w:val="en-US"/>
        </w:rPr>
        <w:t>lobal allocation</w:t>
      </w:r>
      <w:r>
        <w:rPr>
          <w:rFonts w:ascii="Overpass" w:eastAsia="SimSun" w:hAnsi="Overpass" w:cs="Overpass"/>
          <w:sz w:val="20"/>
          <w:szCs w:val="20"/>
          <w:lang w:val="en-US"/>
        </w:rPr>
        <w:t xml:space="preserve"> was relatively diversified</w:t>
      </w:r>
      <w:r>
        <w:rPr>
          <w:rFonts w:ascii="Overpass" w:eastAsia="SimSun" w:hAnsi="Overpass" w:cs="Overpass" w:hint="eastAsia"/>
          <w:sz w:val="20"/>
          <w:szCs w:val="20"/>
          <w:lang w:val="en-US"/>
        </w:rPr>
        <w:t xml:space="preserve"> with each region contributing 18-35% of the total deliveries in the first nine months of 2024, powered by over 200 stores in prime locations worldwide. Europe market continued to expand with a year-on-year increase of 372% in deliveries in the first nine months of 2024. Rest of the World region achieved a year-on-year growth of 110% as the Company continued to make steady progress in its expansion </w:t>
      </w:r>
      <w:r>
        <w:rPr>
          <w:rFonts w:ascii="Overpass" w:eastAsia="SimSun" w:hAnsi="Overpass" w:cs="Overpass" w:hint="eastAsia"/>
          <w:sz w:val="20"/>
          <w:szCs w:val="20"/>
          <w:lang w:val="en-US"/>
        </w:rPr>
        <w:t>into new markets.</w:t>
      </w:r>
    </w:p>
    <w:p w14:paraId="740EBB11" w14:textId="77777777" w:rsidR="00646CBD" w:rsidRDefault="00646CBD">
      <w:pPr>
        <w:pStyle w:val="Default"/>
        <w:rPr>
          <w:rFonts w:ascii="Overpass" w:eastAsia="SimSun" w:hAnsi="Overpass" w:cs="Overpass"/>
          <w:sz w:val="20"/>
          <w:szCs w:val="20"/>
          <w:lang w:val="en-US"/>
        </w:rPr>
      </w:pPr>
    </w:p>
    <w:p w14:paraId="742B83B1" w14:textId="77777777" w:rsidR="00646CBD" w:rsidRDefault="00C5450E">
      <w:pPr>
        <w:pStyle w:val="Default"/>
        <w:rPr>
          <w:rFonts w:ascii="Overpass" w:eastAsia="SimSun" w:hAnsi="Overpass" w:cs="Overpass"/>
          <w:sz w:val="20"/>
          <w:szCs w:val="20"/>
          <w:lang w:val="en-US"/>
        </w:rPr>
      </w:pPr>
      <w:r>
        <w:rPr>
          <w:rFonts w:ascii="Overpass" w:eastAsia="SimSun" w:hAnsi="Overpass" w:cs="Overpass" w:hint="eastAsia"/>
          <w:sz w:val="20"/>
          <w:szCs w:val="20"/>
          <w:lang w:val="en-US"/>
        </w:rPr>
        <w:t xml:space="preserve">In the third quarter of 2024, the deliveries of Emira commenced in South Africa and India, and of Eletre in Japan, </w:t>
      </w:r>
      <w:r>
        <w:rPr>
          <w:rFonts w:ascii="Overpass" w:eastAsia="SimSun" w:hAnsi="Overpass" w:cs="Overpass" w:hint="eastAsia"/>
          <w:sz w:val="20"/>
          <w:szCs w:val="20"/>
          <w:lang w:val="en-US"/>
        </w:rPr>
        <w:t xml:space="preserve">South </w:t>
      </w:r>
      <w:r>
        <w:rPr>
          <w:rFonts w:ascii="Overpass" w:eastAsia="SimSun" w:hAnsi="Overpass" w:cs="Overpass" w:hint="eastAsia"/>
          <w:sz w:val="20"/>
          <w:szCs w:val="20"/>
          <w:lang w:val="en-US"/>
        </w:rPr>
        <w:t xml:space="preserve">Korea and </w:t>
      </w:r>
      <w:r>
        <w:rPr>
          <w:rFonts w:ascii="Overpass" w:eastAsia="SimSun" w:hAnsi="Overpass" w:cs="Overpass" w:hint="eastAsia"/>
          <w:sz w:val="20"/>
          <w:szCs w:val="20"/>
          <w:lang w:val="en-US"/>
        </w:rPr>
        <w:t xml:space="preserve">the </w:t>
      </w:r>
      <w:r>
        <w:rPr>
          <w:rFonts w:ascii="Overpass" w:eastAsia="SimSun" w:hAnsi="Overpass" w:cs="Overpass" w:hint="eastAsia"/>
          <w:sz w:val="20"/>
          <w:szCs w:val="20"/>
          <w:lang w:val="en-US"/>
        </w:rPr>
        <w:t>Philippine</w:t>
      </w:r>
      <w:r>
        <w:rPr>
          <w:rFonts w:ascii="Overpass" w:eastAsia="SimSun" w:hAnsi="Overpass" w:cs="Overpass" w:hint="eastAsia"/>
          <w:sz w:val="20"/>
          <w:szCs w:val="20"/>
          <w:lang w:val="en-US"/>
        </w:rPr>
        <w:t>s</w:t>
      </w:r>
      <w:r>
        <w:rPr>
          <w:rFonts w:ascii="Overpass" w:eastAsia="SimSun" w:hAnsi="Overpass" w:cs="Overpass" w:hint="eastAsia"/>
          <w:sz w:val="20"/>
          <w:szCs w:val="20"/>
          <w:lang w:val="en-US"/>
        </w:rPr>
        <w:t xml:space="preserve">. Eletre Carbon, a high-performance variant tailored for the North America market, was revealed and is expected to commence deliveries in the first half of 2025.  Deliveries of bespoke and collection versions of both Eletre (SUV) and Emeya (GT, Sedan) also commenced in the third quarter. </w:t>
      </w:r>
    </w:p>
    <w:p w14:paraId="44681B8E" w14:textId="77777777" w:rsidR="00646CBD" w:rsidRDefault="00646CBD">
      <w:pPr>
        <w:pStyle w:val="Default"/>
        <w:rPr>
          <w:rFonts w:ascii="Overpass" w:eastAsia="SimSun" w:hAnsi="Overpass" w:cs="Overpass"/>
          <w:sz w:val="20"/>
          <w:szCs w:val="20"/>
          <w:lang w:val="en-US"/>
        </w:rPr>
      </w:pPr>
    </w:p>
    <w:p w14:paraId="68F5F2F8" w14:textId="77777777" w:rsidR="00646CBD" w:rsidRDefault="00C5450E">
      <w:pPr>
        <w:pStyle w:val="Default"/>
        <w:rPr>
          <w:rFonts w:ascii="Overpass" w:hAnsi="Overpass" w:cs="Overpass"/>
          <w:color w:val="auto"/>
          <w:sz w:val="20"/>
          <w:szCs w:val="20"/>
          <w:lang w:val="en-US"/>
        </w:rPr>
      </w:pPr>
      <w:r>
        <w:rPr>
          <w:rFonts w:ascii="Overpass" w:eastAsia="SimSun" w:hAnsi="Overpass" w:cs="Overpass" w:hint="eastAsia"/>
          <w:sz w:val="20"/>
          <w:szCs w:val="20"/>
          <w:lang w:val="en-US"/>
        </w:rPr>
        <w:t>Lotus continues to drive technological innovation to meet market demand. Following the launch of the Theory 1 model which embodies the brand</w:t>
      </w:r>
      <w:r>
        <w:rPr>
          <w:rFonts w:ascii="Overpass" w:eastAsia="SimSun" w:hAnsi="Overpass" w:cs="Overpass"/>
          <w:sz w:val="20"/>
          <w:szCs w:val="20"/>
          <w:lang w:val="en-US"/>
        </w:rPr>
        <w:t>’</w:t>
      </w:r>
      <w:r>
        <w:rPr>
          <w:rFonts w:ascii="Overpass" w:eastAsia="SimSun" w:hAnsi="Overpass" w:cs="Overpass" w:hint="eastAsia"/>
          <w:sz w:val="20"/>
          <w:szCs w:val="20"/>
          <w:lang w:val="en-US"/>
        </w:rPr>
        <w:t>s future design philosophy, the</w:t>
      </w:r>
      <w:r>
        <w:rPr>
          <w:rFonts w:ascii="Overpass" w:hAnsi="Overpass" w:cs="Overpass" w:hint="eastAsia"/>
          <w:color w:val="auto"/>
          <w:sz w:val="20"/>
          <w:szCs w:val="20"/>
          <w:lang w:val="en-US"/>
        </w:rPr>
        <w:t xml:space="preserve"> Company recently revealed Hyper Hybrid EV technology. Beyond upholding Lotus</w:t>
      </w:r>
      <w:r>
        <w:rPr>
          <w:rFonts w:ascii="Overpass" w:hAnsi="Overpass" w:cs="Overpass"/>
          <w:color w:val="auto"/>
          <w:sz w:val="20"/>
          <w:szCs w:val="20"/>
          <w:lang w:val="en-US"/>
        </w:rPr>
        <w:t>’</w:t>
      </w:r>
      <w:r>
        <w:rPr>
          <w:rFonts w:ascii="Overpass" w:hAnsi="Overpass" w:cs="Overpass" w:hint="eastAsia"/>
          <w:color w:val="auto"/>
          <w:sz w:val="20"/>
          <w:szCs w:val="20"/>
          <w:lang w:val="en-US"/>
        </w:rPr>
        <w:t xml:space="preserve"> legacy of high-performance, the 900V Hyper Hybrid EV technology features industry leading Dual Hyper Charging technology and a combined range of over 1,100 kilometers to provide premium driving experience for the drivers.</w:t>
      </w:r>
    </w:p>
    <w:p w14:paraId="3E7712DF" w14:textId="77777777" w:rsidR="00646CBD" w:rsidRDefault="00646CBD">
      <w:pPr>
        <w:pStyle w:val="Default"/>
        <w:rPr>
          <w:rFonts w:ascii="Overpass" w:hAnsi="Overpass" w:cs="Overpass"/>
          <w:color w:val="auto"/>
          <w:sz w:val="20"/>
          <w:szCs w:val="20"/>
          <w:lang w:val="en-US"/>
        </w:rPr>
      </w:pPr>
    </w:p>
    <w:p w14:paraId="791BDBBC" w14:textId="77777777" w:rsidR="00646CBD" w:rsidRDefault="00C5450E">
      <w:pPr>
        <w:numPr>
          <w:ilvl w:val="255"/>
          <w:numId w:val="0"/>
        </w:numPr>
        <w:spacing w:after="0" w:line="260" w:lineRule="auto"/>
        <w:rPr>
          <w:rFonts w:ascii="Overpass" w:hAnsi="Overpass" w:cs="Overpass"/>
          <w:i/>
          <w:iCs/>
          <w:sz w:val="20"/>
          <w:szCs w:val="20"/>
          <w:lang w:val="en-US"/>
        </w:rPr>
      </w:pPr>
      <w:r>
        <w:rPr>
          <w:rFonts w:ascii="Overpass" w:eastAsia="SimSun" w:hAnsi="Overpass" w:cs="Overpass"/>
          <w:i/>
          <w:iCs/>
          <w:sz w:val="20"/>
          <w:szCs w:val="20"/>
          <w:lang w:val="en-US"/>
        </w:rPr>
        <w:t>Deliveries</w:t>
      </w:r>
      <w:r>
        <w:rPr>
          <w:rFonts w:ascii="Overpass" w:eastAsia="SimSun" w:hAnsi="Overpass" w:cs="Overpass"/>
          <w:i/>
          <w:iCs/>
          <w:sz w:val="20"/>
          <w:szCs w:val="20"/>
          <w:vertAlign w:val="superscript"/>
          <w:lang w:val="en-US"/>
        </w:rPr>
        <w:t>1</w:t>
      </w:r>
      <w:r>
        <w:rPr>
          <w:rFonts w:ascii="Overpass" w:eastAsia="SimSun" w:hAnsi="Overpass" w:cs="Overpass"/>
          <w:i/>
          <w:iCs/>
          <w:sz w:val="20"/>
          <w:szCs w:val="20"/>
          <w:lang w:val="en-US"/>
        </w:rPr>
        <w:t xml:space="preserve"> by </w:t>
      </w:r>
      <w:r>
        <w:rPr>
          <w:rFonts w:ascii="Overpass" w:eastAsia="SimSun" w:hAnsi="Overpass" w:cs="Overpass" w:hint="eastAsia"/>
          <w:i/>
          <w:iCs/>
          <w:sz w:val="20"/>
          <w:szCs w:val="20"/>
          <w:lang w:val="en-US"/>
        </w:rPr>
        <w:t>Model Type</w:t>
      </w:r>
    </w:p>
    <w:tbl>
      <w:tblPr>
        <w:tblW w:w="4999" w:type="pct"/>
        <w:tblLook w:val="04A0" w:firstRow="1" w:lastRow="0" w:firstColumn="1" w:lastColumn="0" w:noHBand="0" w:noVBand="1"/>
      </w:tblPr>
      <w:tblGrid>
        <w:gridCol w:w="3260"/>
        <w:gridCol w:w="2446"/>
        <w:gridCol w:w="2192"/>
        <w:gridCol w:w="2192"/>
      </w:tblGrid>
      <w:tr w:rsidR="00646CBD" w14:paraId="7EE380BB" w14:textId="77777777">
        <w:trPr>
          <w:trHeight w:val="349"/>
        </w:trPr>
        <w:tc>
          <w:tcPr>
            <w:tcW w:w="1615" w:type="pct"/>
            <w:tcBorders>
              <w:top w:val="single" w:sz="12" w:space="0" w:color="000000"/>
              <w:left w:val="nil"/>
              <w:bottom w:val="single" w:sz="8" w:space="0" w:color="000000" w:themeColor="text1"/>
              <w:right w:val="nil"/>
            </w:tcBorders>
            <w:shd w:val="clear" w:color="auto" w:fill="FFFFFF"/>
            <w:noWrap/>
          </w:tcPr>
          <w:p w14:paraId="3CC9BCA0" w14:textId="77777777" w:rsidR="00646CBD" w:rsidRDefault="00646CBD">
            <w:pPr>
              <w:adjustRightInd w:val="0"/>
              <w:snapToGrid w:val="0"/>
              <w:spacing w:after="0" w:line="240" w:lineRule="auto"/>
              <w:rPr>
                <w:rFonts w:ascii="Overpass" w:eastAsia="Overpass" w:hAnsi="Overpass" w:cs="Overpass"/>
                <w:b/>
                <w:bCs/>
                <w:sz w:val="20"/>
                <w:szCs w:val="20"/>
              </w:rPr>
            </w:pPr>
          </w:p>
        </w:tc>
        <w:tc>
          <w:tcPr>
            <w:tcW w:w="1212" w:type="pct"/>
            <w:tcBorders>
              <w:top w:val="single" w:sz="12" w:space="0" w:color="000000"/>
              <w:left w:val="nil"/>
              <w:bottom w:val="single" w:sz="8" w:space="0" w:color="000000" w:themeColor="text1"/>
              <w:right w:val="nil"/>
            </w:tcBorders>
            <w:shd w:val="clear" w:color="auto" w:fill="FFFFFF"/>
            <w:noWrap/>
          </w:tcPr>
          <w:p w14:paraId="22560D3C" w14:textId="77777777" w:rsidR="00646CBD" w:rsidRDefault="00C5450E">
            <w:pPr>
              <w:adjustRightInd w:val="0"/>
              <w:snapToGrid w:val="0"/>
              <w:spacing w:after="0" w:line="240" w:lineRule="auto"/>
              <w:jc w:val="right"/>
              <w:textAlignment w:val="center"/>
              <w:rPr>
                <w:rStyle w:val="font11"/>
                <w:rFonts w:eastAsia="SimSun"/>
                <w:b/>
                <w:bCs/>
                <w:color w:val="auto"/>
                <w:lang w:val="en-US" w:bidi="ar"/>
              </w:rPr>
            </w:pPr>
            <w:r>
              <w:rPr>
                <w:rStyle w:val="font11"/>
                <w:rFonts w:eastAsia="SimSun" w:hint="eastAsia"/>
                <w:b/>
                <w:bCs/>
                <w:color w:val="auto"/>
                <w:lang w:val="en-US" w:bidi="ar"/>
              </w:rPr>
              <w:t xml:space="preserve">Jan-Sep, </w:t>
            </w:r>
            <w:r>
              <w:rPr>
                <w:rStyle w:val="font11"/>
                <w:rFonts w:eastAsia="SimSun"/>
                <w:b/>
                <w:bCs/>
                <w:color w:val="auto"/>
                <w:lang w:val="en-US" w:bidi="ar"/>
              </w:rPr>
              <w:t>2024</w:t>
            </w:r>
          </w:p>
        </w:tc>
        <w:tc>
          <w:tcPr>
            <w:tcW w:w="1086" w:type="pct"/>
            <w:tcBorders>
              <w:top w:val="single" w:sz="12" w:space="0" w:color="000000"/>
              <w:left w:val="nil"/>
              <w:bottom w:val="single" w:sz="8" w:space="0" w:color="000000" w:themeColor="text1"/>
              <w:right w:val="nil"/>
            </w:tcBorders>
            <w:shd w:val="clear" w:color="auto" w:fill="FFFFFF"/>
            <w:noWrap/>
          </w:tcPr>
          <w:p w14:paraId="5A4678BC" w14:textId="77777777" w:rsidR="00646CBD" w:rsidRDefault="00C5450E">
            <w:pPr>
              <w:adjustRightInd w:val="0"/>
              <w:snapToGrid w:val="0"/>
              <w:spacing w:after="0" w:line="240" w:lineRule="auto"/>
              <w:jc w:val="right"/>
              <w:textAlignment w:val="bottom"/>
              <w:rPr>
                <w:rFonts w:ascii="Overpass" w:eastAsia="Overpass" w:hAnsi="Overpass" w:cs="Overpass"/>
                <w:b/>
                <w:bCs/>
                <w:sz w:val="20"/>
                <w:szCs w:val="20"/>
              </w:rPr>
            </w:pPr>
            <w:r>
              <w:rPr>
                <w:rStyle w:val="font11"/>
                <w:rFonts w:eastAsia="SimSun" w:hint="eastAsia"/>
                <w:b/>
                <w:bCs/>
                <w:color w:val="auto"/>
                <w:lang w:val="en-US" w:bidi="ar"/>
              </w:rPr>
              <w:t>Jan-Sep,</w:t>
            </w:r>
            <w:r>
              <w:rPr>
                <w:rStyle w:val="font11"/>
                <w:b/>
                <w:bCs/>
                <w:color w:val="auto"/>
                <w:lang w:val="en-US" w:bidi="ar"/>
              </w:rPr>
              <w:t xml:space="preserve"> 2023</w:t>
            </w:r>
          </w:p>
        </w:tc>
        <w:tc>
          <w:tcPr>
            <w:tcW w:w="1086" w:type="pct"/>
            <w:tcBorders>
              <w:top w:val="single" w:sz="12" w:space="0" w:color="000000"/>
              <w:left w:val="nil"/>
              <w:bottom w:val="single" w:sz="8" w:space="0" w:color="000000" w:themeColor="text1"/>
              <w:right w:val="nil"/>
            </w:tcBorders>
            <w:shd w:val="clear" w:color="auto" w:fill="FFFFFF"/>
            <w:noWrap/>
          </w:tcPr>
          <w:p w14:paraId="5C929824" w14:textId="77777777" w:rsidR="00646CBD" w:rsidRDefault="00C5450E">
            <w:pPr>
              <w:adjustRightInd w:val="0"/>
              <w:snapToGrid w:val="0"/>
              <w:spacing w:after="0" w:line="240" w:lineRule="auto"/>
              <w:jc w:val="right"/>
              <w:textAlignment w:val="bottom"/>
              <w:rPr>
                <w:rStyle w:val="font11"/>
                <w:rFonts w:eastAsia="SimSun"/>
                <w:b/>
                <w:bCs/>
                <w:color w:val="auto"/>
                <w:lang w:val="en-US" w:bidi="ar"/>
              </w:rPr>
            </w:pPr>
            <w:r>
              <w:rPr>
                <w:rStyle w:val="font11"/>
                <w:rFonts w:eastAsia="SimSun" w:hint="eastAsia"/>
                <w:b/>
                <w:bCs/>
                <w:color w:val="auto"/>
                <w:lang w:val="en-US" w:bidi="ar"/>
              </w:rPr>
              <w:t>%Change (YoY)</w:t>
            </w:r>
          </w:p>
        </w:tc>
      </w:tr>
      <w:tr w:rsidR="00646CBD" w14:paraId="5DE69766" w14:textId="77777777">
        <w:trPr>
          <w:trHeight w:val="247"/>
        </w:trPr>
        <w:tc>
          <w:tcPr>
            <w:tcW w:w="1615" w:type="pct"/>
            <w:tcBorders>
              <w:top w:val="single" w:sz="6" w:space="0" w:color="000000" w:themeColor="text1"/>
              <w:left w:val="nil"/>
              <w:bottom w:val="nil"/>
              <w:right w:val="nil"/>
            </w:tcBorders>
            <w:shd w:val="clear" w:color="auto" w:fill="FFFFFF"/>
            <w:noWrap/>
          </w:tcPr>
          <w:p w14:paraId="78CE7619" w14:textId="77777777" w:rsidR="00646CBD" w:rsidRDefault="00C5450E">
            <w:pPr>
              <w:adjustRightInd w:val="0"/>
              <w:snapToGrid w:val="0"/>
              <w:spacing w:after="0" w:line="240" w:lineRule="auto"/>
              <w:textAlignment w:val="center"/>
              <w:rPr>
                <w:rFonts w:ascii="Overpass" w:eastAsia="SimSun" w:hAnsi="Overpass" w:cs="Overpass"/>
                <w:sz w:val="20"/>
                <w:szCs w:val="20"/>
                <w:lang w:val="en-US"/>
              </w:rPr>
            </w:pPr>
            <w:r>
              <w:rPr>
                <w:rStyle w:val="font21"/>
                <w:i w:val="0"/>
                <w:iCs w:val="0"/>
                <w:color w:val="auto"/>
                <w:lang w:val="en-US" w:bidi="ar"/>
              </w:rPr>
              <w:t>L</w:t>
            </w:r>
            <w:r>
              <w:rPr>
                <w:rStyle w:val="font21"/>
                <w:i w:val="0"/>
                <w:iCs w:val="0"/>
                <w:color w:val="auto"/>
                <w:lang w:bidi="ar"/>
              </w:rPr>
              <w:t>if</w:t>
            </w:r>
            <w:proofErr w:type="spellStart"/>
            <w:r>
              <w:rPr>
                <w:rStyle w:val="font21"/>
                <w:rFonts w:eastAsia="SimSun"/>
                <w:i w:val="0"/>
                <w:iCs w:val="0"/>
                <w:color w:val="auto"/>
                <w:lang w:val="en-US" w:bidi="ar"/>
              </w:rPr>
              <w:t>est</w:t>
            </w:r>
            <w:r>
              <w:rPr>
                <w:rStyle w:val="font21"/>
                <w:i w:val="0"/>
                <w:iCs w:val="0"/>
                <w:color w:val="auto"/>
                <w:lang w:bidi="ar"/>
              </w:rPr>
              <w:t>yle</w:t>
            </w:r>
            <w:proofErr w:type="spellEnd"/>
            <w:r>
              <w:rPr>
                <w:rStyle w:val="font21"/>
                <w:i w:val="0"/>
                <w:iCs w:val="0"/>
                <w:color w:val="auto"/>
                <w:lang w:bidi="ar"/>
              </w:rPr>
              <w:t xml:space="preserve"> </w:t>
            </w:r>
            <w:r>
              <w:rPr>
                <w:rStyle w:val="font21"/>
                <w:rFonts w:eastAsia="SimSun" w:hint="eastAsia"/>
                <w:i w:val="0"/>
                <w:iCs w:val="0"/>
                <w:color w:val="auto"/>
                <w:lang w:val="en-US" w:bidi="ar"/>
              </w:rPr>
              <w:t>SUV and Sedan</w:t>
            </w:r>
          </w:p>
        </w:tc>
        <w:tc>
          <w:tcPr>
            <w:tcW w:w="1212" w:type="pct"/>
            <w:tcBorders>
              <w:top w:val="single" w:sz="6" w:space="0" w:color="000000" w:themeColor="text1"/>
              <w:left w:val="nil"/>
              <w:bottom w:val="nil"/>
              <w:right w:val="nil"/>
            </w:tcBorders>
            <w:shd w:val="clear" w:color="auto" w:fill="auto"/>
            <w:noWrap/>
          </w:tcPr>
          <w:p w14:paraId="23959A24" w14:textId="77777777" w:rsidR="00646CBD" w:rsidRDefault="00C5450E">
            <w:pPr>
              <w:adjustRightInd w:val="0"/>
              <w:snapToGrid w:val="0"/>
              <w:spacing w:after="0" w:line="240" w:lineRule="auto"/>
              <w:jc w:val="right"/>
              <w:textAlignment w:val="center"/>
              <w:rPr>
                <w:rFonts w:ascii="Overpass" w:eastAsia="SimSun" w:hAnsi="Overpass" w:cs="Overpass"/>
                <w:sz w:val="20"/>
                <w:szCs w:val="20"/>
                <w:lang w:val="en-US" w:bidi="ar"/>
              </w:rPr>
            </w:pPr>
            <w:r>
              <w:rPr>
                <w:rFonts w:ascii="Overpass" w:eastAsia="SimSun" w:hAnsi="Overpass" w:cs="Overpass" w:hint="eastAsia"/>
                <w:sz w:val="20"/>
                <w:szCs w:val="20"/>
                <w:lang w:val="en-US" w:bidi="ar"/>
              </w:rPr>
              <w:t>3</w:t>
            </w:r>
            <w:r>
              <w:rPr>
                <w:rFonts w:ascii="Overpass" w:eastAsia="SimSun" w:hAnsi="Overpass" w:cs="Overpass"/>
                <w:sz w:val="20"/>
                <w:szCs w:val="20"/>
                <w:lang w:val="en-US" w:bidi="ar"/>
              </w:rPr>
              <w:t>,</w:t>
            </w:r>
            <w:r>
              <w:rPr>
                <w:rFonts w:ascii="Overpass" w:eastAsia="SimSun" w:hAnsi="Overpass" w:cs="Overpass" w:hint="eastAsia"/>
                <w:sz w:val="20"/>
                <w:szCs w:val="20"/>
                <w:lang w:val="en-US" w:bidi="ar"/>
              </w:rPr>
              <w:t>983</w:t>
            </w:r>
          </w:p>
        </w:tc>
        <w:tc>
          <w:tcPr>
            <w:tcW w:w="1086" w:type="pct"/>
            <w:tcBorders>
              <w:top w:val="single" w:sz="6" w:space="0" w:color="000000" w:themeColor="text1"/>
              <w:left w:val="nil"/>
              <w:bottom w:val="nil"/>
              <w:right w:val="nil"/>
            </w:tcBorders>
            <w:shd w:val="clear" w:color="auto" w:fill="auto"/>
            <w:noWrap/>
          </w:tcPr>
          <w:p w14:paraId="3D4710B3" w14:textId="77777777" w:rsidR="00646CBD" w:rsidRDefault="00C5450E">
            <w:pPr>
              <w:adjustRightInd w:val="0"/>
              <w:snapToGrid w:val="0"/>
              <w:spacing w:after="0" w:line="240" w:lineRule="auto"/>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1,762</w:t>
            </w:r>
          </w:p>
        </w:tc>
        <w:tc>
          <w:tcPr>
            <w:tcW w:w="1086" w:type="pct"/>
            <w:tcBorders>
              <w:top w:val="single" w:sz="6" w:space="0" w:color="000000" w:themeColor="text1"/>
              <w:left w:val="nil"/>
              <w:bottom w:val="nil"/>
              <w:right w:val="nil"/>
            </w:tcBorders>
            <w:shd w:val="clear" w:color="auto" w:fill="auto"/>
            <w:noWrap/>
          </w:tcPr>
          <w:p w14:paraId="6A5870A7" w14:textId="77777777" w:rsidR="00646CBD" w:rsidRDefault="00C5450E">
            <w:pPr>
              <w:adjustRightInd w:val="0"/>
              <w:snapToGrid w:val="0"/>
              <w:spacing w:after="0" w:line="240" w:lineRule="auto"/>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126%</w:t>
            </w:r>
          </w:p>
        </w:tc>
      </w:tr>
      <w:tr w:rsidR="00646CBD" w14:paraId="4B51AAA4" w14:textId="77777777">
        <w:trPr>
          <w:trHeight w:val="22"/>
        </w:trPr>
        <w:tc>
          <w:tcPr>
            <w:tcW w:w="1615" w:type="pct"/>
            <w:tcBorders>
              <w:top w:val="nil"/>
              <w:left w:val="nil"/>
              <w:bottom w:val="nil"/>
              <w:right w:val="nil"/>
            </w:tcBorders>
            <w:shd w:val="clear" w:color="auto" w:fill="FFFFFF"/>
            <w:noWrap/>
          </w:tcPr>
          <w:p w14:paraId="724B10FF" w14:textId="77777777" w:rsidR="00646CBD" w:rsidRDefault="00C5450E">
            <w:pPr>
              <w:adjustRightInd w:val="0"/>
              <w:snapToGrid w:val="0"/>
              <w:spacing w:after="0" w:line="240" w:lineRule="auto"/>
              <w:textAlignment w:val="center"/>
              <w:rPr>
                <w:rFonts w:ascii="Overpass" w:eastAsia="Overpass" w:hAnsi="Overpass" w:cs="Overpass"/>
                <w:sz w:val="20"/>
                <w:szCs w:val="20"/>
              </w:rPr>
            </w:pPr>
            <w:r>
              <w:rPr>
                <w:rStyle w:val="font21"/>
                <w:i w:val="0"/>
                <w:iCs w:val="0"/>
                <w:color w:val="auto"/>
                <w:lang w:val="en-US" w:bidi="ar"/>
              </w:rPr>
              <w:t>Sportscars</w:t>
            </w:r>
          </w:p>
        </w:tc>
        <w:tc>
          <w:tcPr>
            <w:tcW w:w="1212" w:type="pct"/>
            <w:tcBorders>
              <w:top w:val="nil"/>
              <w:left w:val="nil"/>
              <w:bottom w:val="nil"/>
              <w:right w:val="nil"/>
            </w:tcBorders>
            <w:shd w:val="clear" w:color="auto" w:fill="auto"/>
            <w:noWrap/>
          </w:tcPr>
          <w:p w14:paraId="44D80AE3" w14:textId="77777777" w:rsidR="00646CBD" w:rsidRDefault="00C5450E">
            <w:pPr>
              <w:adjustRightInd w:val="0"/>
              <w:snapToGrid w:val="0"/>
              <w:spacing w:after="0" w:line="240" w:lineRule="auto"/>
              <w:jc w:val="right"/>
              <w:textAlignment w:val="center"/>
              <w:rPr>
                <w:rFonts w:ascii="Overpass" w:eastAsia="SimSun" w:hAnsi="Overpass" w:cs="Overpass"/>
                <w:sz w:val="20"/>
                <w:szCs w:val="20"/>
                <w:lang w:val="en-US" w:bidi="ar"/>
              </w:rPr>
            </w:pPr>
            <w:r>
              <w:rPr>
                <w:rFonts w:ascii="Overpass" w:eastAsia="SimSun" w:hAnsi="Overpass" w:cs="Overpass" w:hint="eastAsia"/>
                <w:sz w:val="20"/>
                <w:szCs w:val="20"/>
                <w:lang w:val="en-US" w:bidi="ar"/>
              </w:rPr>
              <w:t>3</w:t>
            </w:r>
            <w:r>
              <w:rPr>
                <w:rFonts w:ascii="Overpass" w:eastAsia="SimSun" w:hAnsi="Overpass" w:cs="Overpass"/>
                <w:sz w:val="20"/>
                <w:szCs w:val="20"/>
                <w:lang w:val="en-US" w:bidi="ar"/>
              </w:rPr>
              <w:t>,</w:t>
            </w:r>
            <w:r>
              <w:rPr>
                <w:rFonts w:ascii="Overpass" w:eastAsia="SimSun" w:hAnsi="Overpass" w:cs="Overpass" w:hint="eastAsia"/>
                <w:sz w:val="20"/>
                <w:szCs w:val="20"/>
                <w:lang w:val="en-US" w:bidi="ar"/>
              </w:rPr>
              <w:t>634</w:t>
            </w:r>
          </w:p>
        </w:tc>
        <w:tc>
          <w:tcPr>
            <w:tcW w:w="1086" w:type="pct"/>
            <w:tcBorders>
              <w:top w:val="nil"/>
              <w:left w:val="nil"/>
              <w:bottom w:val="nil"/>
              <w:right w:val="nil"/>
            </w:tcBorders>
            <w:shd w:val="clear" w:color="auto" w:fill="auto"/>
            <w:noWrap/>
          </w:tcPr>
          <w:p w14:paraId="2F2670DF" w14:textId="77777777" w:rsidR="00646CBD" w:rsidRDefault="00C5450E">
            <w:pPr>
              <w:adjustRightInd w:val="0"/>
              <w:snapToGrid w:val="0"/>
              <w:spacing w:after="0" w:line="240" w:lineRule="auto"/>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1,459</w:t>
            </w:r>
          </w:p>
        </w:tc>
        <w:tc>
          <w:tcPr>
            <w:tcW w:w="1086" w:type="pct"/>
            <w:tcBorders>
              <w:top w:val="nil"/>
              <w:left w:val="nil"/>
              <w:bottom w:val="nil"/>
              <w:right w:val="nil"/>
            </w:tcBorders>
            <w:shd w:val="clear" w:color="auto" w:fill="auto"/>
            <w:noWrap/>
          </w:tcPr>
          <w:p w14:paraId="70C4DCA5" w14:textId="77777777" w:rsidR="00646CBD" w:rsidRDefault="00C5450E">
            <w:pPr>
              <w:adjustRightInd w:val="0"/>
              <w:snapToGrid w:val="0"/>
              <w:spacing w:after="0" w:line="240" w:lineRule="auto"/>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149%</w:t>
            </w:r>
          </w:p>
        </w:tc>
      </w:tr>
      <w:tr w:rsidR="00646CBD" w14:paraId="5EB47703" w14:textId="77777777">
        <w:trPr>
          <w:trHeight w:val="22"/>
        </w:trPr>
        <w:tc>
          <w:tcPr>
            <w:tcW w:w="1615" w:type="pct"/>
            <w:tcBorders>
              <w:top w:val="nil"/>
              <w:left w:val="nil"/>
              <w:bottom w:val="single" w:sz="12" w:space="0" w:color="000000"/>
              <w:right w:val="nil"/>
            </w:tcBorders>
            <w:shd w:val="clear" w:color="auto" w:fill="FFFFFF"/>
            <w:noWrap/>
          </w:tcPr>
          <w:p w14:paraId="170C236E" w14:textId="77777777" w:rsidR="00646CBD" w:rsidRDefault="00C5450E">
            <w:pPr>
              <w:adjustRightInd w:val="0"/>
              <w:snapToGrid w:val="0"/>
              <w:spacing w:after="0" w:line="240" w:lineRule="auto"/>
              <w:textAlignment w:val="center"/>
              <w:rPr>
                <w:rStyle w:val="font21"/>
                <w:b/>
                <w:bCs/>
                <w:i w:val="0"/>
                <w:iCs w:val="0"/>
                <w:color w:val="auto"/>
                <w:lang w:val="en-US" w:bidi="ar"/>
              </w:rPr>
            </w:pPr>
            <w:r>
              <w:rPr>
                <w:rStyle w:val="font21"/>
                <w:b/>
                <w:bCs/>
                <w:i w:val="0"/>
                <w:iCs w:val="0"/>
                <w:color w:val="auto"/>
                <w:lang w:val="en-US" w:bidi="ar"/>
              </w:rPr>
              <w:t>T</w:t>
            </w:r>
            <w:proofErr w:type="spellStart"/>
            <w:r>
              <w:rPr>
                <w:rStyle w:val="font21"/>
                <w:b/>
                <w:bCs/>
                <w:i w:val="0"/>
                <w:iCs w:val="0"/>
                <w:color w:val="auto"/>
                <w:lang w:bidi="ar"/>
              </w:rPr>
              <w:t>otal</w:t>
            </w:r>
            <w:proofErr w:type="spellEnd"/>
          </w:p>
        </w:tc>
        <w:tc>
          <w:tcPr>
            <w:tcW w:w="1212" w:type="pct"/>
            <w:tcBorders>
              <w:top w:val="nil"/>
              <w:left w:val="nil"/>
              <w:bottom w:val="single" w:sz="12" w:space="0" w:color="000000"/>
              <w:right w:val="nil"/>
            </w:tcBorders>
            <w:shd w:val="clear" w:color="auto" w:fill="auto"/>
            <w:noWrap/>
          </w:tcPr>
          <w:p w14:paraId="47B8023C" w14:textId="77777777" w:rsidR="00646CBD" w:rsidRDefault="00C5450E">
            <w:pPr>
              <w:adjustRightInd w:val="0"/>
              <w:snapToGrid w:val="0"/>
              <w:spacing w:after="0" w:line="240" w:lineRule="auto"/>
              <w:jc w:val="right"/>
              <w:textAlignment w:val="center"/>
              <w:rPr>
                <w:rFonts w:ascii="Overpass" w:eastAsia="SimSun" w:hAnsi="Overpass" w:cs="Overpass"/>
                <w:b/>
                <w:bCs/>
                <w:sz w:val="20"/>
                <w:szCs w:val="20"/>
                <w:lang w:val="en-US" w:bidi="ar"/>
              </w:rPr>
            </w:pPr>
            <w:r>
              <w:rPr>
                <w:rFonts w:ascii="Overpass" w:eastAsia="SimSun" w:hAnsi="Overpass" w:cs="Overpass" w:hint="eastAsia"/>
                <w:b/>
                <w:bCs/>
                <w:sz w:val="20"/>
                <w:szCs w:val="20"/>
                <w:lang w:val="en-US" w:bidi="ar"/>
              </w:rPr>
              <w:t>7</w:t>
            </w:r>
            <w:r>
              <w:rPr>
                <w:rFonts w:ascii="Overpass" w:eastAsia="SimSun" w:hAnsi="Overpass" w:cs="Overpass"/>
                <w:b/>
                <w:bCs/>
                <w:sz w:val="20"/>
                <w:szCs w:val="20"/>
                <w:lang w:val="en-US" w:bidi="ar"/>
              </w:rPr>
              <w:t>,</w:t>
            </w:r>
            <w:r>
              <w:rPr>
                <w:rFonts w:ascii="Overpass" w:eastAsia="SimSun" w:hAnsi="Overpass" w:cs="Overpass" w:hint="eastAsia"/>
                <w:b/>
                <w:bCs/>
                <w:sz w:val="20"/>
                <w:szCs w:val="20"/>
                <w:lang w:val="en-US" w:bidi="ar"/>
              </w:rPr>
              <w:t>617</w:t>
            </w:r>
          </w:p>
        </w:tc>
        <w:tc>
          <w:tcPr>
            <w:tcW w:w="1086" w:type="pct"/>
            <w:tcBorders>
              <w:top w:val="nil"/>
              <w:left w:val="nil"/>
              <w:bottom w:val="single" w:sz="12" w:space="0" w:color="000000"/>
              <w:right w:val="nil"/>
            </w:tcBorders>
            <w:shd w:val="clear" w:color="auto" w:fill="auto"/>
            <w:noWrap/>
          </w:tcPr>
          <w:p w14:paraId="793A9860" w14:textId="77777777" w:rsidR="00646CBD" w:rsidRDefault="00C5450E">
            <w:pPr>
              <w:adjustRightInd w:val="0"/>
              <w:snapToGrid w:val="0"/>
              <w:spacing w:after="0" w:line="240" w:lineRule="auto"/>
              <w:jc w:val="right"/>
              <w:textAlignment w:val="bottom"/>
              <w:rPr>
                <w:rFonts w:ascii="Overpass" w:eastAsia="SimSun" w:hAnsi="Overpass" w:cs="Overpass"/>
                <w:b/>
                <w:bCs/>
                <w:sz w:val="20"/>
                <w:szCs w:val="20"/>
                <w:lang w:val="en-US" w:bidi="ar"/>
              </w:rPr>
            </w:pPr>
            <w:r>
              <w:rPr>
                <w:rFonts w:ascii="Overpass" w:eastAsia="SimSun" w:hAnsi="Overpass" w:cs="Overpass" w:hint="eastAsia"/>
                <w:b/>
                <w:bCs/>
                <w:sz w:val="20"/>
                <w:szCs w:val="20"/>
                <w:lang w:val="en-US" w:bidi="ar"/>
              </w:rPr>
              <w:t>3</w:t>
            </w:r>
            <w:r>
              <w:rPr>
                <w:rFonts w:ascii="Overpass" w:eastAsia="SimSun" w:hAnsi="Overpass" w:cs="Overpass"/>
                <w:b/>
                <w:bCs/>
                <w:sz w:val="20"/>
                <w:szCs w:val="20"/>
                <w:lang w:val="en-US" w:bidi="ar"/>
              </w:rPr>
              <w:t>,</w:t>
            </w:r>
            <w:r>
              <w:rPr>
                <w:rFonts w:ascii="Overpass" w:eastAsia="SimSun" w:hAnsi="Overpass" w:cs="Overpass" w:hint="eastAsia"/>
                <w:b/>
                <w:bCs/>
                <w:sz w:val="20"/>
                <w:szCs w:val="20"/>
                <w:lang w:val="en-US" w:bidi="ar"/>
              </w:rPr>
              <w:t>221</w:t>
            </w:r>
          </w:p>
        </w:tc>
        <w:tc>
          <w:tcPr>
            <w:tcW w:w="1086" w:type="pct"/>
            <w:tcBorders>
              <w:top w:val="nil"/>
              <w:left w:val="nil"/>
              <w:bottom w:val="single" w:sz="12" w:space="0" w:color="000000"/>
              <w:right w:val="nil"/>
            </w:tcBorders>
            <w:shd w:val="clear" w:color="auto" w:fill="auto"/>
            <w:noWrap/>
          </w:tcPr>
          <w:p w14:paraId="57F4A03F" w14:textId="77777777" w:rsidR="00646CBD" w:rsidRDefault="00C5450E">
            <w:pPr>
              <w:adjustRightInd w:val="0"/>
              <w:snapToGrid w:val="0"/>
              <w:spacing w:after="0" w:line="240" w:lineRule="auto"/>
              <w:jc w:val="right"/>
              <w:textAlignment w:val="bottom"/>
              <w:rPr>
                <w:rFonts w:ascii="Overpass" w:eastAsia="SimSun" w:hAnsi="Overpass" w:cs="Overpass"/>
                <w:b/>
                <w:bCs/>
                <w:sz w:val="20"/>
                <w:szCs w:val="20"/>
                <w:lang w:val="en-US" w:bidi="ar"/>
              </w:rPr>
            </w:pPr>
            <w:r>
              <w:rPr>
                <w:rFonts w:ascii="Overpass" w:eastAsia="SimSun" w:hAnsi="Overpass" w:cs="Overpass" w:hint="eastAsia"/>
                <w:b/>
                <w:bCs/>
                <w:sz w:val="20"/>
                <w:szCs w:val="20"/>
                <w:lang w:val="en-US" w:bidi="ar"/>
              </w:rPr>
              <w:t>136%</w:t>
            </w:r>
          </w:p>
        </w:tc>
      </w:tr>
    </w:tbl>
    <w:p w14:paraId="4C469E08" w14:textId="77777777" w:rsidR="00646CBD" w:rsidRDefault="00646CBD">
      <w:pPr>
        <w:pStyle w:val="Default"/>
        <w:rPr>
          <w:rFonts w:ascii="Overpass" w:hAnsi="Overpass" w:cs="Overpass"/>
          <w:color w:val="auto"/>
          <w:sz w:val="20"/>
          <w:szCs w:val="20"/>
          <w:lang w:val="en-US"/>
        </w:rPr>
      </w:pPr>
    </w:p>
    <w:p w14:paraId="4C2980FB" w14:textId="77777777" w:rsidR="00646CBD" w:rsidRDefault="00C5450E">
      <w:pPr>
        <w:numPr>
          <w:ilvl w:val="255"/>
          <w:numId w:val="0"/>
        </w:numPr>
        <w:spacing w:after="0" w:line="260" w:lineRule="auto"/>
        <w:rPr>
          <w:rFonts w:ascii="Overpass" w:eastAsia="SimSun" w:hAnsi="Overpass" w:cs="Overpass"/>
          <w:i/>
          <w:iCs/>
          <w:sz w:val="20"/>
          <w:szCs w:val="20"/>
          <w:lang w:val="en-US"/>
        </w:rPr>
      </w:pPr>
      <w:r>
        <w:rPr>
          <w:rFonts w:ascii="Overpass" w:eastAsia="SimSun" w:hAnsi="Overpass" w:cs="Overpass"/>
          <w:i/>
          <w:iCs/>
          <w:sz w:val="20"/>
          <w:szCs w:val="20"/>
          <w:lang w:val="en-US"/>
        </w:rPr>
        <w:t>Deliveries</w:t>
      </w:r>
      <w:r>
        <w:rPr>
          <w:rFonts w:ascii="Overpass" w:eastAsia="SimSun" w:hAnsi="Overpass" w:cs="Overpass" w:hint="eastAsia"/>
          <w:i/>
          <w:iCs/>
          <w:sz w:val="20"/>
          <w:szCs w:val="20"/>
          <w:vertAlign w:val="superscript"/>
          <w:lang w:val="en-US"/>
        </w:rPr>
        <w:t>1</w:t>
      </w:r>
      <w:r>
        <w:rPr>
          <w:rFonts w:ascii="Overpass" w:eastAsia="SimSun" w:hAnsi="Overpass" w:cs="Overpass"/>
          <w:i/>
          <w:iCs/>
          <w:sz w:val="20"/>
          <w:szCs w:val="20"/>
          <w:lang w:val="en-US"/>
        </w:rPr>
        <w:t xml:space="preserve"> by Region</w:t>
      </w:r>
    </w:p>
    <w:tbl>
      <w:tblPr>
        <w:tblW w:w="4999" w:type="pct"/>
        <w:tblLook w:val="04A0" w:firstRow="1" w:lastRow="0" w:firstColumn="1" w:lastColumn="0" w:noHBand="0" w:noVBand="1"/>
      </w:tblPr>
      <w:tblGrid>
        <w:gridCol w:w="2639"/>
        <w:gridCol w:w="1978"/>
        <w:gridCol w:w="1772"/>
        <w:gridCol w:w="1869"/>
        <w:gridCol w:w="1832"/>
      </w:tblGrid>
      <w:tr w:rsidR="00646CBD" w14:paraId="654EC456" w14:textId="77777777">
        <w:trPr>
          <w:trHeight w:val="349"/>
        </w:trPr>
        <w:tc>
          <w:tcPr>
            <w:tcW w:w="1306" w:type="pct"/>
            <w:tcBorders>
              <w:top w:val="single" w:sz="12" w:space="0" w:color="000000"/>
              <w:left w:val="nil"/>
              <w:bottom w:val="single" w:sz="8" w:space="0" w:color="000000" w:themeColor="text1"/>
              <w:right w:val="nil"/>
            </w:tcBorders>
            <w:shd w:val="clear" w:color="auto" w:fill="FFFFFF"/>
            <w:noWrap/>
          </w:tcPr>
          <w:p w14:paraId="6F46027C" w14:textId="77777777" w:rsidR="00646CBD" w:rsidRDefault="00646CBD">
            <w:pPr>
              <w:adjustRightInd w:val="0"/>
              <w:snapToGrid w:val="0"/>
              <w:spacing w:after="0" w:line="240" w:lineRule="auto"/>
              <w:rPr>
                <w:rFonts w:ascii="Overpass" w:eastAsia="Overpass" w:hAnsi="Overpass" w:cs="Overpass"/>
                <w:b/>
                <w:bCs/>
                <w:sz w:val="20"/>
                <w:szCs w:val="20"/>
              </w:rPr>
            </w:pPr>
          </w:p>
        </w:tc>
        <w:tc>
          <w:tcPr>
            <w:tcW w:w="980" w:type="pct"/>
            <w:tcBorders>
              <w:top w:val="single" w:sz="12" w:space="0" w:color="000000"/>
              <w:left w:val="nil"/>
              <w:bottom w:val="single" w:sz="8" w:space="0" w:color="000000" w:themeColor="text1"/>
              <w:right w:val="nil"/>
            </w:tcBorders>
            <w:shd w:val="clear" w:color="auto" w:fill="FFFFFF"/>
            <w:noWrap/>
          </w:tcPr>
          <w:p w14:paraId="6BDA3F10" w14:textId="77777777" w:rsidR="00646CBD" w:rsidRDefault="00C5450E">
            <w:pPr>
              <w:adjustRightInd w:val="0"/>
              <w:snapToGrid w:val="0"/>
              <w:spacing w:after="0" w:line="240" w:lineRule="auto"/>
              <w:jc w:val="right"/>
              <w:textAlignment w:val="center"/>
              <w:rPr>
                <w:rStyle w:val="font11"/>
                <w:rFonts w:eastAsia="SimSun"/>
                <w:b/>
                <w:bCs/>
                <w:color w:val="auto"/>
                <w:lang w:val="en-US" w:bidi="ar"/>
              </w:rPr>
            </w:pPr>
            <w:r>
              <w:rPr>
                <w:rStyle w:val="font11"/>
                <w:rFonts w:eastAsia="SimSun" w:hint="eastAsia"/>
                <w:b/>
                <w:bCs/>
                <w:color w:val="auto"/>
                <w:lang w:val="en-US" w:bidi="ar"/>
              </w:rPr>
              <w:t xml:space="preserve">Jan-Sep, </w:t>
            </w:r>
            <w:r>
              <w:rPr>
                <w:rStyle w:val="font11"/>
                <w:rFonts w:eastAsia="SimSun"/>
                <w:b/>
                <w:bCs/>
                <w:color w:val="auto"/>
                <w:lang w:val="en-US" w:bidi="ar"/>
              </w:rPr>
              <w:t>2024</w:t>
            </w:r>
          </w:p>
        </w:tc>
        <w:tc>
          <w:tcPr>
            <w:tcW w:w="878" w:type="pct"/>
            <w:tcBorders>
              <w:top w:val="single" w:sz="12" w:space="0" w:color="000000"/>
              <w:left w:val="nil"/>
              <w:bottom w:val="single" w:sz="8" w:space="0" w:color="000000" w:themeColor="text1"/>
              <w:right w:val="nil"/>
            </w:tcBorders>
            <w:shd w:val="clear" w:color="auto" w:fill="FFFFFF"/>
            <w:noWrap/>
          </w:tcPr>
          <w:p w14:paraId="2EB237EF" w14:textId="77777777" w:rsidR="00646CBD" w:rsidRDefault="00C5450E">
            <w:pPr>
              <w:adjustRightInd w:val="0"/>
              <w:snapToGrid w:val="0"/>
              <w:spacing w:after="0" w:line="240" w:lineRule="auto"/>
              <w:jc w:val="right"/>
              <w:textAlignment w:val="bottom"/>
              <w:rPr>
                <w:rFonts w:ascii="Overpass" w:eastAsia="SimSun" w:hAnsi="Overpass" w:cs="Overpass"/>
                <w:b/>
                <w:bCs/>
                <w:sz w:val="20"/>
                <w:szCs w:val="20"/>
                <w:lang w:val="en-US"/>
              </w:rPr>
            </w:pPr>
            <w:r>
              <w:rPr>
                <w:rStyle w:val="font11"/>
                <w:rFonts w:eastAsia="SimSun"/>
                <w:b/>
                <w:bCs/>
                <w:color w:val="auto"/>
                <w:lang w:val="en-US" w:bidi="ar"/>
              </w:rPr>
              <w:t>%</w:t>
            </w:r>
            <w:r>
              <w:rPr>
                <w:rStyle w:val="font11"/>
                <w:rFonts w:eastAsia="SimSun" w:hint="eastAsia"/>
                <w:b/>
                <w:bCs/>
                <w:color w:val="auto"/>
                <w:lang w:val="en-US" w:bidi="ar"/>
              </w:rPr>
              <w:t xml:space="preserve"> by region</w:t>
            </w:r>
          </w:p>
        </w:tc>
        <w:tc>
          <w:tcPr>
            <w:tcW w:w="926" w:type="pct"/>
            <w:tcBorders>
              <w:top w:val="single" w:sz="12" w:space="0" w:color="000000"/>
              <w:left w:val="nil"/>
              <w:bottom w:val="single" w:sz="8" w:space="0" w:color="000000" w:themeColor="text1"/>
              <w:right w:val="nil"/>
            </w:tcBorders>
            <w:shd w:val="clear" w:color="auto" w:fill="FFFFFF"/>
          </w:tcPr>
          <w:p w14:paraId="06188DB1" w14:textId="77777777" w:rsidR="00646CBD" w:rsidRDefault="00C5450E">
            <w:pPr>
              <w:adjustRightInd w:val="0"/>
              <w:snapToGrid w:val="0"/>
              <w:spacing w:after="0" w:line="240" w:lineRule="auto"/>
              <w:jc w:val="right"/>
              <w:textAlignment w:val="bottom"/>
              <w:rPr>
                <w:rStyle w:val="font11"/>
                <w:rFonts w:eastAsia="SimSun"/>
                <w:b/>
                <w:bCs/>
                <w:color w:val="auto"/>
                <w:lang w:val="en-US" w:bidi="ar"/>
              </w:rPr>
            </w:pPr>
            <w:r>
              <w:rPr>
                <w:rStyle w:val="font11"/>
                <w:rFonts w:eastAsia="SimSun" w:hint="eastAsia"/>
                <w:b/>
                <w:bCs/>
                <w:color w:val="auto"/>
                <w:lang w:val="en-US" w:bidi="ar"/>
              </w:rPr>
              <w:t xml:space="preserve">Jan-Sep, </w:t>
            </w:r>
            <w:r>
              <w:rPr>
                <w:rStyle w:val="font11"/>
                <w:rFonts w:eastAsia="SimSun"/>
                <w:b/>
                <w:bCs/>
                <w:color w:val="auto"/>
                <w:lang w:val="en-US" w:bidi="ar"/>
              </w:rPr>
              <w:t>2023</w:t>
            </w:r>
          </w:p>
        </w:tc>
        <w:tc>
          <w:tcPr>
            <w:tcW w:w="908" w:type="pct"/>
            <w:tcBorders>
              <w:top w:val="single" w:sz="12" w:space="0" w:color="000000"/>
              <w:left w:val="nil"/>
              <w:bottom w:val="single" w:sz="8" w:space="0" w:color="000000" w:themeColor="text1"/>
              <w:right w:val="nil"/>
            </w:tcBorders>
            <w:shd w:val="clear" w:color="auto" w:fill="FFFFFF"/>
          </w:tcPr>
          <w:p w14:paraId="770065D0" w14:textId="77777777" w:rsidR="00646CBD" w:rsidRDefault="00C5450E">
            <w:pPr>
              <w:adjustRightInd w:val="0"/>
              <w:snapToGrid w:val="0"/>
              <w:spacing w:after="0" w:line="240" w:lineRule="auto"/>
              <w:jc w:val="right"/>
              <w:textAlignment w:val="bottom"/>
              <w:rPr>
                <w:rStyle w:val="font11"/>
                <w:rFonts w:eastAsia="SimSun"/>
                <w:b/>
                <w:bCs/>
                <w:color w:val="auto"/>
                <w:lang w:val="en-US" w:bidi="ar"/>
              </w:rPr>
            </w:pPr>
            <w:r>
              <w:rPr>
                <w:rStyle w:val="font11"/>
                <w:rFonts w:eastAsia="SimSun"/>
                <w:b/>
                <w:bCs/>
                <w:color w:val="auto"/>
                <w:lang w:val="en-US" w:bidi="ar"/>
              </w:rPr>
              <w:t>%</w:t>
            </w:r>
            <w:r>
              <w:rPr>
                <w:rStyle w:val="font11"/>
                <w:rFonts w:eastAsia="SimSun" w:hint="eastAsia"/>
                <w:b/>
                <w:bCs/>
                <w:color w:val="auto"/>
                <w:lang w:val="en-US" w:bidi="ar"/>
              </w:rPr>
              <w:t xml:space="preserve"> by region</w:t>
            </w:r>
          </w:p>
        </w:tc>
      </w:tr>
      <w:tr w:rsidR="00646CBD" w14:paraId="11B36805" w14:textId="77777777">
        <w:trPr>
          <w:trHeight w:val="247"/>
        </w:trPr>
        <w:tc>
          <w:tcPr>
            <w:tcW w:w="1306" w:type="pct"/>
            <w:tcBorders>
              <w:top w:val="single" w:sz="6" w:space="0" w:color="000000" w:themeColor="text1"/>
              <w:left w:val="nil"/>
              <w:bottom w:val="nil"/>
              <w:right w:val="nil"/>
            </w:tcBorders>
            <w:shd w:val="clear" w:color="auto" w:fill="FFFFFF"/>
            <w:noWrap/>
          </w:tcPr>
          <w:p w14:paraId="19CF071D" w14:textId="77777777" w:rsidR="00646CBD" w:rsidRDefault="00C5450E">
            <w:pPr>
              <w:adjustRightInd w:val="0"/>
              <w:snapToGrid w:val="0"/>
              <w:spacing w:after="0" w:line="240" w:lineRule="auto"/>
              <w:textAlignment w:val="center"/>
              <w:rPr>
                <w:rFonts w:ascii="Overpass" w:eastAsia="SimSun" w:hAnsi="Overpass" w:cs="Overpass"/>
                <w:sz w:val="20"/>
                <w:szCs w:val="20"/>
                <w:lang w:val="en-US"/>
              </w:rPr>
            </w:pPr>
            <w:r>
              <w:rPr>
                <w:rFonts w:ascii="Overpass" w:eastAsia="SimSun" w:hAnsi="Overpass" w:cs="Overpass"/>
                <w:sz w:val="20"/>
                <w:szCs w:val="20"/>
                <w:lang w:val="en-US"/>
              </w:rPr>
              <w:t>Europe</w:t>
            </w:r>
          </w:p>
        </w:tc>
        <w:tc>
          <w:tcPr>
            <w:tcW w:w="980" w:type="pct"/>
            <w:tcBorders>
              <w:top w:val="single" w:sz="6" w:space="0" w:color="000000" w:themeColor="text1"/>
              <w:left w:val="nil"/>
              <w:bottom w:val="nil"/>
              <w:right w:val="nil"/>
            </w:tcBorders>
            <w:shd w:val="clear" w:color="auto" w:fill="auto"/>
            <w:noWrap/>
          </w:tcPr>
          <w:p w14:paraId="36509E48" w14:textId="77777777" w:rsidR="00646CBD" w:rsidRDefault="00C5450E">
            <w:pPr>
              <w:adjustRightInd w:val="0"/>
              <w:snapToGrid w:val="0"/>
              <w:spacing w:after="0" w:line="240" w:lineRule="auto"/>
              <w:jc w:val="right"/>
              <w:textAlignment w:val="center"/>
              <w:rPr>
                <w:rFonts w:ascii="Overpass" w:eastAsia="SimSun" w:hAnsi="Overpass" w:cs="Overpass"/>
                <w:sz w:val="20"/>
                <w:szCs w:val="20"/>
                <w:lang w:val="en-US" w:bidi="ar"/>
              </w:rPr>
            </w:pPr>
            <w:r>
              <w:rPr>
                <w:rFonts w:ascii="Overpass" w:eastAsia="SimSun" w:hAnsi="Overpass" w:cs="Overpass" w:hint="eastAsia"/>
                <w:sz w:val="20"/>
                <w:szCs w:val="20"/>
                <w:lang w:val="en-US" w:bidi="ar"/>
              </w:rPr>
              <w:t>2</w:t>
            </w:r>
            <w:r>
              <w:rPr>
                <w:rFonts w:ascii="Overpass" w:eastAsia="SimSun" w:hAnsi="Overpass" w:cs="Overpass"/>
                <w:sz w:val="20"/>
                <w:szCs w:val="20"/>
                <w:lang w:val="en-US" w:bidi="ar"/>
              </w:rPr>
              <w:t>,</w:t>
            </w:r>
            <w:r>
              <w:rPr>
                <w:rFonts w:ascii="Overpass" w:eastAsia="SimSun" w:hAnsi="Overpass" w:cs="Overpass" w:hint="eastAsia"/>
                <w:sz w:val="20"/>
                <w:szCs w:val="20"/>
                <w:lang w:val="en-US" w:bidi="ar"/>
              </w:rPr>
              <w:t>683</w:t>
            </w:r>
          </w:p>
        </w:tc>
        <w:tc>
          <w:tcPr>
            <w:tcW w:w="878" w:type="pct"/>
            <w:tcBorders>
              <w:top w:val="single" w:sz="6" w:space="0" w:color="000000" w:themeColor="text1"/>
              <w:left w:val="nil"/>
              <w:bottom w:val="nil"/>
              <w:right w:val="nil"/>
            </w:tcBorders>
            <w:shd w:val="clear" w:color="auto" w:fill="auto"/>
            <w:noWrap/>
          </w:tcPr>
          <w:p w14:paraId="4DD4F337" w14:textId="77777777" w:rsidR="00646CBD" w:rsidRDefault="00C5450E">
            <w:pPr>
              <w:adjustRightInd w:val="0"/>
              <w:snapToGrid w:val="0"/>
              <w:spacing w:after="0" w:line="240" w:lineRule="auto"/>
              <w:jc w:val="right"/>
              <w:textAlignment w:val="bottom"/>
              <w:rPr>
                <w:rFonts w:ascii="Overpass" w:eastAsia="SimSun" w:hAnsi="Overpass" w:cs="Overpass"/>
                <w:sz w:val="20"/>
                <w:szCs w:val="20"/>
                <w:lang w:val="en-US"/>
              </w:rPr>
            </w:pPr>
            <w:r>
              <w:rPr>
                <w:rFonts w:ascii="Overpass" w:eastAsia="SimSun" w:hAnsi="Overpass" w:cs="Overpass"/>
                <w:sz w:val="20"/>
                <w:szCs w:val="20"/>
                <w:lang w:val="en-US"/>
              </w:rPr>
              <w:t>3</w:t>
            </w:r>
            <w:r>
              <w:rPr>
                <w:rFonts w:ascii="Overpass" w:eastAsia="SimSun" w:hAnsi="Overpass" w:cs="Overpass" w:hint="eastAsia"/>
                <w:sz w:val="20"/>
                <w:szCs w:val="20"/>
                <w:lang w:val="en-US"/>
              </w:rPr>
              <w:t>5</w:t>
            </w:r>
            <w:r>
              <w:rPr>
                <w:rFonts w:ascii="Overpass" w:eastAsia="SimSun" w:hAnsi="Overpass" w:cs="Overpass"/>
                <w:sz w:val="20"/>
                <w:szCs w:val="20"/>
                <w:lang w:val="en-US"/>
              </w:rPr>
              <w:t>%</w:t>
            </w:r>
          </w:p>
        </w:tc>
        <w:tc>
          <w:tcPr>
            <w:tcW w:w="926" w:type="pct"/>
            <w:tcBorders>
              <w:top w:val="single" w:sz="6" w:space="0" w:color="000000" w:themeColor="text1"/>
              <w:left w:val="nil"/>
              <w:bottom w:val="nil"/>
              <w:right w:val="nil"/>
            </w:tcBorders>
            <w:shd w:val="clear" w:color="auto" w:fill="auto"/>
          </w:tcPr>
          <w:p w14:paraId="7D83749F" w14:textId="77777777" w:rsidR="00646CBD" w:rsidRDefault="00C5450E">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568</w:t>
            </w:r>
          </w:p>
        </w:tc>
        <w:tc>
          <w:tcPr>
            <w:tcW w:w="908" w:type="pct"/>
            <w:tcBorders>
              <w:top w:val="single" w:sz="6" w:space="0" w:color="000000" w:themeColor="text1"/>
              <w:left w:val="nil"/>
              <w:bottom w:val="nil"/>
              <w:right w:val="nil"/>
            </w:tcBorders>
            <w:shd w:val="clear" w:color="auto" w:fill="auto"/>
          </w:tcPr>
          <w:p w14:paraId="371DEA54" w14:textId="77777777" w:rsidR="00646CBD" w:rsidRDefault="00C5450E">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18</w:t>
            </w:r>
            <w:r>
              <w:rPr>
                <w:rFonts w:ascii="Overpass" w:eastAsia="SimSun" w:hAnsi="Overpass" w:cs="Overpass"/>
                <w:sz w:val="20"/>
                <w:szCs w:val="20"/>
                <w:lang w:val="en-US" w:bidi="ar"/>
              </w:rPr>
              <w:t>%</w:t>
            </w:r>
          </w:p>
        </w:tc>
      </w:tr>
      <w:tr w:rsidR="00646CBD" w14:paraId="475A8DD1" w14:textId="77777777">
        <w:trPr>
          <w:trHeight w:val="22"/>
        </w:trPr>
        <w:tc>
          <w:tcPr>
            <w:tcW w:w="1306" w:type="pct"/>
            <w:tcBorders>
              <w:top w:val="nil"/>
              <w:left w:val="nil"/>
              <w:bottom w:val="nil"/>
              <w:right w:val="nil"/>
            </w:tcBorders>
            <w:shd w:val="clear" w:color="auto" w:fill="FFFFFF"/>
            <w:noWrap/>
          </w:tcPr>
          <w:p w14:paraId="2AAA3094" w14:textId="77777777" w:rsidR="00646CBD" w:rsidRDefault="00C5450E">
            <w:pPr>
              <w:adjustRightInd w:val="0"/>
              <w:snapToGrid w:val="0"/>
              <w:spacing w:after="0" w:line="240" w:lineRule="auto"/>
              <w:textAlignment w:val="center"/>
              <w:rPr>
                <w:rFonts w:ascii="Overpass" w:eastAsia="SimSun" w:hAnsi="Overpass" w:cs="Overpass"/>
                <w:sz w:val="20"/>
                <w:szCs w:val="20"/>
                <w:lang w:val="en-US"/>
              </w:rPr>
            </w:pPr>
            <w:r>
              <w:rPr>
                <w:rFonts w:ascii="Overpass" w:eastAsia="SimSun" w:hAnsi="Overpass" w:cs="Overpass"/>
                <w:sz w:val="20"/>
                <w:szCs w:val="20"/>
                <w:lang w:val="en-US"/>
              </w:rPr>
              <w:t>China</w:t>
            </w:r>
          </w:p>
        </w:tc>
        <w:tc>
          <w:tcPr>
            <w:tcW w:w="980" w:type="pct"/>
            <w:tcBorders>
              <w:top w:val="nil"/>
              <w:left w:val="nil"/>
              <w:bottom w:val="nil"/>
              <w:right w:val="nil"/>
            </w:tcBorders>
            <w:shd w:val="clear" w:color="auto" w:fill="auto"/>
            <w:noWrap/>
          </w:tcPr>
          <w:p w14:paraId="5E167069" w14:textId="77777777" w:rsidR="00646CBD" w:rsidRDefault="00C5450E">
            <w:pPr>
              <w:adjustRightInd w:val="0"/>
              <w:snapToGrid w:val="0"/>
              <w:spacing w:after="0" w:line="240" w:lineRule="auto"/>
              <w:jc w:val="right"/>
              <w:textAlignment w:val="center"/>
              <w:rPr>
                <w:rFonts w:ascii="Overpass" w:eastAsia="SimSun" w:hAnsi="Overpass" w:cs="Overpass"/>
                <w:sz w:val="20"/>
                <w:szCs w:val="20"/>
                <w:lang w:val="en-US" w:bidi="ar"/>
              </w:rPr>
            </w:pPr>
            <w:r>
              <w:rPr>
                <w:rFonts w:ascii="Overpass" w:eastAsia="SimSun" w:hAnsi="Overpass" w:cs="Overpass"/>
                <w:sz w:val="20"/>
                <w:szCs w:val="20"/>
                <w:lang w:val="en-US" w:bidi="ar"/>
              </w:rPr>
              <w:t>1,</w:t>
            </w:r>
            <w:r>
              <w:rPr>
                <w:rFonts w:ascii="Overpass" w:eastAsia="SimSun" w:hAnsi="Overpass" w:cs="Overpass" w:hint="eastAsia"/>
                <w:sz w:val="20"/>
                <w:szCs w:val="20"/>
                <w:lang w:val="en-US" w:bidi="ar"/>
              </w:rPr>
              <w:t>880</w:t>
            </w:r>
          </w:p>
        </w:tc>
        <w:tc>
          <w:tcPr>
            <w:tcW w:w="878" w:type="pct"/>
            <w:tcBorders>
              <w:top w:val="nil"/>
              <w:left w:val="nil"/>
              <w:bottom w:val="nil"/>
              <w:right w:val="nil"/>
            </w:tcBorders>
            <w:shd w:val="clear" w:color="auto" w:fill="auto"/>
            <w:noWrap/>
          </w:tcPr>
          <w:p w14:paraId="1DE35366" w14:textId="77777777" w:rsidR="00646CBD" w:rsidRDefault="00C5450E">
            <w:pPr>
              <w:adjustRightInd w:val="0"/>
              <w:snapToGrid w:val="0"/>
              <w:spacing w:after="0" w:line="240" w:lineRule="auto"/>
              <w:jc w:val="right"/>
              <w:textAlignment w:val="bottom"/>
              <w:rPr>
                <w:rFonts w:ascii="Overpass" w:eastAsia="SimSun" w:hAnsi="Overpass" w:cs="Overpass"/>
                <w:sz w:val="20"/>
                <w:szCs w:val="20"/>
                <w:lang w:val="en-US"/>
              </w:rPr>
            </w:pPr>
            <w:r>
              <w:rPr>
                <w:rFonts w:ascii="Overpass" w:eastAsia="SimSun" w:hAnsi="Overpass" w:cs="Overpass"/>
                <w:sz w:val="20"/>
                <w:szCs w:val="20"/>
                <w:lang w:val="en-US"/>
              </w:rPr>
              <w:t>25%</w:t>
            </w:r>
          </w:p>
        </w:tc>
        <w:tc>
          <w:tcPr>
            <w:tcW w:w="926" w:type="pct"/>
            <w:tcBorders>
              <w:top w:val="nil"/>
              <w:left w:val="nil"/>
              <w:bottom w:val="nil"/>
              <w:right w:val="nil"/>
            </w:tcBorders>
            <w:shd w:val="clear" w:color="auto" w:fill="auto"/>
          </w:tcPr>
          <w:p w14:paraId="35032F12" w14:textId="77777777" w:rsidR="00646CBD" w:rsidRDefault="00C5450E">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1,993</w:t>
            </w:r>
          </w:p>
        </w:tc>
        <w:tc>
          <w:tcPr>
            <w:tcW w:w="908" w:type="pct"/>
            <w:tcBorders>
              <w:top w:val="nil"/>
              <w:left w:val="nil"/>
              <w:bottom w:val="nil"/>
              <w:right w:val="nil"/>
            </w:tcBorders>
            <w:shd w:val="clear" w:color="auto" w:fill="auto"/>
          </w:tcPr>
          <w:p w14:paraId="56319629" w14:textId="77777777" w:rsidR="00646CBD" w:rsidRDefault="00C5450E">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sz w:val="20"/>
                <w:szCs w:val="20"/>
                <w:lang w:val="en-US" w:bidi="ar"/>
              </w:rPr>
              <w:t>6</w:t>
            </w:r>
            <w:r>
              <w:rPr>
                <w:rFonts w:ascii="Overpass" w:eastAsia="SimSun" w:hAnsi="Overpass" w:cs="Overpass" w:hint="eastAsia"/>
                <w:sz w:val="20"/>
                <w:szCs w:val="20"/>
                <w:lang w:val="en-US" w:bidi="ar"/>
              </w:rPr>
              <w:t>2</w:t>
            </w:r>
            <w:r>
              <w:rPr>
                <w:rFonts w:ascii="Overpass" w:eastAsia="SimSun" w:hAnsi="Overpass" w:cs="Overpass"/>
                <w:sz w:val="20"/>
                <w:szCs w:val="20"/>
                <w:lang w:val="en-US" w:bidi="ar"/>
              </w:rPr>
              <w:t>%</w:t>
            </w:r>
          </w:p>
        </w:tc>
      </w:tr>
      <w:tr w:rsidR="00646CBD" w14:paraId="68756A06" w14:textId="77777777">
        <w:trPr>
          <w:trHeight w:val="22"/>
        </w:trPr>
        <w:tc>
          <w:tcPr>
            <w:tcW w:w="1306" w:type="pct"/>
            <w:tcBorders>
              <w:top w:val="nil"/>
              <w:left w:val="nil"/>
              <w:bottom w:val="nil"/>
              <w:right w:val="nil"/>
            </w:tcBorders>
            <w:shd w:val="clear" w:color="auto" w:fill="FFFFFF"/>
            <w:noWrap/>
          </w:tcPr>
          <w:p w14:paraId="77FF6C7B" w14:textId="77777777" w:rsidR="00646CBD" w:rsidRDefault="00C5450E">
            <w:pPr>
              <w:adjustRightInd w:val="0"/>
              <w:snapToGrid w:val="0"/>
              <w:spacing w:after="0" w:line="240" w:lineRule="auto"/>
              <w:textAlignment w:val="center"/>
              <w:rPr>
                <w:rStyle w:val="font21"/>
                <w:rFonts w:eastAsia="SimSun"/>
                <w:b/>
                <w:bCs/>
                <w:i w:val="0"/>
                <w:iCs w:val="0"/>
                <w:color w:val="auto"/>
                <w:lang w:val="en-US" w:bidi="ar"/>
              </w:rPr>
            </w:pPr>
            <w:r>
              <w:rPr>
                <w:rStyle w:val="font21"/>
                <w:rFonts w:eastAsia="SimSun"/>
                <w:i w:val="0"/>
                <w:iCs w:val="0"/>
                <w:color w:val="auto"/>
                <w:lang w:val="en-US" w:bidi="ar"/>
              </w:rPr>
              <w:t>North America</w:t>
            </w:r>
          </w:p>
        </w:tc>
        <w:tc>
          <w:tcPr>
            <w:tcW w:w="980" w:type="pct"/>
            <w:tcBorders>
              <w:top w:val="nil"/>
              <w:left w:val="nil"/>
              <w:bottom w:val="nil"/>
              <w:right w:val="nil"/>
            </w:tcBorders>
            <w:shd w:val="clear" w:color="auto" w:fill="auto"/>
            <w:noWrap/>
          </w:tcPr>
          <w:p w14:paraId="1CF1978F" w14:textId="77777777" w:rsidR="00646CBD" w:rsidRDefault="00C5450E">
            <w:pPr>
              <w:adjustRightInd w:val="0"/>
              <w:snapToGrid w:val="0"/>
              <w:spacing w:after="0" w:line="240" w:lineRule="auto"/>
              <w:jc w:val="right"/>
              <w:textAlignment w:val="center"/>
              <w:rPr>
                <w:rFonts w:ascii="Overpass" w:eastAsia="SimSun" w:hAnsi="Overpass" w:cs="Overpass"/>
                <w:sz w:val="20"/>
                <w:szCs w:val="20"/>
                <w:lang w:val="en-US" w:bidi="ar"/>
              </w:rPr>
            </w:pPr>
            <w:r>
              <w:rPr>
                <w:rFonts w:ascii="Overpass" w:eastAsia="SimSun" w:hAnsi="Overpass" w:cs="Overpass"/>
                <w:sz w:val="20"/>
                <w:szCs w:val="20"/>
                <w:lang w:val="en-US" w:bidi="ar"/>
              </w:rPr>
              <w:t>1,</w:t>
            </w:r>
            <w:r>
              <w:rPr>
                <w:rFonts w:ascii="Overpass" w:eastAsia="SimSun" w:hAnsi="Overpass" w:cs="Overpass" w:hint="eastAsia"/>
                <w:sz w:val="20"/>
                <w:szCs w:val="20"/>
                <w:lang w:val="en-US" w:bidi="ar"/>
              </w:rPr>
              <w:t>665</w:t>
            </w:r>
          </w:p>
        </w:tc>
        <w:tc>
          <w:tcPr>
            <w:tcW w:w="878" w:type="pct"/>
            <w:tcBorders>
              <w:top w:val="nil"/>
              <w:left w:val="nil"/>
              <w:bottom w:val="nil"/>
              <w:right w:val="nil"/>
            </w:tcBorders>
            <w:shd w:val="clear" w:color="auto" w:fill="auto"/>
            <w:noWrap/>
          </w:tcPr>
          <w:p w14:paraId="7B4FF993" w14:textId="77777777" w:rsidR="00646CBD" w:rsidRDefault="00C5450E">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sz w:val="20"/>
                <w:szCs w:val="20"/>
                <w:lang w:val="en-US" w:bidi="ar"/>
              </w:rPr>
              <w:t>2</w:t>
            </w:r>
            <w:r>
              <w:rPr>
                <w:rFonts w:ascii="Overpass" w:eastAsia="SimSun" w:hAnsi="Overpass" w:cs="Overpass" w:hint="eastAsia"/>
                <w:sz w:val="20"/>
                <w:szCs w:val="20"/>
                <w:lang w:val="en-US" w:bidi="ar"/>
              </w:rPr>
              <w:t>2</w:t>
            </w:r>
            <w:r>
              <w:rPr>
                <w:rFonts w:ascii="Overpass" w:eastAsia="SimSun" w:hAnsi="Overpass" w:cs="Overpass"/>
                <w:sz w:val="20"/>
                <w:szCs w:val="20"/>
                <w:lang w:val="en-US" w:bidi="ar"/>
              </w:rPr>
              <w:t>%</w:t>
            </w:r>
          </w:p>
        </w:tc>
        <w:tc>
          <w:tcPr>
            <w:tcW w:w="926" w:type="pct"/>
            <w:tcBorders>
              <w:top w:val="nil"/>
              <w:left w:val="nil"/>
              <w:bottom w:val="nil"/>
              <w:right w:val="nil"/>
            </w:tcBorders>
            <w:shd w:val="clear" w:color="auto" w:fill="auto"/>
          </w:tcPr>
          <w:p w14:paraId="4626782F" w14:textId="77777777" w:rsidR="00646CBD" w:rsidRDefault="00C5450E">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sz w:val="20"/>
                <w:szCs w:val="20"/>
                <w:lang w:val="en-US" w:bidi="ar"/>
              </w:rPr>
              <w:t>-</w:t>
            </w:r>
          </w:p>
        </w:tc>
        <w:tc>
          <w:tcPr>
            <w:tcW w:w="908" w:type="pct"/>
            <w:tcBorders>
              <w:top w:val="nil"/>
              <w:left w:val="nil"/>
              <w:bottom w:val="nil"/>
              <w:right w:val="nil"/>
            </w:tcBorders>
            <w:shd w:val="clear" w:color="auto" w:fill="auto"/>
          </w:tcPr>
          <w:p w14:paraId="4CDD7F9C" w14:textId="77777777" w:rsidR="00646CBD" w:rsidRDefault="00C5450E">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sz w:val="20"/>
                <w:szCs w:val="20"/>
                <w:lang w:val="en-US" w:bidi="ar"/>
              </w:rPr>
              <w:t>-</w:t>
            </w:r>
          </w:p>
        </w:tc>
      </w:tr>
      <w:tr w:rsidR="00646CBD" w14:paraId="7EDBF3D4" w14:textId="77777777">
        <w:trPr>
          <w:trHeight w:val="22"/>
        </w:trPr>
        <w:tc>
          <w:tcPr>
            <w:tcW w:w="1306" w:type="pct"/>
            <w:tcBorders>
              <w:top w:val="nil"/>
              <w:left w:val="nil"/>
              <w:bottom w:val="nil"/>
              <w:right w:val="nil"/>
            </w:tcBorders>
            <w:shd w:val="clear" w:color="auto" w:fill="FFFFFF"/>
            <w:noWrap/>
          </w:tcPr>
          <w:p w14:paraId="7B7146A9" w14:textId="77777777" w:rsidR="00646CBD" w:rsidRDefault="00C5450E">
            <w:pPr>
              <w:adjustRightInd w:val="0"/>
              <w:snapToGrid w:val="0"/>
              <w:spacing w:after="0" w:line="240" w:lineRule="auto"/>
              <w:textAlignment w:val="center"/>
              <w:rPr>
                <w:rStyle w:val="font21"/>
                <w:rFonts w:eastAsia="SimSun"/>
                <w:b/>
                <w:bCs/>
                <w:i w:val="0"/>
                <w:iCs w:val="0"/>
                <w:color w:val="auto"/>
                <w:lang w:val="en-US" w:bidi="ar"/>
              </w:rPr>
            </w:pPr>
            <w:r>
              <w:rPr>
                <w:rStyle w:val="font21"/>
                <w:rFonts w:eastAsia="SimSun"/>
                <w:i w:val="0"/>
                <w:iCs w:val="0"/>
                <w:color w:val="auto"/>
                <w:lang w:val="en-US" w:bidi="ar"/>
              </w:rPr>
              <w:t>Rest of the World</w:t>
            </w:r>
          </w:p>
        </w:tc>
        <w:tc>
          <w:tcPr>
            <w:tcW w:w="980" w:type="pct"/>
            <w:tcBorders>
              <w:top w:val="nil"/>
              <w:left w:val="nil"/>
              <w:bottom w:val="nil"/>
              <w:right w:val="nil"/>
            </w:tcBorders>
            <w:shd w:val="clear" w:color="auto" w:fill="auto"/>
            <w:noWrap/>
          </w:tcPr>
          <w:p w14:paraId="43B0C378" w14:textId="77777777" w:rsidR="00646CBD" w:rsidRDefault="00C5450E">
            <w:pPr>
              <w:adjustRightInd w:val="0"/>
              <w:snapToGrid w:val="0"/>
              <w:spacing w:after="0" w:line="240" w:lineRule="auto"/>
              <w:jc w:val="right"/>
              <w:textAlignment w:val="center"/>
              <w:rPr>
                <w:rFonts w:ascii="Overpass" w:eastAsia="SimSun" w:hAnsi="Overpass" w:cs="Overpass"/>
                <w:sz w:val="20"/>
                <w:szCs w:val="20"/>
                <w:lang w:val="en-US" w:bidi="ar"/>
              </w:rPr>
            </w:pPr>
            <w:r>
              <w:rPr>
                <w:rFonts w:ascii="Overpass" w:eastAsia="SimSun" w:hAnsi="Overpass" w:cs="Overpass" w:hint="eastAsia"/>
                <w:sz w:val="20"/>
                <w:szCs w:val="20"/>
                <w:lang w:val="en-US" w:bidi="ar"/>
              </w:rPr>
              <w:t>1,389</w:t>
            </w:r>
          </w:p>
        </w:tc>
        <w:tc>
          <w:tcPr>
            <w:tcW w:w="878" w:type="pct"/>
            <w:tcBorders>
              <w:top w:val="nil"/>
              <w:left w:val="nil"/>
              <w:bottom w:val="nil"/>
              <w:right w:val="nil"/>
            </w:tcBorders>
            <w:shd w:val="clear" w:color="auto" w:fill="auto"/>
            <w:noWrap/>
          </w:tcPr>
          <w:p w14:paraId="6F47B905" w14:textId="77777777" w:rsidR="00646CBD" w:rsidRDefault="00C5450E">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sz w:val="20"/>
                <w:szCs w:val="20"/>
                <w:lang w:val="en-US" w:bidi="ar"/>
              </w:rPr>
              <w:t>1</w:t>
            </w:r>
            <w:r>
              <w:rPr>
                <w:rFonts w:ascii="Overpass" w:eastAsia="SimSun" w:hAnsi="Overpass" w:cs="Overpass" w:hint="eastAsia"/>
                <w:sz w:val="20"/>
                <w:szCs w:val="20"/>
                <w:lang w:val="en-US" w:bidi="ar"/>
              </w:rPr>
              <w:t>8</w:t>
            </w:r>
            <w:r>
              <w:rPr>
                <w:rFonts w:ascii="Overpass" w:eastAsia="SimSun" w:hAnsi="Overpass" w:cs="Overpass"/>
                <w:sz w:val="20"/>
                <w:szCs w:val="20"/>
                <w:lang w:val="en-US" w:bidi="ar"/>
              </w:rPr>
              <w:t>%</w:t>
            </w:r>
          </w:p>
        </w:tc>
        <w:tc>
          <w:tcPr>
            <w:tcW w:w="926" w:type="pct"/>
            <w:tcBorders>
              <w:top w:val="nil"/>
              <w:left w:val="nil"/>
              <w:bottom w:val="nil"/>
              <w:right w:val="nil"/>
            </w:tcBorders>
            <w:shd w:val="clear" w:color="auto" w:fill="auto"/>
          </w:tcPr>
          <w:p w14:paraId="2D91DA45" w14:textId="77777777" w:rsidR="00646CBD" w:rsidRDefault="00C5450E">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660</w:t>
            </w:r>
          </w:p>
        </w:tc>
        <w:tc>
          <w:tcPr>
            <w:tcW w:w="908" w:type="pct"/>
            <w:tcBorders>
              <w:top w:val="nil"/>
              <w:left w:val="nil"/>
              <w:bottom w:val="nil"/>
              <w:right w:val="nil"/>
            </w:tcBorders>
            <w:shd w:val="clear" w:color="auto" w:fill="auto"/>
          </w:tcPr>
          <w:p w14:paraId="4F6F60A8" w14:textId="77777777" w:rsidR="00646CBD" w:rsidRDefault="00C5450E">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20</w:t>
            </w:r>
            <w:r>
              <w:rPr>
                <w:rFonts w:ascii="Overpass" w:eastAsia="SimSun" w:hAnsi="Overpass" w:cs="Overpass"/>
                <w:sz w:val="20"/>
                <w:szCs w:val="20"/>
                <w:lang w:val="en-US" w:bidi="ar"/>
              </w:rPr>
              <w:t>%</w:t>
            </w:r>
          </w:p>
        </w:tc>
      </w:tr>
      <w:tr w:rsidR="00646CBD" w14:paraId="1463761E" w14:textId="77777777">
        <w:trPr>
          <w:trHeight w:val="22"/>
        </w:trPr>
        <w:tc>
          <w:tcPr>
            <w:tcW w:w="1306" w:type="pct"/>
            <w:tcBorders>
              <w:top w:val="nil"/>
              <w:left w:val="nil"/>
              <w:bottom w:val="single" w:sz="12" w:space="0" w:color="000000"/>
              <w:right w:val="nil"/>
            </w:tcBorders>
            <w:shd w:val="clear" w:color="auto" w:fill="FFFFFF"/>
            <w:noWrap/>
          </w:tcPr>
          <w:p w14:paraId="5726144F" w14:textId="77777777" w:rsidR="00646CBD" w:rsidRDefault="00C5450E">
            <w:pPr>
              <w:adjustRightInd w:val="0"/>
              <w:snapToGrid w:val="0"/>
              <w:spacing w:after="0" w:line="240" w:lineRule="auto"/>
              <w:textAlignment w:val="center"/>
              <w:rPr>
                <w:rStyle w:val="font21"/>
                <w:rFonts w:eastAsia="SimSun"/>
                <w:b/>
                <w:bCs/>
                <w:i w:val="0"/>
                <w:iCs w:val="0"/>
                <w:color w:val="auto"/>
                <w:lang w:val="en-US" w:bidi="ar"/>
              </w:rPr>
            </w:pPr>
            <w:r>
              <w:rPr>
                <w:rStyle w:val="font21"/>
                <w:rFonts w:eastAsia="SimSun"/>
                <w:b/>
                <w:bCs/>
                <w:i w:val="0"/>
                <w:iCs w:val="0"/>
                <w:color w:val="auto"/>
                <w:lang w:val="en-US" w:bidi="ar"/>
              </w:rPr>
              <w:t>Total</w:t>
            </w:r>
          </w:p>
        </w:tc>
        <w:tc>
          <w:tcPr>
            <w:tcW w:w="980" w:type="pct"/>
            <w:tcBorders>
              <w:top w:val="nil"/>
              <w:left w:val="nil"/>
              <w:bottom w:val="single" w:sz="12" w:space="0" w:color="000000"/>
              <w:right w:val="nil"/>
            </w:tcBorders>
            <w:shd w:val="clear" w:color="auto" w:fill="auto"/>
            <w:noWrap/>
          </w:tcPr>
          <w:p w14:paraId="6AE6041F" w14:textId="77777777" w:rsidR="00646CBD" w:rsidRDefault="00C5450E">
            <w:pPr>
              <w:adjustRightInd w:val="0"/>
              <w:snapToGrid w:val="0"/>
              <w:spacing w:after="0" w:line="240" w:lineRule="auto"/>
              <w:jc w:val="right"/>
              <w:textAlignment w:val="center"/>
              <w:rPr>
                <w:rFonts w:ascii="Overpass" w:eastAsia="SimSun" w:hAnsi="Overpass" w:cs="Overpass"/>
                <w:b/>
                <w:bCs/>
                <w:sz w:val="20"/>
                <w:szCs w:val="20"/>
                <w:lang w:val="en-US" w:bidi="ar"/>
              </w:rPr>
            </w:pPr>
            <w:r>
              <w:rPr>
                <w:rFonts w:ascii="Overpass" w:eastAsia="SimSun" w:hAnsi="Overpass" w:cs="Overpass" w:hint="eastAsia"/>
                <w:b/>
                <w:bCs/>
                <w:sz w:val="20"/>
                <w:szCs w:val="20"/>
                <w:lang w:val="en-US" w:bidi="ar"/>
              </w:rPr>
              <w:t>7</w:t>
            </w:r>
            <w:r>
              <w:rPr>
                <w:rFonts w:ascii="Overpass" w:eastAsia="SimSun" w:hAnsi="Overpass" w:cs="Overpass"/>
                <w:b/>
                <w:bCs/>
                <w:sz w:val="20"/>
                <w:szCs w:val="20"/>
                <w:lang w:val="en-US" w:bidi="ar"/>
              </w:rPr>
              <w:t>,</w:t>
            </w:r>
            <w:r>
              <w:rPr>
                <w:rFonts w:ascii="Overpass" w:eastAsia="SimSun" w:hAnsi="Overpass" w:cs="Overpass" w:hint="eastAsia"/>
                <w:b/>
                <w:bCs/>
                <w:sz w:val="20"/>
                <w:szCs w:val="20"/>
                <w:lang w:val="en-US" w:bidi="ar"/>
              </w:rPr>
              <w:t>617</w:t>
            </w:r>
          </w:p>
        </w:tc>
        <w:tc>
          <w:tcPr>
            <w:tcW w:w="878" w:type="pct"/>
            <w:tcBorders>
              <w:top w:val="nil"/>
              <w:left w:val="nil"/>
              <w:bottom w:val="single" w:sz="12" w:space="0" w:color="000000"/>
              <w:right w:val="nil"/>
            </w:tcBorders>
            <w:shd w:val="clear" w:color="auto" w:fill="auto"/>
            <w:noWrap/>
          </w:tcPr>
          <w:p w14:paraId="153908E8" w14:textId="77777777" w:rsidR="00646CBD" w:rsidRDefault="00C5450E">
            <w:pPr>
              <w:adjustRightInd w:val="0"/>
              <w:snapToGrid w:val="0"/>
              <w:spacing w:after="0" w:line="240" w:lineRule="auto"/>
              <w:jc w:val="right"/>
              <w:textAlignment w:val="bottom"/>
              <w:rPr>
                <w:rFonts w:ascii="Overpass" w:eastAsia="SimSun" w:hAnsi="Overpass" w:cs="Overpass"/>
                <w:b/>
                <w:bCs/>
                <w:sz w:val="20"/>
                <w:szCs w:val="20"/>
                <w:lang w:val="en-US" w:bidi="ar"/>
              </w:rPr>
            </w:pPr>
            <w:r>
              <w:rPr>
                <w:rFonts w:ascii="Overpass" w:eastAsia="SimSun" w:hAnsi="Overpass" w:cs="Overpass"/>
                <w:b/>
                <w:bCs/>
                <w:sz w:val="20"/>
                <w:szCs w:val="20"/>
                <w:lang w:val="en-US" w:bidi="ar"/>
              </w:rPr>
              <w:t>100%</w:t>
            </w:r>
          </w:p>
        </w:tc>
        <w:tc>
          <w:tcPr>
            <w:tcW w:w="926" w:type="pct"/>
            <w:tcBorders>
              <w:top w:val="nil"/>
              <w:left w:val="nil"/>
              <w:bottom w:val="single" w:sz="12" w:space="0" w:color="000000"/>
              <w:right w:val="nil"/>
            </w:tcBorders>
            <w:shd w:val="clear" w:color="auto" w:fill="auto"/>
          </w:tcPr>
          <w:p w14:paraId="4817787C" w14:textId="77777777" w:rsidR="00646CBD" w:rsidRDefault="00C5450E">
            <w:pPr>
              <w:adjustRightInd w:val="0"/>
              <w:snapToGrid w:val="0"/>
              <w:spacing w:after="0" w:line="240" w:lineRule="auto"/>
              <w:jc w:val="right"/>
              <w:textAlignment w:val="bottom"/>
              <w:rPr>
                <w:rFonts w:ascii="Overpass" w:eastAsia="SimSun" w:hAnsi="Overpass" w:cs="Overpass"/>
                <w:b/>
                <w:bCs/>
                <w:sz w:val="20"/>
                <w:szCs w:val="20"/>
                <w:lang w:val="en-US" w:bidi="ar"/>
              </w:rPr>
            </w:pPr>
            <w:r>
              <w:rPr>
                <w:rFonts w:ascii="Overpass" w:eastAsia="SimSun" w:hAnsi="Overpass" w:cs="Overpass" w:hint="eastAsia"/>
                <w:b/>
                <w:bCs/>
                <w:sz w:val="20"/>
                <w:szCs w:val="20"/>
                <w:lang w:val="en-US" w:bidi="ar"/>
              </w:rPr>
              <w:t>3</w:t>
            </w:r>
            <w:r>
              <w:rPr>
                <w:rFonts w:ascii="Overpass" w:eastAsia="SimSun" w:hAnsi="Overpass" w:cs="Overpass"/>
                <w:b/>
                <w:bCs/>
                <w:sz w:val="20"/>
                <w:szCs w:val="20"/>
                <w:lang w:val="en-US" w:bidi="ar"/>
              </w:rPr>
              <w:t>,</w:t>
            </w:r>
            <w:r>
              <w:rPr>
                <w:rFonts w:ascii="Overpass" w:eastAsia="SimSun" w:hAnsi="Overpass" w:cs="Overpass" w:hint="eastAsia"/>
                <w:b/>
                <w:bCs/>
                <w:sz w:val="20"/>
                <w:szCs w:val="20"/>
                <w:lang w:val="en-US" w:bidi="ar"/>
              </w:rPr>
              <w:t>221</w:t>
            </w:r>
          </w:p>
        </w:tc>
        <w:tc>
          <w:tcPr>
            <w:tcW w:w="908" w:type="pct"/>
            <w:tcBorders>
              <w:top w:val="nil"/>
              <w:left w:val="nil"/>
              <w:bottom w:val="single" w:sz="12" w:space="0" w:color="000000"/>
              <w:right w:val="nil"/>
            </w:tcBorders>
            <w:shd w:val="clear" w:color="auto" w:fill="auto"/>
          </w:tcPr>
          <w:p w14:paraId="4775FC79" w14:textId="77777777" w:rsidR="00646CBD" w:rsidRDefault="00C5450E">
            <w:pPr>
              <w:adjustRightInd w:val="0"/>
              <w:snapToGrid w:val="0"/>
              <w:spacing w:after="0" w:line="240" w:lineRule="auto"/>
              <w:jc w:val="right"/>
              <w:textAlignment w:val="bottom"/>
              <w:rPr>
                <w:rFonts w:ascii="Overpass" w:eastAsia="SimSun" w:hAnsi="Overpass" w:cs="Overpass"/>
                <w:b/>
                <w:bCs/>
                <w:sz w:val="20"/>
                <w:szCs w:val="20"/>
                <w:lang w:val="en-US" w:bidi="ar"/>
              </w:rPr>
            </w:pPr>
            <w:r>
              <w:rPr>
                <w:rFonts w:ascii="Overpass" w:eastAsia="SimSun" w:hAnsi="Overpass" w:cs="Overpass"/>
                <w:b/>
                <w:bCs/>
                <w:sz w:val="20"/>
                <w:szCs w:val="20"/>
                <w:lang w:val="en-US" w:bidi="ar"/>
              </w:rPr>
              <w:t>100%</w:t>
            </w:r>
          </w:p>
        </w:tc>
      </w:tr>
    </w:tbl>
    <w:p w14:paraId="46B70D4D" w14:textId="77777777" w:rsidR="00646CBD" w:rsidRDefault="00646CBD">
      <w:pPr>
        <w:pStyle w:val="Default"/>
        <w:rPr>
          <w:rFonts w:ascii="Overpass" w:hAnsi="Overpass" w:cs="Overpass"/>
          <w:color w:val="auto"/>
          <w:sz w:val="20"/>
          <w:szCs w:val="20"/>
          <w:lang w:val="en-US"/>
        </w:rPr>
      </w:pPr>
    </w:p>
    <w:p w14:paraId="778629D9" w14:textId="77777777" w:rsidR="00646CBD" w:rsidRDefault="00C5450E">
      <w:pPr>
        <w:pStyle w:val="Default"/>
        <w:rPr>
          <w:rFonts w:ascii="Overpass" w:hAnsi="Overpass" w:cs="Overpass"/>
          <w:sz w:val="20"/>
          <w:szCs w:val="20"/>
          <w:lang w:val="en-US"/>
        </w:rPr>
      </w:pPr>
      <w:r>
        <w:rPr>
          <w:rFonts w:ascii="Overpass" w:hAnsi="Overpass" w:cs="Overpass" w:hint="eastAsia"/>
          <w:sz w:val="20"/>
          <w:szCs w:val="20"/>
          <w:lang w:val="en-US"/>
        </w:rPr>
        <w:t>Lotus Robotics, the Company</w:t>
      </w:r>
      <w:r>
        <w:rPr>
          <w:rFonts w:ascii="Overpass" w:hAnsi="Overpass" w:cs="Overpass"/>
          <w:sz w:val="20"/>
          <w:szCs w:val="20"/>
          <w:lang w:val="en-US"/>
        </w:rPr>
        <w:t>’</w:t>
      </w:r>
      <w:r>
        <w:rPr>
          <w:rFonts w:ascii="Overpass" w:hAnsi="Overpass" w:cs="Overpass" w:hint="eastAsia"/>
          <w:sz w:val="20"/>
          <w:szCs w:val="20"/>
          <w:lang w:val="en-US"/>
        </w:rPr>
        <w:t xml:space="preserve">s intelligent driving arm, has recently entered into an agreement with a top European automaker to deliver </w:t>
      </w:r>
      <w:r>
        <w:rPr>
          <w:rFonts w:ascii="Overpass" w:hAnsi="Overpass" w:cs="Overpass" w:hint="eastAsia"/>
          <w:sz w:val="20"/>
          <w:szCs w:val="20"/>
          <w:lang w:val="en-US"/>
        </w:rPr>
        <w:t>intelligent driving solutions for its multiple models</w:t>
      </w:r>
      <w:r>
        <w:rPr>
          <w:rFonts w:ascii="Overpass" w:hAnsi="Overpass" w:cs="Overpass" w:hint="eastAsia"/>
          <w:sz w:val="20"/>
          <w:szCs w:val="20"/>
          <w:lang w:val="en-US"/>
        </w:rPr>
        <w:t xml:space="preserve"> in plan</w:t>
      </w:r>
      <w:r>
        <w:rPr>
          <w:rFonts w:ascii="Overpass" w:hAnsi="Overpass" w:cs="Overpass" w:hint="eastAsia"/>
          <w:sz w:val="20"/>
          <w:szCs w:val="20"/>
          <w:lang w:val="en-US"/>
        </w:rPr>
        <w:t>. As a result, the total contract value</w:t>
      </w:r>
      <w:r>
        <w:rPr>
          <w:rFonts w:ascii="Overpass" w:hAnsi="Overpass" w:cs="Overpass"/>
          <w:sz w:val="20"/>
          <w:szCs w:val="20"/>
          <w:vertAlign w:val="superscript"/>
          <w:lang w:val="en-US"/>
        </w:rPr>
        <w:t>2</w:t>
      </w:r>
      <w:r>
        <w:rPr>
          <w:rFonts w:ascii="Overpass" w:hAnsi="Overpass" w:cs="Overpass" w:hint="eastAsia"/>
          <w:sz w:val="20"/>
          <w:szCs w:val="20"/>
          <w:lang w:val="en-US"/>
        </w:rPr>
        <w:t xml:space="preserve"> for Lotus intelligent driving with </w:t>
      </w:r>
      <w:r>
        <w:rPr>
          <w:rFonts w:ascii="Overpass" w:hAnsi="Overpass" w:cs="Overpass"/>
          <w:sz w:val="20"/>
          <w:szCs w:val="20"/>
          <w:lang w:val="en-US"/>
        </w:rPr>
        <w:t>customers</w:t>
      </w:r>
      <w:r>
        <w:rPr>
          <w:rFonts w:ascii="Overpass" w:hAnsi="Overpass" w:cs="Overpass" w:hint="eastAsia"/>
          <w:sz w:val="20"/>
          <w:szCs w:val="20"/>
          <w:lang w:val="en-US"/>
        </w:rPr>
        <w:t xml:space="preserve"> other than Lotus reached approximately $130 million for Lotus intelligent driving solutions following earlier agreements with multiple auto conglomerates such as </w:t>
      </w:r>
      <w:proofErr w:type="spellStart"/>
      <w:r>
        <w:rPr>
          <w:rFonts w:ascii="Overpass" w:hAnsi="Overpass" w:cs="Overpass" w:hint="eastAsia"/>
          <w:sz w:val="20"/>
          <w:szCs w:val="20"/>
          <w:lang w:val="en-US"/>
        </w:rPr>
        <w:t>Farizon</w:t>
      </w:r>
      <w:proofErr w:type="spellEnd"/>
      <w:r>
        <w:rPr>
          <w:rFonts w:ascii="Overpass" w:hAnsi="Overpass" w:cs="Overpass" w:hint="eastAsia"/>
          <w:sz w:val="20"/>
          <w:szCs w:val="20"/>
          <w:lang w:val="en-US"/>
        </w:rPr>
        <w:t xml:space="preserve"> and a top Japanese tier-one supplier.</w:t>
      </w:r>
    </w:p>
    <w:p w14:paraId="710052BB" w14:textId="77777777" w:rsidR="00646CBD" w:rsidRDefault="00646CBD">
      <w:pPr>
        <w:pStyle w:val="Default"/>
        <w:rPr>
          <w:rFonts w:ascii="Overpass" w:hAnsi="Overpass" w:cs="Overpass"/>
          <w:sz w:val="20"/>
          <w:szCs w:val="20"/>
          <w:lang w:val="en-US"/>
        </w:rPr>
      </w:pPr>
    </w:p>
    <w:p w14:paraId="3472B52A" w14:textId="77777777" w:rsidR="00646CBD" w:rsidRDefault="00C5450E">
      <w:pPr>
        <w:pStyle w:val="Default"/>
        <w:rPr>
          <w:rFonts w:ascii="Overpass" w:hAnsi="Overpass" w:cs="Overpass"/>
          <w:i/>
          <w:iCs/>
          <w:sz w:val="20"/>
          <w:szCs w:val="20"/>
          <w:lang w:val="en-US"/>
        </w:rPr>
      </w:pPr>
      <w:r>
        <w:rPr>
          <w:rFonts w:ascii="Overpass" w:hAnsi="Overpass" w:cs="Overpass" w:hint="eastAsia"/>
          <w:i/>
          <w:iCs/>
          <w:sz w:val="20"/>
          <w:szCs w:val="20"/>
          <w:lang w:val="en-US"/>
        </w:rPr>
        <w:t xml:space="preserve">Recognized revenue of Lotus Robotics </w:t>
      </w:r>
    </w:p>
    <w:p w14:paraId="2F9CCF05" w14:textId="77777777" w:rsidR="00646CBD" w:rsidRDefault="00C5450E">
      <w:pPr>
        <w:pStyle w:val="Default"/>
        <w:rPr>
          <w:rFonts w:ascii="Overpass" w:eastAsia="SimSun" w:hAnsi="Overpass" w:cs="Overpass"/>
          <w:i/>
          <w:iCs/>
          <w:sz w:val="20"/>
          <w:szCs w:val="20"/>
          <w:lang w:val="en-US"/>
        </w:rPr>
      </w:pPr>
      <w:r>
        <w:rPr>
          <w:rFonts w:ascii="Overpass" w:eastAsia="SimSun" w:hAnsi="Overpass" w:cs="Overpass" w:hint="eastAsia"/>
          <w:i/>
          <w:iCs/>
          <w:sz w:val="20"/>
          <w:szCs w:val="20"/>
          <w:lang w:val="en-US"/>
        </w:rPr>
        <w:t>(</w:t>
      </w:r>
      <w:r>
        <w:rPr>
          <w:rFonts w:ascii="Overpass" w:eastAsia="SimSun" w:hAnsi="Overpass" w:cs="Overpass"/>
          <w:i/>
          <w:iCs/>
          <w:sz w:val="20"/>
          <w:szCs w:val="20"/>
          <w:lang w:val="en-US"/>
        </w:rPr>
        <w:t>in millions of U.S. dollars, unaudited</w:t>
      </w:r>
      <w:r>
        <w:rPr>
          <w:rFonts w:ascii="Overpass" w:eastAsia="SimSun" w:hAnsi="Overpass" w:cs="Overpass" w:hint="eastAsia"/>
          <w:i/>
          <w:iCs/>
          <w:sz w:val="20"/>
          <w:szCs w:val="20"/>
          <w:lang w:val="en-US"/>
        </w:rPr>
        <w:t>)</w:t>
      </w:r>
    </w:p>
    <w:tbl>
      <w:tblPr>
        <w:tblpPr w:leftFromText="180" w:rightFromText="180" w:vertAnchor="text" w:horzAnchor="page" w:tblpX="943" w:tblpY="135"/>
        <w:tblOverlap w:val="never"/>
        <w:tblW w:w="4998" w:type="pct"/>
        <w:tblLook w:val="04A0" w:firstRow="1" w:lastRow="0" w:firstColumn="1" w:lastColumn="0" w:noHBand="0" w:noVBand="1"/>
      </w:tblPr>
      <w:tblGrid>
        <w:gridCol w:w="3187"/>
        <w:gridCol w:w="2389"/>
        <w:gridCol w:w="2256"/>
        <w:gridCol w:w="2256"/>
      </w:tblGrid>
      <w:tr w:rsidR="00646CBD" w14:paraId="4D8CD6F7" w14:textId="77777777">
        <w:trPr>
          <w:trHeight w:val="349"/>
        </w:trPr>
        <w:tc>
          <w:tcPr>
            <w:tcW w:w="1578" w:type="pct"/>
            <w:tcBorders>
              <w:top w:val="single" w:sz="12" w:space="0" w:color="000000"/>
              <w:left w:val="nil"/>
              <w:bottom w:val="single" w:sz="4" w:space="0" w:color="000000"/>
              <w:right w:val="nil"/>
              <w:tl2br w:val="nil"/>
            </w:tcBorders>
            <w:shd w:val="clear" w:color="auto" w:fill="FFFFFF"/>
            <w:noWrap/>
          </w:tcPr>
          <w:p w14:paraId="2DBEC696" w14:textId="77777777" w:rsidR="00646CBD" w:rsidRDefault="00646CBD">
            <w:pPr>
              <w:adjustRightInd w:val="0"/>
              <w:snapToGrid w:val="0"/>
              <w:spacing w:after="0" w:line="240" w:lineRule="auto"/>
              <w:rPr>
                <w:rFonts w:ascii="Overpass" w:eastAsia="SimSun" w:hAnsi="Overpass" w:cs="Overpass"/>
                <w:bCs/>
                <w:color w:val="000000"/>
                <w:sz w:val="20"/>
                <w:szCs w:val="20"/>
                <w:lang w:val="en-US"/>
              </w:rPr>
            </w:pPr>
          </w:p>
        </w:tc>
        <w:tc>
          <w:tcPr>
            <w:tcW w:w="1184" w:type="pct"/>
            <w:tcBorders>
              <w:top w:val="single" w:sz="12" w:space="0" w:color="000000"/>
              <w:left w:val="nil"/>
              <w:bottom w:val="single" w:sz="4" w:space="0" w:color="000000"/>
              <w:right w:val="nil"/>
            </w:tcBorders>
            <w:shd w:val="clear" w:color="auto" w:fill="FFFFFF"/>
            <w:noWrap/>
          </w:tcPr>
          <w:p w14:paraId="0AD5452F" w14:textId="77777777" w:rsidR="00646CBD" w:rsidRDefault="00C5450E">
            <w:pPr>
              <w:adjustRightInd w:val="0"/>
              <w:snapToGrid w:val="0"/>
              <w:spacing w:after="0" w:line="240" w:lineRule="auto"/>
              <w:jc w:val="right"/>
              <w:textAlignment w:val="center"/>
              <w:rPr>
                <w:rStyle w:val="font11"/>
                <w:rFonts w:eastAsia="SimSun"/>
                <w:b/>
                <w:lang w:val="en-US" w:bidi="ar"/>
              </w:rPr>
            </w:pPr>
            <w:r>
              <w:rPr>
                <w:rStyle w:val="font11"/>
                <w:rFonts w:eastAsia="SimSun" w:hint="eastAsia"/>
                <w:b/>
                <w:lang w:val="en-US" w:bidi="ar"/>
              </w:rPr>
              <w:t xml:space="preserve">Jan-Sep, </w:t>
            </w:r>
            <w:r>
              <w:rPr>
                <w:rStyle w:val="font11"/>
                <w:rFonts w:eastAsia="SimSun"/>
                <w:b/>
                <w:lang w:val="en-US" w:bidi="ar"/>
              </w:rPr>
              <w:t>2024</w:t>
            </w:r>
          </w:p>
        </w:tc>
        <w:tc>
          <w:tcPr>
            <w:tcW w:w="1118" w:type="pct"/>
            <w:tcBorders>
              <w:top w:val="single" w:sz="12" w:space="0" w:color="000000"/>
              <w:left w:val="nil"/>
              <w:bottom w:val="single" w:sz="4" w:space="0" w:color="000000"/>
              <w:right w:val="nil"/>
            </w:tcBorders>
            <w:shd w:val="clear" w:color="auto" w:fill="FFFFFF"/>
          </w:tcPr>
          <w:p w14:paraId="32CBC3A3" w14:textId="77777777" w:rsidR="00646CBD" w:rsidRDefault="00C5450E">
            <w:pPr>
              <w:adjustRightInd w:val="0"/>
              <w:snapToGrid w:val="0"/>
              <w:spacing w:after="0" w:line="240" w:lineRule="auto"/>
              <w:jc w:val="right"/>
              <w:textAlignment w:val="bottom"/>
              <w:rPr>
                <w:rStyle w:val="font11"/>
                <w:rFonts w:eastAsia="SimSun"/>
                <w:b/>
                <w:lang w:val="en-US" w:bidi="ar"/>
              </w:rPr>
            </w:pPr>
            <w:r>
              <w:rPr>
                <w:rStyle w:val="font11"/>
                <w:rFonts w:eastAsia="SimSun" w:hint="eastAsia"/>
                <w:b/>
                <w:lang w:val="en-US" w:bidi="ar"/>
              </w:rPr>
              <w:t xml:space="preserve">Jan-Sep, </w:t>
            </w:r>
            <w:r>
              <w:rPr>
                <w:rStyle w:val="font11"/>
                <w:rFonts w:eastAsia="SimSun"/>
                <w:b/>
                <w:lang w:val="en-US" w:bidi="ar"/>
              </w:rPr>
              <w:t>2023</w:t>
            </w:r>
          </w:p>
        </w:tc>
        <w:tc>
          <w:tcPr>
            <w:tcW w:w="1118" w:type="pct"/>
            <w:tcBorders>
              <w:top w:val="single" w:sz="12" w:space="0" w:color="000000"/>
              <w:left w:val="nil"/>
              <w:bottom w:val="single" w:sz="4" w:space="0" w:color="000000"/>
              <w:right w:val="nil"/>
            </w:tcBorders>
            <w:shd w:val="clear" w:color="auto" w:fill="FFFFFF"/>
          </w:tcPr>
          <w:p w14:paraId="4E1D1A75" w14:textId="77777777" w:rsidR="00646CBD" w:rsidRDefault="00C5450E">
            <w:pPr>
              <w:adjustRightInd w:val="0"/>
              <w:snapToGrid w:val="0"/>
              <w:spacing w:after="0" w:line="240" w:lineRule="auto"/>
              <w:jc w:val="right"/>
              <w:textAlignment w:val="bottom"/>
              <w:rPr>
                <w:rStyle w:val="font11"/>
                <w:rFonts w:eastAsia="SimSun"/>
                <w:b/>
                <w:lang w:val="en-US" w:bidi="ar"/>
              </w:rPr>
            </w:pPr>
            <w:r>
              <w:rPr>
                <w:rStyle w:val="font11"/>
                <w:rFonts w:eastAsia="SimSun" w:hint="eastAsia"/>
                <w:b/>
                <w:lang w:val="en-US" w:bidi="ar"/>
              </w:rPr>
              <w:t>%Change (YoY)</w:t>
            </w:r>
          </w:p>
        </w:tc>
      </w:tr>
      <w:tr w:rsidR="00646CBD" w14:paraId="267B3025" w14:textId="77777777">
        <w:trPr>
          <w:trHeight w:val="247"/>
        </w:trPr>
        <w:tc>
          <w:tcPr>
            <w:tcW w:w="1578" w:type="pct"/>
            <w:tcBorders>
              <w:top w:val="single" w:sz="4" w:space="0" w:color="000000"/>
              <w:left w:val="nil"/>
              <w:bottom w:val="nil"/>
              <w:right w:val="nil"/>
            </w:tcBorders>
            <w:shd w:val="clear" w:color="auto" w:fill="FFFFFF"/>
            <w:noWrap/>
          </w:tcPr>
          <w:p w14:paraId="2F1FA11E" w14:textId="77777777" w:rsidR="00646CBD" w:rsidRDefault="00C5450E">
            <w:pPr>
              <w:adjustRightInd w:val="0"/>
              <w:snapToGrid w:val="0"/>
              <w:spacing w:after="0" w:line="240" w:lineRule="auto"/>
              <w:textAlignment w:val="center"/>
              <w:rPr>
                <w:rFonts w:ascii="Overpass" w:eastAsia="SimSun" w:hAnsi="Overpass" w:cs="Overpass"/>
                <w:color w:val="000000"/>
                <w:sz w:val="20"/>
                <w:szCs w:val="20"/>
                <w:lang w:val="en-US"/>
              </w:rPr>
            </w:pPr>
            <w:r>
              <w:rPr>
                <w:rFonts w:ascii="Overpass" w:eastAsia="SimSun" w:hAnsi="Overpass" w:cs="Overpass" w:hint="eastAsia"/>
                <w:color w:val="000000"/>
                <w:sz w:val="20"/>
                <w:szCs w:val="20"/>
                <w:lang w:val="en-US"/>
              </w:rPr>
              <w:t>Revenue</w:t>
            </w:r>
          </w:p>
        </w:tc>
        <w:tc>
          <w:tcPr>
            <w:tcW w:w="1184" w:type="pct"/>
            <w:tcBorders>
              <w:top w:val="single" w:sz="4" w:space="0" w:color="000000"/>
              <w:left w:val="nil"/>
              <w:bottom w:val="nil"/>
              <w:right w:val="nil"/>
            </w:tcBorders>
            <w:shd w:val="clear" w:color="auto" w:fill="FFFFFF"/>
            <w:noWrap/>
          </w:tcPr>
          <w:p w14:paraId="6B74B823" w14:textId="77777777" w:rsidR="00646CBD" w:rsidRDefault="00C5450E">
            <w:pPr>
              <w:adjustRightInd w:val="0"/>
              <w:snapToGrid w:val="0"/>
              <w:spacing w:after="0" w:line="240" w:lineRule="auto"/>
              <w:jc w:val="right"/>
              <w:textAlignment w:val="center"/>
              <w:rPr>
                <w:rFonts w:ascii="Overpass" w:eastAsia="SimSun" w:hAnsi="Overpass" w:cs="Overpass"/>
                <w:color w:val="000000"/>
                <w:sz w:val="20"/>
                <w:szCs w:val="20"/>
                <w:lang w:val="en-US" w:bidi="ar"/>
              </w:rPr>
            </w:pPr>
            <w:r>
              <w:rPr>
                <w:rFonts w:ascii="Overpass" w:eastAsia="SimSun" w:hAnsi="Overpass" w:cs="Overpass" w:hint="eastAsia"/>
                <w:color w:val="000000"/>
                <w:sz w:val="20"/>
                <w:szCs w:val="20"/>
                <w:lang w:val="en-US" w:bidi="ar"/>
              </w:rPr>
              <w:t>19</w:t>
            </w:r>
          </w:p>
        </w:tc>
        <w:tc>
          <w:tcPr>
            <w:tcW w:w="1118" w:type="pct"/>
            <w:tcBorders>
              <w:top w:val="single" w:sz="4" w:space="0" w:color="000000"/>
              <w:left w:val="nil"/>
              <w:bottom w:val="nil"/>
              <w:right w:val="nil"/>
            </w:tcBorders>
            <w:shd w:val="clear" w:color="auto" w:fill="FFFFFF"/>
          </w:tcPr>
          <w:p w14:paraId="77C9186A" w14:textId="77777777" w:rsidR="00646CBD" w:rsidRDefault="00C5450E">
            <w:pPr>
              <w:adjustRightInd w:val="0"/>
              <w:snapToGrid w:val="0"/>
              <w:spacing w:after="0" w:line="240" w:lineRule="auto"/>
              <w:jc w:val="right"/>
              <w:textAlignment w:val="bottom"/>
              <w:rPr>
                <w:rFonts w:ascii="Overpass" w:eastAsia="SimSun" w:hAnsi="Overpass" w:cs="Overpass"/>
                <w:color w:val="000000"/>
                <w:sz w:val="20"/>
                <w:szCs w:val="20"/>
                <w:lang w:val="en-US" w:bidi="ar"/>
              </w:rPr>
            </w:pPr>
            <w:r>
              <w:rPr>
                <w:rFonts w:ascii="Overpass" w:eastAsia="SimSun" w:hAnsi="Overpass" w:cs="Overpass" w:hint="eastAsia"/>
                <w:color w:val="000000"/>
                <w:sz w:val="20"/>
                <w:szCs w:val="20"/>
                <w:lang w:val="en-US" w:bidi="ar"/>
              </w:rPr>
              <w:t>6</w:t>
            </w:r>
          </w:p>
        </w:tc>
        <w:tc>
          <w:tcPr>
            <w:tcW w:w="1118" w:type="pct"/>
            <w:tcBorders>
              <w:top w:val="single" w:sz="4" w:space="0" w:color="000000"/>
              <w:left w:val="nil"/>
              <w:bottom w:val="nil"/>
              <w:right w:val="nil"/>
            </w:tcBorders>
            <w:shd w:val="clear" w:color="auto" w:fill="FFFFFF"/>
          </w:tcPr>
          <w:p w14:paraId="78BA8487" w14:textId="77777777" w:rsidR="00646CBD" w:rsidRDefault="00C5450E">
            <w:pPr>
              <w:adjustRightInd w:val="0"/>
              <w:snapToGrid w:val="0"/>
              <w:spacing w:after="0" w:line="240" w:lineRule="auto"/>
              <w:jc w:val="right"/>
              <w:textAlignment w:val="bottom"/>
              <w:rPr>
                <w:rFonts w:ascii="Overpass" w:eastAsia="SimSun" w:hAnsi="Overpass" w:cs="Overpass"/>
                <w:color w:val="000000"/>
                <w:sz w:val="20"/>
                <w:szCs w:val="20"/>
                <w:lang w:val="en-US" w:bidi="ar"/>
              </w:rPr>
            </w:pPr>
            <w:r>
              <w:rPr>
                <w:rFonts w:ascii="Overpass" w:eastAsia="SimSun" w:hAnsi="Overpass" w:cs="Overpass" w:hint="eastAsia"/>
                <w:color w:val="000000"/>
                <w:sz w:val="20"/>
                <w:szCs w:val="20"/>
                <w:lang w:val="en-US" w:bidi="ar"/>
              </w:rPr>
              <w:t>217%</w:t>
            </w:r>
          </w:p>
        </w:tc>
      </w:tr>
      <w:tr w:rsidR="00646CBD" w14:paraId="7B56F092" w14:textId="77777777">
        <w:trPr>
          <w:trHeight w:val="22"/>
        </w:trPr>
        <w:tc>
          <w:tcPr>
            <w:tcW w:w="1578" w:type="pct"/>
            <w:tcBorders>
              <w:top w:val="nil"/>
              <w:left w:val="nil"/>
              <w:bottom w:val="nil"/>
              <w:right w:val="nil"/>
            </w:tcBorders>
            <w:shd w:val="clear" w:color="auto" w:fill="FFFFFF"/>
            <w:noWrap/>
          </w:tcPr>
          <w:p w14:paraId="5EF2D414" w14:textId="77777777" w:rsidR="00646CBD" w:rsidRDefault="00C5450E">
            <w:pPr>
              <w:adjustRightInd w:val="0"/>
              <w:snapToGrid w:val="0"/>
              <w:spacing w:after="0" w:line="240" w:lineRule="auto"/>
              <w:ind w:firstLineChars="100" w:firstLine="200"/>
              <w:textAlignment w:val="center"/>
              <w:rPr>
                <w:rFonts w:ascii="Overpass" w:hAnsi="Overpass" w:cs="Overpass"/>
                <w:i/>
                <w:iCs/>
                <w:color w:val="000000"/>
                <w:sz w:val="20"/>
                <w:szCs w:val="20"/>
                <w:lang w:val="en-US"/>
              </w:rPr>
            </w:pPr>
            <w:r>
              <w:rPr>
                <w:rFonts w:ascii="Overpass" w:eastAsia="SimSun" w:hAnsi="Overpass" w:cs="Overpass" w:hint="eastAsia"/>
                <w:i/>
                <w:iCs/>
                <w:color w:val="000000"/>
                <w:sz w:val="20"/>
                <w:szCs w:val="20"/>
                <w:lang w:val="en-US"/>
              </w:rPr>
              <w:t xml:space="preserve">from </w:t>
            </w:r>
            <w:r>
              <w:rPr>
                <w:rFonts w:ascii="Overpass" w:eastAsia="SimSun" w:hAnsi="Overpass" w:cs="Overpass" w:hint="eastAsia"/>
                <w:i/>
                <w:iCs/>
                <w:color w:val="000000"/>
                <w:sz w:val="20"/>
                <w:szCs w:val="20"/>
                <w:lang w:val="en-US"/>
              </w:rPr>
              <w:t>Lotus</w:t>
            </w:r>
            <w:r>
              <w:rPr>
                <w:rStyle w:val="CommentReference"/>
                <w:rFonts w:hint="eastAsia"/>
                <w:vertAlign w:val="superscript"/>
                <w:lang w:val="en-US"/>
              </w:rPr>
              <w:t>(A)</w:t>
            </w:r>
          </w:p>
        </w:tc>
        <w:tc>
          <w:tcPr>
            <w:tcW w:w="1184" w:type="pct"/>
            <w:tcBorders>
              <w:top w:val="nil"/>
              <w:left w:val="nil"/>
              <w:bottom w:val="nil"/>
              <w:right w:val="nil"/>
            </w:tcBorders>
            <w:shd w:val="clear" w:color="auto" w:fill="FFFFFF"/>
            <w:noWrap/>
          </w:tcPr>
          <w:p w14:paraId="24BEFEE6" w14:textId="77777777" w:rsidR="00646CBD" w:rsidRDefault="00C5450E">
            <w:pPr>
              <w:adjustRightInd w:val="0"/>
              <w:snapToGrid w:val="0"/>
              <w:spacing w:after="0" w:line="240" w:lineRule="auto"/>
              <w:jc w:val="right"/>
              <w:textAlignment w:val="center"/>
              <w:rPr>
                <w:rFonts w:ascii="Overpass" w:eastAsia="SimSun" w:hAnsi="Overpass" w:cs="Overpass"/>
                <w:color w:val="000000"/>
                <w:sz w:val="20"/>
                <w:szCs w:val="20"/>
                <w:lang w:val="en-US" w:bidi="ar"/>
              </w:rPr>
            </w:pPr>
            <w:r>
              <w:rPr>
                <w:rFonts w:ascii="Overpass" w:eastAsia="SimSun" w:hAnsi="Overpass" w:cs="Overpass" w:hint="eastAsia"/>
                <w:color w:val="000000"/>
                <w:sz w:val="20"/>
                <w:szCs w:val="20"/>
                <w:lang w:val="en-US" w:bidi="ar"/>
              </w:rPr>
              <w:t>8</w:t>
            </w:r>
          </w:p>
        </w:tc>
        <w:tc>
          <w:tcPr>
            <w:tcW w:w="1118" w:type="pct"/>
            <w:tcBorders>
              <w:top w:val="nil"/>
              <w:left w:val="nil"/>
              <w:bottom w:val="nil"/>
              <w:right w:val="nil"/>
            </w:tcBorders>
            <w:shd w:val="clear" w:color="auto" w:fill="FFFFFF"/>
          </w:tcPr>
          <w:p w14:paraId="4E458C27" w14:textId="77777777" w:rsidR="00646CBD" w:rsidRDefault="00C5450E">
            <w:pPr>
              <w:adjustRightInd w:val="0"/>
              <w:snapToGrid w:val="0"/>
              <w:spacing w:after="0" w:line="240" w:lineRule="auto"/>
              <w:jc w:val="right"/>
              <w:textAlignment w:val="bottom"/>
              <w:rPr>
                <w:rFonts w:ascii="Overpass" w:eastAsia="SimSun" w:hAnsi="Overpass" w:cs="Overpass"/>
                <w:color w:val="000000"/>
                <w:sz w:val="20"/>
                <w:szCs w:val="20"/>
                <w:lang w:val="en-US" w:bidi="ar"/>
              </w:rPr>
            </w:pPr>
            <w:r>
              <w:rPr>
                <w:rFonts w:ascii="Overpass" w:eastAsia="SimSun" w:hAnsi="Overpass" w:cs="Overpass" w:hint="eastAsia"/>
                <w:color w:val="000000"/>
                <w:sz w:val="20"/>
                <w:szCs w:val="20"/>
                <w:lang w:val="en-US" w:bidi="ar"/>
              </w:rPr>
              <w:t>4</w:t>
            </w:r>
          </w:p>
        </w:tc>
        <w:tc>
          <w:tcPr>
            <w:tcW w:w="1118" w:type="pct"/>
            <w:tcBorders>
              <w:top w:val="nil"/>
              <w:left w:val="nil"/>
              <w:bottom w:val="nil"/>
              <w:right w:val="nil"/>
            </w:tcBorders>
            <w:shd w:val="clear" w:color="auto" w:fill="FFFFFF"/>
          </w:tcPr>
          <w:p w14:paraId="5D1EA2C3" w14:textId="77777777" w:rsidR="00646CBD" w:rsidRDefault="00C5450E">
            <w:pPr>
              <w:adjustRightInd w:val="0"/>
              <w:snapToGrid w:val="0"/>
              <w:spacing w:after="0" w:line="240" w:lineRule="auto"/>
              <w:jc w:val="right"/>
              <w:textAlignment w:val="bottom"/>
              <w:rPr>
                <w:rFonts w:ascii="Overpass" w:eastAsia="SimSun" w:hAnsi="Overpass" w:cs="Overpass"/>
                <w:color w:val="000000"/>
                <w:sz w:val="20"/>
                <w:szCs w:val="20"/>
                <w:lang w:val="en-US" w:bidi="ar"/>
              </w:rPr>
            </w:pPr>
            <w:r>
              <w:rPr>
                <w:rFonts w:ascii="Overpass" w:eastAsia="SimSun" w:hAnsi="Overpass" w:cs="Overpass" w:hint="eastAsia"/>
                <w:color w:val="000000"/>
                <w:sz w:val="20"/>
                <w:szCs w:val="20"/>
                <w:lang w:val="en-US" w:bidi="ar"/>
              </w:rPr>
              <w:t>100%</w:t>
            </w:r>
          </w:p>
        </w:tc>
      </w:tr>
      <w:tr w:rsidR="00646CBD" w14:paraId="23AE713A" w14:textId="77777777">
        <w:trPr>
          <w:trHeight w:val="22"/>
        </w:trPr>
        <w:tc>
          <w:tcPr>
            <w:tcW w:w="1578" w:type="pct"/>
            <w:tcBorders>
              <w:top w:val="nil"/>
              <w:left w:val="nil"/>
              <w:bottom w:val="single" w:sz="12" w:space="0" w:color="000000"/>
              <w:right w:val="nil"/>
            </w:tcBorders>
            <w:shd w:val="clear" w:color="auto" w:fill="FFFFFF"/>
            <w:noWrap/>
          </w:tcPr>
          <w:p w14:paraId="51581A28" w14:textId="77777777" w:rsidR="00646CBD" w:rsidRDefault="00C5450E">
            <w:pPr>
              <w:adjustRightInd w:val="0"/>
              <w:snapToGrid w:val="0"/>
              <w:spacing w:after="0" w:line="240" w:lineRule="auto"/>
              <w:ind w:firstLineChars="100" w:firstLine="200"/>
              <w:textAlignment w:val="center"/>
              <w:rPr>
                <w:rStyle w:val="font21"/>
                <w:rFonts w:eastAsia="SimSun"/>
                <w:bCs/>
                <w:lang w:val="en-US" w:bidi="ar"/>
              </w:rPr>
            </w:pPr>
            <w:r>
              <w:rPr>
                <w:rStyle w:val="font21"/>
                <w:rFonts w:eastAsia="SimSun" w:hint="eastAsia"/>
                <w:lang w:val="en-US" w:bidi="ar"/>
              </w:rPr>
              <w:t xml:space="preserve">from Other Customers </w:t>
            </w:r>
          </w:p>
        </w:tc>
        <w:tc>
          <w:tcPr>
            <w:tcW w:w="1184" w:type="pct"/>
            <w:tcBorders>
              <w:top w:val="nil"/>
              <w:left w:val="nil"/>
              <w:bottom w:val="single" w:sz="12" w:space="0" w:color="000000"/>
              <w:right w:val="nil"/>
            </w:tcBorders>
            <w:shd w:val="clear" w:color="auto" w:fill="FFFFFF"/>
            <w:noWrap/>
          </w:tcPr>
          <w:p w14:paraId="3BF059CE" w14:textId="77777777" w:rsidR="00646CBD" w:rsidRDefault="00C5450E">
            <w:pPr>
              <w:adjustRightInd w:val="0"/>
              <w:snapToGrid w:val="0"/>
              <w:spacing w:after="0" w:line="240" w:lineRule="auto"/>
              <w:jc w:val="right"/>
              <w:textAlignment w:val="center"/>
              <w:rPr>
                <w:rFonts w:ascii="Overpass" w:eastAsia="SimSun" w:hAnsi="Overpass" w:cs="Overpass"/>
                <w:color w:val="000000"/>
                <w:sz w:val="20"/>
                <w:szCs w:val="20"/>
                <w:lang w:val="en-US" w:bidi="ar"/>
              </w:rPr>
            </w:pPr>
            <w:r>
              <w:rPr>
                <w:rFonts w:ascii="Overpass" w:eastAsia="SimSun" w:hAnsi="Overpass" w:cs="Overpass" w:hint="eastAsia"/>
                <w:color w:val="000000"/>
                <w:sz w:val="20"/>
                <w:szCs w:val="20"/>
                <w:lang w:val="en-US" w:bidi="ar"/>
              </w:rPr>
              <w:t>11</w:t>
            </w:r>
          </w:p>
        </w:tc>
        <w:tc>
          <w:tcPr>
            <w:tcW w:w="1118" w:type="pct"/>
            <w:tcBorders>
              <w:top w:val="nil"/>
              <w:left w:val="nil"/>
              <w:bottom w:val="single" w:sz="12" w:space="0" w:color="000000"/>
              <w:right w:val="nil"/>
            </w:tcBorders>
            <w:shd w:val="clear" w:color="auto" w:fill="FFFFFF"/>
          </w:tcPr>
          <w:p w14:paraId="0EB2158C" w14:textId="77777777" w:rsidR="00646CBD" w:rsidRDefault="00C5450E">
            <w:pPr>
              <w:adjustRightInd w:val="0"/>
              <w:snapToGrid w:val="0"/>
              <w:spacing w:after="0" w:line="240" w:lineRule="auto"/>
              <w:jc w:val="right"/>
              <w:textAlignment w:val="bottom"/>
              <w:rPr>
                <w:rFonts w:ascii="Overpass" w:eastAsia="SimSun" w:hAnsi="Overpass" w:cs="Overpass"/>
                <w:color w:val="000000"/>
                <w:sz w:val="20"/>
                <w:szCs w:val="20"/>
                <w:lang w:val="en-US" w:bidi="ar"/>
              </w:rPr>
            </w:pPr>
            <w:r>
              <w:rPr>
                <w:rFonts w:ascii="Overpass" w:eastAsia="SimSun" w:hAnsi="Overpass" w:cs="Overpass" w:hint="eastAsia"/>
                <w:color w:val="000000"/>
                <w:sz w:val="20"/>
                <w:szCs w:val="20"/>
                <w:lang w:val="en-US" w:bidi="ar"/>
              </w:rPr>
              <w:t>2</w:t>
            </w:r>
          </w:p>
        </w:tc>
        <w:tc>
          <w:tcPr>
            <w:tcW w:w="1118" w:type="pct"/>
            <w:tcBorders>
              <w:top w:val="nil"/>
              <w:left w:val="nil"/>
              <w:bottom w:val="single" w:sz="12" w:space="0" w:color="000000"/>
              <w:right w:val="nil"/>
            </w:tcBorders>
            <w:shd w:val="clear" w:color="auto" w:fill="FFFFFF"/>
          </w:tcPr>
          <w:p w14:paraId="60F149F0" w14:textId="77777777" w:rsidR="00646CBD" w:rsidRDefault="00C5450E">
            <w:pPr>
              <w:adjustRightInd w:val="0"/>
              <w:snapToGrid w:val="0"/>
              <w:spacing w:after="0" w:line="240" w:lineRule="auto"/>
              <w:jc w:val="right"/>
              <w:textAlignment w:val="bottom"/>
              <w:rPr>
                <w:rFonts w:ascii="Overpass" w:eastAsia="SimSun" w:hAnsi="Overpass" w:cs="Overpass"/>
                <w:color w:val="000000"/>
                <w:sz w:val="20"/>
                <w:szCs w:val="20"/>
                <w:lang w:val="en-US" w:bidi="ar"/>
              </w:rPr>
            </w:pPr>
            <w:r>
              <w:rPr>
                <w:rFonts w:ascii="Overpass" w:eastAsia="SimSun" w:hAnsi="Overpass" w:cs="Overpass" w:hint="eastAsia"/>
                <w:color w:val="000000"/>
                <w:sz w:val="20"/>
                <w:szCs w:val="20"/>
                <w:lang w:val="en-US" w:bidi="ar"/>
              </w:rPr>
              <w:t>450%</w:t>
            </w:r>
          </w:p>
        </w:tc>
      </w:tr>
    </w:tbl>
    <w:p w14:paraId="763A8D44" w14:textId="77777777" w:rsidR="00646CBD" w:rsidRDefault="00C5450E">
      <w:pPr>
        <w:pStyle w:val="Default"/>
        <w:rPr>
          <w:rFonts w:ascii="Overpass" w:hAnsi="Overpass" w:cs="Overpass"/>
          <w:color w:val="auto"/>
          <w:sz w:val="16"/>
          <w:szCs w:val="16"/>
          <w:lang w:val="en-US"/>
        </w:rPr>
      </w:pPr>
      <w:r>
        <w:rPr>
          <w:rFonts w:ascii="Overpass" w:hAnsi="Overpass" w:cs="Overpass" w:hint="eastAsia"/>
          <w:color w:val="auto"/>
          <w:sz w:val="16"/>
          <w:szCs w:val="16"/>
          <w:lang w:val="en-US"/>
        </w:rPr>
        <w:t xml:space="preserve"> (A): Represent subsidiaries of the Company</w:t>
      </w:r>
    </w:p>
    <w:p w14:paraId="3F4A69AE" w14:textId="77777777" w:rsidR="00646CBD" w:rsidRDefault="00646CBD">
      <w:pPr>
        <w:pStyle w:val="Default"/>
        <w:rPr>
          <w:rFonts w:ascii="Overpass" w:hAnsi="Overpass" w:cs="Overpass"/>
          <w:b/>
          <w:bCs/>
          <w:color w:val="auto"/>
          <w:sz w:val="20"/>
          <w:szCs w:val="20"/>
          <w:lang w:val="en-US"/>
        </w:rPr>
      </w:pPr>
    </w:p>
    <w:p w14:paraId="24C51B58" w14:textId="77777777" w:rsidR="00646CBD" w:rsidRDefault="00C5450E">
      <w:pPr>
        <w:pStyle w:val="Default"/>
        <w:rPr>
          <w:rFonts w:ascii="Overpass" w:hAnsi="Overpass" w:cs="Overpass"/>
          <w:b/>
          <w:bCs/>
          <w:color w:val="auto"/>
          <w:sz w:val="20"/>
          <w:szCs w:val="20"/>
          <w:lang w:val="en-US"/>
        </w:rPr>
      </w:pPr>
      <w:r>
        <w:rPr>
          <w:rFonts w:ascii="Overpass" w:hAnsi="Overpass" w:cs="Overpass" w:hint="eastAsia"/>
          <w:b/>
          <w:bCs/>
          <w:color w:val="auto"/>
          <w:sz w:val="20"/>
          <w:szCs w:val="20"/>
          <w:lang w:val="en-US"/>
        </w:rPr>
        <w:t xml:space="preserve">Financial Highlights </w:t>
      </w:r>
      <w:r>
        <w:rPr>
          <w:rFonts w:ascii="Overpass" w:hAnsi="Overpass" w:cs="Overpass"/>
          <w:b/>
          <w:bCs/>
          <w:color w:val="auto"/>
          <w:sz w:val="20"/>
          <w:szCs w:val="20"/>
        </w:rPr>
        <w:t>for</w:t>
      </w:r>
      <w:r>
        <w:rPr>
          <w:rFonts w:ascii="Overpass" w:hAnsi="Overpass" w:cs="Overpass" w:hint="eastAsia"/>
          <w:b/>
          <w:bCs/>
          <w:color w:val="auto"/>
          <w:sz w:val="20"/>
          <w:szCs w:val="20"/>
          <w:lang w:val="en-US"/>
        </w:rPr>
        <w:t xml:space="preserve"> the First Nine Months of 2024</w:t>
      </w:r>
    </w:p>
    <w:p w14:paraId="38B6BE5C" w14:textId="77777777" w:rsidR="00646CBD" w:rsidRDefault="00646CBD">
      <w:pPr>
        <w:pStyle w:val="Default"/>
        <w:rPr>
          <w:rFonts w:ascii="Overpass" w:hAnsi="Overpass" w:cs="Overpass"/>
          <w:b/>
          <w:bCs/>
          <w:color w:val="auto"/>
          <w:sz w:val="20"/>
          <w:szCs w:val="20"/>
          <w:lang w:val="en-US"/>
        </w:rPr>
      </w:pPr>
    </w:p>
    <w:p w14:paraId="55B19C86" w14:textId="77777777" w:rsidR="00646CBD" w:rsidRDefault="00C5450E">
      <w:pPr>
        <w:pStyle w:val="Default"/>
        <w:numPr>
          <w:ilvl w:val="0"/>
          <w:numId w:val="2"/>
        </w:numPr>
        <w:rPr>
          <w:rFonts w:ascii="Overpass" w:hAnsi="Overpass" w:cs="Overpass"/>
          <w:color w:val="auto"/>
          <w:sz w:val="20"/>
          <w:szCs w:val="20"/>
          <w:lang w:val="en-US"/>
        </w:rPr>
      </w:pPr>
      <w:r>
        <w:rPr>
          <w:rFonts w:ascii="Overpass" w:hAnsi="Overpass" w:cs="Overpass"/>
          <w:b/>
          <w:bCs/>
          <w:color w:val="auto"/>
          <w:sz w:val="20"/>
          <w:szCs w:val="20"/>
          <w:lang w:val="en-US"/>
        </w:rPr>
        <w:t>Total revenues</w:t>
      </w:r>
      <w:r>
        <w:rPr>
          <w:rFonts w:ascii="Overpass" w:hAnsi="Overpass" w:cs="Overpass"/>
          <w:color w:val="auto"/>
          <w:sz w:val="20"/>
          <w:szCs w:val="20"/>
          <w:lang w:val="en-US"/>
        </w:rPr>
        <w:t xml:space="preserve"> for the first nine months of 2024 w</w:t>
      </w:r>
      <w:r>
        <w:rPr>
          <w:rFonts w:ascii="Overpass" w:hAnsi="Overpass" w:cs="Overpass"/>
          <w:color w:val="auto"/>
          <w:sz w:val="20"/>
          <w:szCs w:val="20"/>
        </w:rPr>
        <w:t>ere</w:t>
      </w:r>
      <w:r>
        <w:rPr>
          <w:rFonts w:ascii="Overpass" w:hAnsi="Overpass" w:cs="Overpass"/>
          <w:color w:val="auto"/>
          <w:sz w:val="20"/>
          <w:szCs w:val="20"/>
          <w:lang w:val="en-US"/>
        </w:rPr>
        <w:t xml:space="preserve"> $65</w:t>
      </w:r>
      <w:r>
        <w:rPr>
          <w:rFonts w:ascii="Overpass" w:hAnsi="Overpass" w:cs="Overpass"/>
          <w:color w:val="auto"/>
          <w:sz w:val="20"/>
          <w:szCs w:val="20"/>
        </w:rPr>
        <w:t>3</w:t>
      </w:r>
      <w:r>
        <w:rPr>
          <w:rFonts w:ascii="Overpass" w:hAnsi="Overpass" w:cs="Overpass"/>
          <w:color w:val="auto"/>
          <w:sz w:val="20"/>
          <w:szCs w:val="20"/>
          <w:lang w:val="en-US"/>
        </w:rPr>
        <w:t xml:space="preserve"> million, a 10</w:t>
      </w:r>
      <w:r>
        <w:rPr>
          <w:rFonts w:ascii="Overpass" w:hAnsi="Overpass" w:cs="Overpass"/>
          <w:color w:val="auto"/>
          <w:sz w:val="20"/>
          <w:szCs w:val="20"/>
        </w:rPr>
        <w:t>5</w:t>
      </w:r>
      <w:r>
        <w:rPr>
          <w:rFonts w:ascii="Overpass" w:hAnsi="Overpass" w:cs="Overpass"/>
          <w:color w:val="auto"/>
          <w:sz w:val="20"/>
          <w:szCs w:val="20"/>
          <w:lang w:val="en-US"/>
        </w:rPr>
        <w:t>% YoY increase.</w:t>
      </w:r>
    </w:p>
    <w:p w14:paraId="19CE9700" w14:textId="77777777" w:rsidR="00646CBD" w:rsidRDefault="00C5450E">
      <w:pPr>
        <w:pStyle w:val="Default"/>
        <w:numPr>
          <w:ilvl w:val="0"/>
          <w:numId w:val="2"/>
        </w:numPr>
        <w:rPr>
          <w:rFonts w:ascii="Overpass" w:hAnsi="Overpass" w:cs="Overpass"/>
          <w:color w:val="auto"/>
          <w:sz w:val="20"/>
          <w:szCs w:val="20"/>
          <w:lang w:val="en-US"/>
        </w:rPr>
      </w:pPr>
      <w:r>
        <w:rPr>
          <w:rFonts w:ascii="Overpass" w:hAnsi="Overpass" w:cs="Overpass"/>
          <w:b/>
          <w:bCs/>
          <w:color w:val="auto"/>
          <w:sz w:val="20"/>
          <w:szCs w:val="20"/>
          <w:lang w:val="en-US"/>
        </w:rPr>
        <w:t xml:space="preserve">Sales of </w:t>
      </w:r>
      <w:r>
        <w:rPr>
          <w:rFonts w:ascii="Overpass" w:hAnsi="Overpass" w:cs="Overpass"/>
          <w:b/>
          <w:bCs/>
          <w:color w:val="auto"/>
          <w:sz w:val="20"/>
          <w:szCs w:val="20"/>
          <w:lang w:val="en-US"/>
        </w:rPr>
        <w:t>goods</w:t>
      </w:r>
      <w:r>
        <w:rPr>
          <w:rFonts w:ascii="Overpass" w:hAnsi="Overpass" w:cs="Overpass"/>
          <w:color w:val="auto"/>
          <w:sz w:val="20"/>
          <w:szCs w:val="20"/>
          <w:lang w:val="en-US"/>
        </w:rPr>
        <w:t xml:space="preserve"> were $62</w:t>
      </w:r>
      <w:r>
        <w:rPr>
          <w:rFonts w:ascii="Overpass" w:hAnsi="Overpass" w:cs="Overpass"/>
          <w:color w:val="auto"/>
          <w:sz w:val="20"/>
          <w:szCs w:val="20"/>
        </w:rPr>
        <w:t>4</w:t>
      </w:r>
      <w:r>
        <w:rPr>
          <w:rFonts w:ascii="Overpass" w:hAnsi="Overpass" w:cs="Overpass"/>
          <w:color w:val="auto"/>
          <w:sz w:val="20"/>
          <w:szCs w:val="20"/>
          <w:lang w:val="en-US"/>
        </w:rPr>
        <w:t xml:space="preserve"> million, a 10</w:t>
      </w:r>
      <w:r>
        <w:rPr>
          <w:rFonts w:ascii="Overpass" w:hAnsi="Overpass" w:cs="Overpass"/>
          <w:color w:val="auto"/>
          <w:sz w:val="20"/>
          <w:szCs w:val="20"/>
        </w:rPr>
        <w:t>4</w:t>
      </w:r>
      <w:r>
        <w:rPr>
          <w:rFonts w:ascii="Overpass" w:hAnsi="Overpass" w:cs="Overpass"/>
          <w:color w:val="auto"/>
          <w:sz w:val="20"/>
          <w:szCs w:val="20"/>
          <w:lang w:val="en-US"/>
        </w:rPr>
        <w:t>% YoY increase.</w:t>
      </w:r>
    </w:p>
    <w:p w14:paraId="25839812" w14:textId="77777777" w:rsidR="00646CBD" w:rsidRDefault="00C5450E">
      <w:pPr>
        <w:pStyle w:val="Default"/>
        <w:numPr>
          <w:ilvl w:val="0"/>
          <w:numId w:val="2"/>
        </w:numPr>
        <w:rPr>
          <w:rFonts w:ascii="Overpass" w:hAnsi="Overpass" w:cs="Overpass"/>
          <w:color w:val="auto"/>
          <w:sz w:val="20"/>
          <w:szCs w:val="20"/>
          <w:lang w:val="en-US"/>
        </w:rPr>
      </w:pPr>
      <w:r>
        <w:rPr>
          <w:rFonts w:ascii="Overpass" w:hAnsi="Overpass" w:cs="Overpass"/>
          <w:b/>
          <w:bCs/>
          <w:color w:val="auto"/>
          <w:sz w:val="20"/>
          <w:szCs w:val="20"/>
          <w:lang w:val="en-US"/>
        </w:rPr>
        <w:t>Service revenues</w:t>
      </w:r>
      <w:r>
        <w:rPr>
          <w:rFonts w:ascii="Overpass" w:hAnsi="Overpass" w:cs="Overpass"/>
          <w:color w:val="auto"/>
          <w:sz w:val="20"/>
          <w:szCs w:val="20"/>
          <w:lang w:val="en-US"/>
        </w:rPr>
        <w:t xml:space="preserve"> were $29 million, a 129% YoY increase.</w:t>
      </w:r>
    </w:p>
    <w:p w14:paraId="446D9F70" w14:textId="77777777" w:rsidR="00646CBD" w:rsidRDefault="00C5450E">
      <w:pPr>
        <w:pStyle w:val="ListParagraph"/>
        <w:numPr>
          <w:ilvl w:val="0"/>
          <w:numId w:val="2"/>
        </w:numPr>
        <w:spacing w:after="0"/>
        <w:rPr>
          <w:rFonts w:ascii="Overpass" w:hAnsi="Overpass" w:cs="Overpass"/>
          <w:sz w:val="20"/>
          <w:szCs w:val="20"/>
          <w:lang w:val="en-US"/>
        </w:rPr>
      </w:pPr>
      <w:r>
        <w:rPr>
          <w:rFonts w:ascii="Overpass" w:hAnsi="Overpass" w:cs="Overpass"/>
          <w:b/>
          <w:bCs/>
          <w:sz w:val="20"/>
          <w:szCs w:val="20"/>
          <w:lang w:val="en-US"/>
        </w:rPr>
        <w:t>Gross margin</w:t>
      </w:r>
      <w:r>
        <w:rPr>
          <w:rFonts w:ascii="Overpass" w:hAnsi="Overpass" w:cs="Overpass"/>
          <w:sz w:val="20"/>
          <w:szCs w:val="20"/>
          <w:lang w:val="en-US"/>
        </w:rPr>
        <w:t xml:space="preserve"> </w:t>
      </w:r>
      <w:r>
        <w:rPr>
          <w:rFonts w:ascii="Overpass" w:hAnsi="Overpass" w:cs="Overpass" w:hint="eastAsia"/>
          <w:sz w:val="20"/>
          <w:szCs w:val="20"/>
          <w:lang w:val="en-US"/>
        </w:rPr>
        <w:t>for</w:t>
      </w:r>
      <w:r>
        <w:rPr>
          <w:rFonts w:ascii="Overpass" w:hAnsi="Overpass" w:cs="Overpass"/>
          <w:sz w:val="20"/>
          <w:szCs w:val="20"/>
          <w:lang w:val="en-US"/>
        </w:rPr>
        <w:t xml:space="preserve"> the first</w:t>
      </w:r>
      <w:r>
        <w:rPr>
          <w:rFonts w:ascii="Overpass" w:hAnsi="Overpass" w:cs="Overpass" w:hint="eastAsia"/>
          <w:sz w:val="20"/>
          <w:szCs w:val="20"/>
          <w:lang w:val="en-US"/>
        </w:rPr>
        <w:t xml:space="preserve"> nine months</w:t>
      </w:r>
      <w:r>
        <w:rPr>
          <w:rFonts w:ascii="Overpass" w:hAnsi="Overpass" w:cs="Overpass"/>
          <w:sz w:val="20"/>
          <w:szCs w:val="20"/>
          <w:lang w:val="en-US"/>
        </w:rPr>
        <w:t xml:space="preserve"> was 9%,</w:t>
      </w:r>
      <w:r>
        <w:rPr>
          <w:rFonts w:ascii="Overpass" w:hAnsi="Overpass" w:cs="Overpass" w:hint="eastAsia"/>
          <w:sz w:val="20"/>
          <w:szCs w:val="20"/>
          <w:lang w:val="en-US"/>
        </w:rPr>
        <w:t xml:space="preserve"> versus 11% in the same period of 2023.</w:t>
      </w:r>
    </w:p>
    <w:p w14:paraId="3C8A6EAB" w14:textId="77777777" w:rsidR="00646CBD" w:rsidRDefault="00C5450E">
      <w:pPr>
        <w:pStyle w:val="ListParagraph"/>
        <w:numPr>
          <w:ilvl w:val="0"/>
          <w:numId w:val="2"/>
        </w:numPr>
        <w:spacing w:after="0"/>
        <w:rPr>
          <w:rFonts w:ascii="Overpass" w:hAnsi="Overpass" w:cs="Overpass"/>
          <w:sz w:val="20"/>
          <w:szCs w:val="20"/>
          <w:lang w:val="en-US"/>
        </w:rPr>
      </w:pPr>
      <w:r>
        <w:rPr>
          <w:rFonts w:ascii="Overpass" w:hAnsi="Overpass" w:cs="Overpass" w:hint="eastAsia"/>
          <w:b/>
          <w:bCs/>
          <w:sz w:val="20"/>
          <w:szCs w:val="20"/>
          <w:lang w:val="en-US"/>
        </w:rPr>
        <w:t>Gross margin of sales of goods</w:t>
      </w:r>
      <w:r>
        <w:rPr>
          <w:rFonts w:ascii="Overpass" w:hAnsi="Overpass" w:cs="Overpass" w:hint="eastAsia"/>
          <w:sz w:val="20"/>
          <w:szCs w:val="20"/>
          <w:lang w:val="en-US"/>
        </w:rPr>
        <w:t xml:space="preserve"> for the first nine months of 2024 was </w:t>
      </w:r>
      <w:r>
        <w:rPr>
          <w:rFonts w:ascii="Overpass" w:hAnsi="Overpass" w:cs="Overpass"/>
          <w:sz w:val="20"/>
          <w:szCs w:val="20"/>
        </w:rPr>
        <w:t>7</w:t>
      </w:r>
      <w:r>
        <w:rPr>
          <w:rFonts w:ascii="Overpass" w:hAnsi="Overpass" w:cs="Overpass" w:hint="eastAsia"/>
          <w:sz w:val="20"/>
          <w:szCs w:val="20"/>
          <w:lang w:val="en-US"/>
        </w:rPr>
        <w:t>%, versus 1</w:t>
      </w:r>
      <w:r>
        <w:rPr>
          <w:rFonts w:ascii="Overpass" w:hAnsi="Overpass" w:cs="Overpass"/>
          <w:sz w:val="20"/>
          <w:szCs w:val="20"/>
          <w:lang w:val="en-US"/>
        </w:rPr>
        <w:t>0</w:t>
      </w:r>
      <w:r>
        <w:rPr>
          <w:rFonts w:ascii="Overpass" w:hAnsi="Overpass" w:cs="Overpass" w:hint="eastAsia"/>
          <w:sz w:val="20"/>
          <w:szCs w:val="20"/>
          <w:lang w:val="en-US"/>
        </w:rPr>
        <w:t>% for the same period of 2023</w:t>
      </w:r>
      <w:r>
        <w:rPr>
          <w:rFonts w:ascii="Overpass" w:hAnsi="Overpass" w:cs="Overpass"/>
          <w:sz w:val="20"/>
          <w:szCs w:val="20"/>
          <w:lang w:val="en-US"/>
        </w:rPr>
        <w:t xml:space="preserve">, mainly </w:t>
      </w:r>
      <w:r>
        <w:rPr>
          <w:rFonts w:ascii="Overpass" w:hAnsi="Overpass" w:cs="Overpass" w:hint="eastAsia"/>
          <w:sz w:val="20"/>
          <w:szCs w:val="20"/>
          <w:lang w:val="en-US"/>
        </w:rPr>
        <w:t>due to destock.</w:t>
      </w:r>
    </w:p>
    <w:p w14:paraId="25C46DF0" w14:textId="77777777" w:rsidR="00646CBD" w:rsidRDefault="00C5450E">
      <w:pPr>
        <w:pStyle w:val="ListParagraph"/>
        <w:numPr>
          <w:ilvl w:val="0"/>
          <w:numId w:val="2"/>
        </w:numPr>
        <w:spacing w:after="0"/>
        <w:rPr>
          <w:rFonts w:ascii="Overpass" w:hAnsi="Overpass" w:cs="Overpass"/>
          <w:sz w:val="20"/>
          <w:szCs w:val="20"/>
          <w:lang w:val="en-US"/>
        </w:rPr>
      </w:pPr>
      <w:r>
        <w:rPr>
          <w:rFonts w:ascii="Overpass" w:hAnsi="Overpass" w:cs="Overpass" w:hint="eastAsia"/>
          <w:b/>
          <w:bCs/>
          <w:sz w:val="20"/>
          <w:szCs w:val="20"/>
          <w:lang w:val="en-US"/>
        </w:rPr>
        <w:t>Gross margin of service revenue</w:t>
      </w:r>
      <w:r>
        <w:rPr>
          <w:rFonts w:ascii="Overpass" w:hAnsi="Overpass" w:cs="Overpass"/>
          <w:b/>
          <w:bCs/>
          <w:sz w:val="20"/>
          <w:szCs w:val="20"/>
        </w:rPr>
        <w:t>s</w:t>
      </w:r>
      <w:r>
        <w:rPr>
          <w:rFonts w:ascii="Overpass" w:hAnsi="Overpass" w:cs="Overpass" w:hint="eastAsia"/>
          <w:sz w:val="20"/>
          <w:szCs w:val="20"/>
          <w:lang w:val="en-US"/>
        </w:rPr>
        <w:t xml:space="preserve"> for the first nine months of 2024 was </w:t>
      </w:r>
      <w:r>
        <w:rPr>
          <w:rFonts w:ascii="Overpass" w:hAnsi="Overpass" w:cs="Overpass"/>
          <w:sz w:val="20"/>
          <w:szCs w:val="20"/>
          <w:lang w:val="en-US"/>
        </w:rPr>
        <w:t>55</w:t>
      </w:r>
      <w:r>
        <w:rPr>
          <w:rFonts w:ascii="Overpass" w:hAnsi="Overpass" w:cs="Overpass" w:hint="eastAsia"/>
          <w:sz w:val="20"/>
          <w:szCs w:val="20"/>
          <w:lang w:val="en-US"/>
        </w:rPr>
        <w:t xml:space="preserve">%, versus </w:t>
      </w:r>
      <w:r>
        <w:rPr>
          <w:rFonts w:ascii="Overpass" w:hAnsi="Overpass" w:cs="Overpass"/>
          <w:sz w:val="20"/>
          <w:szCs w:val="20"/>
          <w:lang w:val="en-US"/>
        </w:rPr>
        <w:t>28</w:t>
      </w:r>
      <w:r>
        <w:rPr>
          <w:rFonts w:ascii="Overpass" w:hAnsi="Overpass" w:cs="Overpass" w:hint="eastAsia"/>
          <w:sz w:val="20"/>
          <w:szCs w:val="20"/>
          <w:lang w:val="en-US"/>
        </w:rPr>
        <w:t>% for the same period of 2023</w:t>
      </w:r>
      <w:r>
        <w:rPr>
          <w:rFonts w:ascii="Overpass" w:hAnsi="Overpass" w:cs="Overpass"/>
          <w:sz w:val="20"/>
          <w:szCs w:val="20"/>
          <w:lang w:val="en-US"/>
        </w:rPr>
        <w:t xml:space="preserve">, due to </w:t>
      </w:r>
      <w:r>
        <w:rPr>
          <w:rFonts w:ascii="Overpass" w:hAnsi="Overpass" w:cs="Overpass" w:hint="eastAsia"/>
          <w:sz w:val="20"/>
          <w:szCs w:val="20"/>
          <w:lang w:val="en-US"/>
        </w:rPr>
        <w:t>increase of</w:t>
      </w:r>
      <w:r>
        <w:rPr>
          <w:rFonts w:ascii="Overpass" w:hAnsi="Overpass" w:cs="Overpass"/>
          <w:sz w:val="20"/>
          <w:szCs w:val="20"/>
          <w:lang w:val="en-US"/>
        </w:rPr>
        <w:t xml:space="preserve"> high</w:t>
      </w:r>
      <w:r>
        <w:rPr>
          <w:rFonts w:ascii="Overpass" w:hAnsi="Overpass" w:cs="Overpass" w:hint="eastAsia"/>
          <w:sz w:val="20"/>
          <w:szCs w:val="20"/>
          <w:lang w:val="en-US"/>
        </w:rPr>
        <w:t>-</w:t>
      </w:r>
      <w:r>
        <w:rPr>
          <w:rFonts w:ascii="Overpass" w:hAnsi="Overpass" w:cs="Overpass"/>
          <w:sz w:val="20"/>
          <w:szCs w:val="20"/>
          <w:lang w:val="en-US"/>
        </w:rPr>
        <w:t xml:space="preserve">margin </w:t>
      </w:r>
      <w:r>
        <w:rPr>
          <w:rFonts w:ascii="Overpass" w:hAnsi="Overpass" w:cs="Overpass" w:hint="eastAsia"/>
          <w:sz w:val="20"/>
          <w:szCs w:val="20"/>
          <w:lang w:val="en-US"/>
        </w:rPr>
        <w:t>technology-related income.</w:t>
      </w:r>
    </w:p>
    <w:p w14:paraId="7BBA6587" w14:textId="77777777" w:rsidR="00646CBD" w:rsidRDefault="00C5450E">
      <w:pPr>
        <w:pStyle w:val="ListParagraph"/>
        <w:numPr>
          <w:ilvl w:val="0"/>
          <w:numId w:val="2"/>
        </w:numPr>
        <w:spacing w:after="0"/>
        <w:rPr>
          <w:rFonts w:ascii="Overpass" w:hAnsi="Overpass" w:cs="Overpass"/>
          <w:sz w:val="20"/>
          <w:szCs w:val="20"/>
          <w:lang w:val="en-US"/>
        </w:rPr>
      </w:pPr>
      <w:r>
        <w:rPr>
          <w:rFonts w:ascii="Overpass" w:hAnsi="Overpass" w:cs="Overpass" w:hint="eastAsia"/>
          <w:b/>
          <w:bCs/>
          <w:sz w:val="20"/>
          <w:szCs w:val="20"/>
          <w:lang w:val="en-US"/>
        </w:rPr>
        <w:t xml:space="preserve">Operating </w:t>
      </w:r>
      <w:r>
        <w:rPr>
          <w:rFonts w:ascii="Overpass" w:hAnsi="Overpass" w:cs="Overpass"/>
          <w:b/>
          <w:bCs/>
          <w:sz w:val="20"/>
          <w:szCs w:val="20"/>
          <w:lang w:val="en-US"/>
        </w:rPr>
        <w:t>loss</w:t>
      </w:r>
      <w:r>
        <w:rPr>
          <w:rFonts w:ascii="Overpass" w:hAnsi="Overpass" w:cs="Overpass"/>
          <w:sz w:val="20"/>
          <w:szCs w:val="20"/>
          <w:lang w:val="en-US"/>
        </w:rPr>
        <w:t xml:space="preserve"> was</w:t>
      </w:r>
      <w:r>
        <w:rPr>
          <w:rFonts w:ascii="Overpass" w:hAnsi="Overpass" w:cs="Overpass" w:hint="eastAsia"/>
          <w:sz w:val="20"/>
          <w:szCs w:val="20"/>
          <w:lang w:val="en-US"/>
        </w:rPr>
        <w:t xml:space="preserve"> $</w:t>
      </w:r>
      <w:r>
        <w:rPr>
          <w:rFonts w:ascii="Overpass" w:hAnsi="Overpass" w:cs="Overpass"/>
          <w:sz w:val="20"/>
          <w:szCs w:val="20"/>
          <w:lang w:val="en-US"/>
        </w:rPr>
        <w:t>598</w:t>
      </w:r>
      <w:r>
        <w:rPr>
          <w:rFonts w:ascii="Overpass" w:hAnsi="Overpass" w:cs="Overpass" w:hint="eastAsia"/>
          <w:sz w:val="20"/>
          <w:szCs w:val="20"/>
          <w:lang w:val="en-US"/>
        </w:rPr>
        <w:t xml:space="preserve"> million for the first nine months of 2024, a </w:t>
      </w:r>
      <w:r>
        <w:rPr>
          <w:rFonts w:ascii="Overpass" w:hAnsi="Overpass" w:cs="Overpass"/>
          <w:sz w:val="20"/>
          <w:szCs w:val="20"/>
          <w:lang w:val="en-US"/>
        </w:rPr>
        <w:t>18</w:t>
      </w:r>
      <w:r>
        <w:rPr>
          <w:rFonts w:ascii="Overpass" w:hAnsi="Overpass" w:cs="Overpass" w:hint="eastAsia"/>
          <w:sz w:val="20"/>
          <w:szCs w:val="20"/>
          <w:lang w:val="en-US"/>
        </w:rPr>
        <w:t xml:space="preserve">% </w:t>
      </w:r>
      <w:r>
        <w:rPr>
          <w:rFonts w:ascii="Overpass" w:hAnsi="Overpass" w:cs="Overpass"/>
          <w:sz w:val="20"/>
          <w:szCs w:val="20"/>
          <w:lang w:val="en-US"/>
        </w:rPr>
        <w:t>YoY</w:t>
      </w:r>
      <w:r>
        <w:rPr>
          <w:rFonts w:ascii="Overpass" w:hAnsi="Overpass" w:cs="Overpass" w:hint="eastAsia"/>
          <w:sz w:val="20"/>
          <w:szCs w:val="20"/>
          <w:lang w:val="en-US"/>
        </w:rPr>
        <w:t xml:space="preserve"> increase.</w:t>
      </w:r>
    </w:p>
    <w:p w14:paraId="38D5E7FA" w14:textId="77777777" w:rsidR="00646CBD" w:rsidRDefault="00C5450E">
      <w:pPr>
        <w:pStyle w:val="ListParagraph"/>
        <w:numPr>
          <w:ilvl w:val="0"/>
          <w:numId w:val="2"/>
        </w:numPr>
        <w:spacing w:after="0"/>
        <w:rPr>
          <w:rFonts w:ascii="Overpass" w:hAnsi="Overpass" w:cs="Overpass"/>
          <w:color w:val="000000"/>
          <w:sz w:val="20"/>
          <w:szCs w:val="20"/>
          <w:lang w:val="en-US"/>
        </w:rPr>
      </w:pPr>
      <w:r>
        <w:rPr>
          <w:rFonts w:ascii="Overpass" w:hAnsi="Overpass" w:cs="Overpass" w:hint="eastAsia"/>
          <w:b/>
          <w:bCs/>
          <w:sz w:val="20"/>
          <w:szCs w:val="20"/>
          <w:lang w:val="en-US"/>
        </w:rPr>
        <w:t>Net loss</w:t>
      </w:r>
      <w:r>
        <w:rPr>
          <w:rFonts w:ascii="Overpass" w:hAnsi="Overpass" w:cs="Overpass" w:hint="eastAsia"/>
          <w:sz w:val="20"/>
          <w:szCs w:val="20"/>
          <w:lang w:val="en-US"/>
        </w:rPr>
        <w:t xml:space="preserve"> was $6</w:t>
      </w:r>
      <w:r>
        <w:rPr>
          <w:rFonts w:ascii="Overpass" w:hAnsi="Overpass" w:cs="Overpass"/>
          <w:sz w:val="20"/>
          <w:szCs w:val="20"/>
          <w:lang w:val="en-US"/>
        </w:rPr>
        <w:t>67</w:t>
      </w:r>
      <w:r>
        <w:rPr>
          <w:rFonts w:ascii="Overpass" w:hAnsi="Overpass" w:cs="Overpass" w:hint="eastAsia"/>
          <w:sz w:val="20"/>
          <w:szCs w:val="20"/>
          <w:lang w:val="en-US"/>
        </w:rPr>
        <w:t xml:space="preserve"> million for the first nine months of 2024.</w:t>
      </w:r>
      <w:r>
        <w:rPr>
          <w:rFonts w:ascii="Overpass" w:hAnsi="Overpass" w:cs="Overpass"/>
          <w:color w:val="000000"/>
          <w:sz w:val="20"/>
          <w:szCs w:val="20"/>
          <w:lang w:val="en-US"/>
        </w:rPr>
        <w:t xml:space="preserve"> Excluding share-based compensation expenses, adjusted net loss (non-GAAP) was $633 million for the first nine months of 2024, a 20% YoY increase.</w:t>
      </w:r>
    </w:p>
    <w:p w14:paraId="013125EF" w14:textId="77777777" w:rsidR="00646CBD" w:rsidRDefault="00C5450E">
      <w:pPr>
        <w:pStyle w:val="ListParagraph"/>
        <w:numPr>
          <w:ilvl w:val="0"/>
          <w:numId w:val="2"/>
        </w:numPr>
        <w:spacing w:after="0"/>
        <w:rPr>
          <w:rFonts w:ascii="Overpass" w:hAnsi="Overpass" w:cs="Overpass"/>
          <w:sz w:val="20"/>
          <w:szCs w:val="20"/>
          <w:lang w:val="en-US"/>
        </w:rPr>
      </w:pPr>
      <w:r>
        <w:rPr>
          <w:rFonts w:ascii="Overpass" w:hAnsi="Overpass" w:cs="Overpass"/>
          <w:b/>
          <w:bCs/>
          <w:sz w:val="20"/>
          <w:szCs w:val="20"/>
          <w:lang w:val="en-US"/>
        </w:rPr>
        <w:t>Adjusted EBITDA (non-GAAP)</w:t>
      </w:r>
      <w:r>
        <w:rPr>
          <w:rFonts w:ascii="Overpass" w:hAnsi="Overpass" w:cs="Overpass"/>
          <w:sz w:val="20"/>
          <w:szCs w:val="20"/>
          <w:lang w:val="en-US"/>
        </w:rPr>
        <w:t xml:space="preserve"> was a loss of $563 million for the first nine months of 2024, a 16% YoY increase.</w:t>
      </w:r>
    </w:p>
    <w:p w14:paraId="5588F992" w14:textId="77777777" w:rsidR="00646CBD" w:rsidRDefault="00646CBD">
      <w:pPr>
        <w:pStyle w:val="ListParagraph"/>
        <w:spacing w:after="0"/>
        <w:ind w:left="0"/>
        <w:rPr>
          <w:rFonts w:ascii="Overpass" w:hAnsi="Overpass" w:cs="Overpass"/>
          <w:sz w:val="20"/>
          <w:szCs w:val="20"/>
          <w:lang w:val="en-US"/>
        </w:rPr>
      </w:pPr>
    </w:p>
    <w:p w14:paraId="02DB3547" w14:textId="77777777" w:rsidR="00646CBD" w:rsidRDefault="00C5450E">
      <w:pPr>
        <w:pStyle w:val="ListParagraph"/>
        <w:spacing w:after="0"/>
        <w:ind w:left="0"/>
        <w:rPr>
          <w:rFonts w:ascii="Overpass" w:hAnsi="Overpass" w:cs="Overpass"/>
          <w:i/>
          <w:iCs/>
          <w:sz w:val="20"/>
          <w:szCs w:val="20"/>
          <w:lang w:val="en-US"/>
        </w:rPr>
      </w:pPr>
      <w:r>
        <w:rPr>
          <w:rFonts w:ascii="Overpass" w:hAnsi="Overpass" w:cs="Overpass" w:hint="eastAsia"/>
          <w:i/>
          <w:iCs/>
          <w:sz w:val="20"/>
          <w:szCs w:val="20"/>
          <w:lang w:val="en-US"/>
        </w:rPr>
        <w:t>Key Financial Results</w:t>
      </w:r>
    </w:p>
    <w:p w14:paraId="2E979E90" w14:textId="77777777" w:rsidR="00646CBD" w:rsidRDefault="00C5450E">
      <w:pPr>
        <w:numPr>
          <w:ilvl w:val="255"/>
          <w:numId w:val="0"/>
        </w:numPr>
        <w:spacing w:after="0" w:line="260" w:lineRule="auto"/>
        <w:rPr>
          <w:rFonts w:ascii="Overpass" w:eastAsia="SimSun" w:hAnsi="Overpass" w:cs="Overpass"/>
          <w:sz w:val="20"/>
          <w:szCs w:val="20"/>
          <w:lang w:val="en-US"/>
        </w:rPr>
      </w:pPr>
      <w:r>
        <w:rPr>
          <w:rFonts w:ascii="Overpass" w:eastAsia="SimSun" w:hAnsi="Overpass" w:cs="Overpass"/>
          <w:sz w:val="20"/>
          <w:szCs w:val="20"/>
          <w:lang w:val="en-US"/>
        </w:rPr>
        <w:t>The</w:t>
      </w:r>
      <w:r>
        <w:rPr>
          <w:rFonts w:ascii="Overpass" w:eastAsia="SimSun" w:hAnsi="Overpass" w:cs="Overpass" w:hint="eastAsia"/>
          <w:sz w:val="20"/>
          <w:szCs w:val="20"/>
          <w:lang w:val="en-US"/>
        </w:rPr>
        <w:t xml:space="preserve"> </w:t>
      </w:r>
      <w:r>
        <w:rPr>
          <w:rFonts w:ascii="Overpass" w:eastAsia="SimSun" w:hAnsi="Overpass" w:cs="Overpass"/>
          <w:sz w:val="20"/>
          <w:szCs w:val="20"/>
          <w:lang w:val="en-US"/>
        </w:rPr>
        <w:t>table</w:t>
      </w:r>
      <w:r>
        <w:rPr>
          <w:rFonts w:ascii="Overpass" w:eastAsia="SimSun" w:hAnsi="Overpass" w:cs="Overpass" w:hint="eastAsia"/>
          <w:sz w:val="20"/>
          <w:szCs w:val="20"/>
          <w:lang w:val="en-US"/>
        </w:rPr>
        <w:t xml:space="preserve"> below</w:t>
      </w:r>
      <w:r>
        <w:rPr>
          <w:rFonts w:ascii="Overpass" w:eastAsia="SimSun" w:hAnsi="Overpass" w:cs="Overpass"/>
          <w:sz w:val="20"/>
          <w:szCs w:val="20"/>
          <w:lang w:val="en-US"/>
        </w:rPr>
        <w:t xml:space="preserve"> summarizes key preliminary financial results for </w:t>
      </w:r>
      <w:r>
        <w:rPr>
          <w:rFonts w:ascii="Overpass" w:eastAsia="SimSun" w:hAnsi="Overpass" w:cs="Overpass" w:hint="eastAsia"/>
          <w:sz w:val="20"/>
          <w:szCs w:val="20"/>
          <w:lang w:val="en-US"/>
        </w:rPr>
        <w:t>the first nine months</w:t>
      </w:r>
      <w:r>
        <w:rPr>
          <w:rFonts w:ascii="Overpass" w:eastAsia="SimSun" w:hAnsi="Overpass" w:cs="Overpass"/>
          <w:sz w:val="20"/>
          <w:szCs w:val="20"/>
          <w:lang w:val="en-US"/>
        </w:rPr>
        <w:t xml:space="preserve"> ended </w:t>
      </w:r>
      <w:r>
        <w:rPr>
          <w:rFonts w:ascii="Overpass" w:eastAsia="SimSun" w:hAnsi="Overpass" w:cs="Overpass" w:hint="eastAsia"/>
          <w:sz w:val="20"/>
          <w:szCs w:val="20"/>
          <w:lang w:val="en-US"/>
        </w:rPr>
        <w:t xml:space="preserve">September </w:t>
      </w:r>
      <w:r>
        <w:rPr>
          <w:rFonts w:ascii="Overpass" w:eastAsia="SimSun" w:hAnsi="Overpass" w:cs="Overpass"/>
          <w:sz w:val="20"/>
          <w:szCs w:val="20"/>
          <w:lang w:val="en-US"/>
        </w:rPr>
        <w:t>30, 2024.</w:t>
      </w:r>
      <w:r>
        <w:rPr>
          <w:rFonts w:ascii="Overpass" w:eastAsia="SimSun" w:hAnsi="Overpass" w:cs="Overpass" w:hint="eastAsia"/>
          <w:sz w:val="20"/>
          <w:szCs w:val="20"/>
          <w:lang w:val="en-US"/>
        </w:rPr>
        <w:t xml:space="preserve"> </w:t>
      </w:r>
    </w:p>
    <w:p w14:paraId="09AAD5E1" w14:textId="77777777" w:rsidR="00646CBD" w:rsidRDefault="00C5450E">
      <w:pPr>
        <w:numPr>
          <w:ilvl w:val="255"/>
          <w:numId w:val="0"/>
        </w:numPr>
        <w:spacing w:after="0" w:line="260" w:lineRule="auto"/>
        <w:rPr>
          <w:rFonts w:ascii="Overpass" w:eastAsia="SimSun" w:hAnsi="Overpass" w:cs="Overpass"/>
          <w:i/>
          <w:iCs/>
          <w:sz w:val="20"/>
          <w:szCs w:val="20"/>
          <w:lang w:val="en-US"/>
        </w:rPr>
      </w:pPr>
      <w:r>
        <w:rPr>
          <w:rFonts w:ascii="Overpass" w:eastAsia="SimSun" w:hAnsi="Overpass" w:cs="Overpass"/>
          <w:i/>
          <w:iCs/>
          <w:sz w:val="20"/>
          <w:szCs w:val="20"/>
          <w:lang w:val="en-US"/>
        </w:rPr>
        <w:t>(in millions of U.S. dollars, unaudited)</w:t>
      </w:r>
    </w:p>
    <w:tbl>
      <w:tblPr>
        <w:tblW w:w="4999" w:type="pct"/>
        <w:tblCellMar>
          <w:top w:w="15" w:type="dxa"/>
          <w:left w:w="72" w:type="dxa"/>
          <w:bottom w:w="15" w:type="dxa"/>
          <w:right w:w="72" w:type="dxa"/>
        </w:tblCellMar>
        <w:tblLook w:val="04A0" w:firstRow="1" w:lastRow="0" w:firstColumn="1" w:lastColumn="0" w:noHBand="0" w:noVBand="1"/>
      </w:tblPr>
      <w:tblGrid>
        <w:gridCol w:w="3429"/>
        <w:gridCol w:w="2607"/>
        <w:gridCol w:w="1984"/>
        <w:gridCol w:w="2070"/>
      </w:tblGrid>
      <w:tr w:rsidR="00646CBD" w14:paraId="4029B422" w14:textId="77777777">
        <w:trPr>
          <w:trHeight w:val="234"/>
        </w:trPr>
        <w:tc>
          <w:tcPr>
            <w:tcW w:w="1698" w:type="pct"/>
            <w:tcBorders>
              <w:top w:val="single" w:sz="12" w:space="0" w:color="000000"/>
              <w:left w:val="nil"/>
              <w:bottom w:val="single" w:sz="4" w:space="0" w:color="000000"/>
              <w:right w:val="nil"/>
              <w:tl2br w:val="nil"/>
            </w:tcBorders>
            <w:shd w:val="clear" w:color="auto" w:fill="FFFFFF"/>
            <w:tcMar>
              <w:top w:w="0" w:type="dxa"/>
              <w:left w:w="0" w:type="dxa"/>
              <w:bottom w:w="0" w:type="dxa"/>
              <w:right w:w="0" w:type="dxa"/>
            </w:tcMar>
            <w:vAlign w:val="center"/>
          </w:tcPr>
          <w:p w14:paraId="79DBE1DD" w14:textId="77777777" w:rsidR="00646CBD" w:rsidRDefault="00C5450E">
            <w:pPr>
              <w:pStyle w:val="Default"/>
              <w:rPr>
                <w:rFonts w:ascii="Overpass" w:eastAsia="SimSun" w:hAnsi="Overpass" w:cs="Overpass"/>
                <w:color w:val="auto"/>
                <w:sz w:val="20"/>
                <w:szCs w:val="20"/>
                <w:lang w:val="en-US"/>
              </w:rPr>
            </w:pPr>
            <w:r>
              <w:rPr>
                <w:rFonts w:ascii="Overpass" w:eastAsia="SimSun" w:hAnsi="Overpass" w:cs="Overpass"/>
                <w:color w:val="auto"/>
                <w:sz w:val="20"/>
                <w:szCs w:val="20"/>
                <w:lang w:val="en-US"/>
              </w:rPr>
              <w:t> </w:t>
            </w:r>
          </w:p>
        </w:tc>
        <w:tc>
          <w:tcPr>
            <w:tcW w:w="1291" w:type="pct"/>
            <w:tcBorders>
              <w:top w:val="single" w:sz="12" w:space="0" w:color="000000"/>
              <w:left w:val="nil"/>
              <w:bottom w:val="single" w:sz="4" w:space="0" w:color="000000"/>
              <w:right w:val="nil"/>
            </w:tcBorders>
            <w:shd w:val="clear" w:color="auto" w:fill="FFFFFF"/>
            <w:tcMar>
              <w:top w:w="0" w:type="dxa"/>
              <w:left w:w="0" w:type="dxa"/>
              <w:bottom w:w="0" w:type="dxa"/>
              <w:right w:w="0" w:type="dxa"/>
            </w:tcMar>
            <w:vAlign w:val="center"/>
          </w:tcPr>
          <w:p w14:paraId="0374E648" w14:textId="77777777" w:rsidR="00646CBD" w:rsidRDefault="00C5450E">
            <w:pPr>
              <w:pStyle w:val="Default"/>
              <w:jc w:val="right"/>
              <w:rPr>
                <w:rFonts w:ascii="Overpass" w:eastAsia="SimSun" w:hAnsi="Overpass" w:cs="Overpass"/>
                <w:b/>
                <w:color w:val="auto"/>
                <w:sz w:val="20"/>
                <w:szCs w:val="20"/>
                <w:lang w:val="en-US"/>
              </w:rPr>
            </w:pPr>
            <w:r>
              <w:rPr>
                <w:rFonts w:ascii="Overpass" w:eastAsia="SimSun" w:hAnsi="Overpass" w:cs="Overpass"/>
                <w:b/>
                <w:color w:val="auto"/>
                <w:sz w:val="20"/>
                <w:szCs w:val="20"/>
                <w:lang w:val="en-US"/>
              </w:rPr>
              <w:t> </w:t>
            </w:r>
            <w:r>
              <w:rPr>
                <w:rStyle w:val="font11"/>
                <w:rFonts w:eastAsia="SimSun" w:hint="eastAsia"/>
                <w:b/>
                <w:bCs/>
                <w:color w:val="auto"/>
                <w:lang w:val="en-US" w:bidi="ar"/>
              </w:rPr>
              <w:t>Jan-Sep,</w:t>
            </w:r>
            <w:r>
              <w:rPr>
                <w:rFonts w:ascii="Overpass" w:eastAsia="SimSun" w:hAnsi="Overpass" w:cs="Overpass"/>
                <w:b/>
                <w:color w:val="auto"/>
                <w:sz w:val="20"/>
                <w:szCs w:val="20"/>
                <w:lang w:val="en-US"/>
              </w:rPr>
              <w:t xml:space="preserve"> 2024</w:t>
            </w:r>
          </w:p>
        </w:tc>
        <w:tc>
          <w:tcPr>
            <w:tcW w:w="983" w:type="pct"/>
            <w:tcBorders>
              <w:top w:val="single" w:sz="12" w:space="0" w:color="000000"/>
              <w:left w:val="nil"/>
              <w:bottom w:val="single" w:sz="4" w:space="0" w:color="000000"/>
              <w:right w:val="nil"/>
            </w:tcBorders>
            <w:shd w:val="clear" w:color="auto" w:fill="FFFFFF"/>
            <w:tcMar>
              <w:top w:w="0" w:type="dxa"/>
              <w:left w:w="0" w:type="dxa"/>
              <w:bottom w:w="0" w:type="dxa"/>
              <w:right w:w="0" w:type="dxa"/>
            </w:tcMar>
            <w:vAlign w:val="center"/>
          </w:tcPr>
          <w:p w14:paraId="36B30989" w14:textId="77777777" w:rsidR="00646CBD" w:rsidRDefault="00C5450E">
            <w:pPr>
              <w:pStyle w:val="Default"/>
              <w:jc w:val="right"/>
              <w:rPr>
                <w:rFonts w:ascii="Overpass" w:eastAsia="SimSun" w:hAnsi="Overpass" w:cs="Overpass"/>
                <w:b/>
                <w:color w:val="auto"/>
                <w:sz w:val="20"/>
                <w:szCs w:val="20"/>
                <w:lang w:val="en-US"/>
              </w:rPr>
            </w:pPr>
            <w:r>
              <w:rPr>
                <w:rFonts w:ascii="Overpass" w:eastAsia="SimSun" w:hAnsi="Overpass" w:cs="Overpass" w:hint="eastAsia"/>
                <w:b/>
                <w:color w:val="auto"/>
                <w:sz w:val="20"/>
                <w:szCs w:val="20"/>
                <w:lang w:val="en-US"/>
              </w:rPr>
              <w:t>Jan-Sep,</w:t>
            </w:r>
            <w:r>
              <w:rPr>
                <w:rFonts w:ascii="Overpass" w:eastAsia="SimSun" w:hAnsi="Overpass" w:cs="Overpass"/>
                <w:b/>
                <w:color w:val="auto"/>
                <w:sz w:val="20"/>
                <w:szCs w:val="20"/>
                <w:lang w:val="en-US"/>
              </w:rPr>
              <w:t xml:space="preserve"> 2023</w:t>
            </w:r>
          </w:p>
        </w:tc>
        <w:tc>
          <w:tcPr>
            <w:tcW w:w="1026" w:type="pct"/>
            <w:tcBorders>
              <w:top w:val="single" w:sz="12" w:space="0" w:color="000000"/>
              <w:left w:val="nil"/>
              <w:bottom w:val="single" w:sz="4" w:space="0" w:color="000000"/>
              <w:right w:val="nil"/>
            </w:tcBorders>
            <w:shd w:val="clear" w:color="auto" w:fill="FFFFFF"/>
            <w:vAlign w:val="center"/>
          </w:tcPr>
          <w:p w14:paraId="0D819B26" w14:textId="77777777" w:rsidR="00646CBD" w:rsidRDefault="00C5450E">
            <w:pPr>
              <w:pStyle w:val="Default"/>
              <w:jc w:val="right"/>
              <w:rPr>
                <w:rFonts w:ascii="Overpass" w:eastAsia="SimSun" w:hAnsi="Overpass" w:cs="Overpass"/>
                <w:b/>
                <w:color w:val="auto"/>
                <w:sz w:val="20"/>
                <w:szCs w:val="20"/>
                <w:lang w:val="en-US"/>
              </w:rPr>
            </w:pPr>
            <w:r>
              <w:rPr>
                <w:rFonts w:ascii="Overpass" w:eastAsia="SimSun" w:hAnsi="Overpass" w:cs="Overpass"/>
                <w:b/>
                <w:color w:val="auto"/>
                <w:sz w:val="20"/>
                <w:szCs w:val="20"/>
                <w:lang w:val="en-US"/>
              </w:rPr>
              <w:t>% Change (YoY)</w:t>
            </w:r>
          </w:p>
        </w:tc>
      </w:tr>
      <w:tr w:rsidR="00646CBD" w14:paraId="248035DA" w14:textId="77777777">
        <w:trPr>
          <w:trHeight w:hRule="exact" w:val="255"/>
        </w:trPr>
        <w:tc>
          <w:tcPr>
            <w:tcW w:w="1698" w:type="pct"/>
            <w:tcBorders>
              <w:top w:val="single" w:sz="4" w:space="0" w:color="000000"/>
              <w:left w:val="nil"/>
              <w:bottom w:val="nil"/>
              <w:right w:val="nil"/>
            </w:tcBorders>
            <w:shd w:val="clear" w:color="auto" w:fill="FFFFFF"/>
            <w:tcMar>
              <w:top w:w="0" w:type="dxa"/>
              <w:left w:w="0" w:type="dxa"/>
              <w:bottom w:w="0" w:type="dxa"/>
              <w:right w:w="0" w:type="dxa"/>
            </w:tcMar>
          </w:tcPr>
          <w:p w14:paraId="1AF04017" w14:textId="77777777" w:rsidR="00646CBD" w:rsidRDefault="00C5450E">
            <w:pPr>
              <w:pStyle w:val="Default"/>
              <w:ind w:firstLineChars="100" w:firstLine="200"/>
              <w:rPr>
                <w:rFonts w:ascii="Overpass" w:eastAsia="SimSun" w:hAnsi="Overpass" w:cs="Overpass"/>
                <w:color w:val="auto"/>
                <w:sz w:val="20"/>
                <w:szCs w:val="20"/>
              </w:rPr>
            </w:pPr>
            <w:r>
              <w:rPr>
                <w:rFonts w:ascii="Overpass" w:eastAsia="SimSun" w:hAnsi="Overpass" w:cs="Overpass"/>
                <w:color w:val="auto"/>
                <w:sz w:val="20"/>
                <w:szCs w:val="20"/>
                <w:lang w:val="en-US"/>
              </w:rPr>
              <w:t>Revenue</w:t>
            </w:r>
            <w:r>
              <w:rPr>
                <w:rFonts w:ascii="Overpass" w:eastAsia="SimSun" w:hAnsi="Overpass" w:cs="Overpass"/>
                <w:color w:val="auto"/>
                <w:sz w:val="20"/>
                <w:szCs w:val="20"/>
              </w:rPr>
              <w:t>s</w:t>
            </w:r>
          </w:p>
        </w:tc>
        <w:tc>
          <w:tcPr>
            <w:tcW w:w="2625" w:type="dxa"/>
            <w:tcBorders>
              <w:top w:val="single" w:sz="4" w:space="0" w:color="000000"/>
              <w:left w:val="nil"/>
              <w:bottom w:val="nil"/>
              <w:right w:val="nil"/>
            </w:tcBorders>
            <w:shd w:val="clear" w:color="auto" w:fill="FFFFFF"/>
            <w:tcMar>
              <w:top w:w="0" w:type="dxa"/>
              <w:left w:w="0" w:type="dxa"/>
              <w:bottom w:w="0" w:type="dxa"/>
              <w:right w:w="0" w:type="dxa"/>
            </w:tcMar>
          </w:tcPr>
          <w:p w14:paraId="0DD76DA1" w14:textId="77777777" w:rsidR="00646CBD" w:rsidRDefault="00C5450E">
            <w:pPr>
              <w:spacing w:after="0"/>
              <w:jc w:val="right"/>
              <w:textAlignment w:val="bottom"/>
              <w:rPr>
                <w:rFonts w:ascii="Overpass" w:eastAsia="SimSun" w:hAnsi="Overpass" w:cs="Overpass"/>
                <w:bCs/>
                <w:sz w:val="20"/>
                <w:szCs w:val="20"/>
                <w:lang w:val="en-US"/>
              </w:rPr>
            </w:pPr>
            <w:r>
              <w:rPr>
                <w:rFonts w:ascii="Overpass" w:eastAsia="SimSun" w:hAnsi="Overpass" w:cs="Overpass" w:hint="eastAsia"/>
                <w:bCs/>
                <w:sz w:val="20"/>
                <w:szCs w:val="20"/>
                <w:lang w:val="en-US"/>
              </w:rPr>
              <w:t>65</w:t>
            </w:r>
            <w:r>
              <w:rPr>
                <w:rFonts w:ascii="Overpass" w:eastAsia="SimSun" w:hAnsi="Overpass" w:cs="Overpass"/>
                <w:bCs/>
                <w:sz w:val="20"/>
                <w:szCs w:val="20"/>
              </w:rPr>
              <w:t>3</w:t>
            </w:r>
          </w:p>
        </w:tc>
        <w:tc>
          <w:tcPr>
            <w:tcW w:w="983" w:type="pct"/>
            <w:tcBorders>
              <w:top w:val="single" w:sz="4" w:space="0" w:color="000000"/>
              <w:left w:val="nil"/>
              <w:bottom w:val="nil"/>
              <w:right w:val="nil"/>
            </w:tcBorders>
            <w:shd w:val="clear" w:color="auto" w:fill="FFFFFF"/>
            <w:tcMar>
              <w:top w:w="0" w:type="dxa"/>
              <w:left w:w="0" w:type="dxa"/>
              <w:bottom w:w="0" w:type="dxa"/>
              <w:right w:w="0" w:type="dxa"/>
            </w:tcMar>
          </w:tcPr>
          <w:p w14:paraId="1C95609A" w14:textId="77777777" w:rsidR="00646CBD" w:rsidRDefault="00C5450E">
            <w:pPr>
              <w:spacing w:after="0"/>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318</w:t>
            </w:r>
          </w:p>
        </w:tc>
        <w:tc>
          <w:tcPr>
            <w:tcW w:w="2086" w:type="dxa"/>
            <w:tcBorders>
              <w:top w:val="single" w:sz="4" w:space="0" w:color="000000"/>
              <w:left w:val="nil"/>
              <w:bottom w:val="nil"/>
              <w:right w:val="nil"/>
            </w:tcBorders>
            <w:shd w:val="clear" w:color="auto" w:fill="FFFFFF"/>
          </w:tcPr>
          <w:p w14:paraId="29A7C6BE" w14:textId="77777777" w:rsidR="00646CBD" w:rsidRDefault="00C5450E">
            <w:pPr>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10</w:t>
            </w:r>
            <w:r>
              <w:rPr>
                <w:rFonts w:ascii="Overpass" w:eastAsia="SimSun" w:hAnsi="Overpass" w:cs="Overpass"/>
                <w:sz w:val="20"/>
                <w:szCs w:val="20"/>
                <w:lang w:bidi="ar"/>
              </w:rPr>
              <w:t>5</w:t>
            </w:r>
            <w:r>
              <w:rPr>
                <w:rFonts w:ascii="Overpass" w:eastAsia="SimSun" w:hAnsi="Overpass" w:cs="Overpass" w:hint="eastAsia"/>
                <w:sz w:val="20"/>
                <w:szCs w:val="20"/>
                <w:lang w:val="en-US" w:bidi="ar"/>
              </w:rPr>
              <w:t>%</w:t>
            </w:r>
          </w:p>
        </w:tc>
      </w:tr>
      <w:tr w:rsidR="00646CBD" w14:paraId="7837E25A" w14:textId="77777777">
        <w:trPr>
          <w:trHeight w:hRule="exact" w:val="255"/>
        </w:trPr>
        <w:tc>
          <w:tcPr>
            <w:tcW w:w="1698" w:type="pct"/>
            <w:tcBorders>
              <w:top w:val="nil"/>
              <w:left w:val="nil"/>
              <w:bottom w:val="nil"/>
              <w:right w:val="nil"/>
            </w:tcBorders>
            <w:shd w:val="clear" w:color="auto" w:fill="FFFFFF"/>
            <w:tcMar>
              <w:top w:w="0" w:type="dxa"/>
              <w:left w:w="0" w:type="dxa"/>
              <w:bottom w:w="0" w:type="dxa"/>
              <w:right w:w="0" w:type="dxa"/>
            </w:tcMar>
          </w:tcPr>
          <w:p w14:paraId="659EA2F7" w14:textId="77777777" w:rsidR="00646CBD" w:rsidRDefault="00C5450E">
            <w:pPr>
              <w:pStyle w:val="Default"/>
              <w:ind w:firstLineChars="100" w:firstLine="200"/>
              <w:rPr>
                <w:rFonts w:ascii="Overpass" w:eastAsia="SimSun" w:hAnsi="Overpass" w:cs="Overpass"/>
                <w:color w:val="auto"/>
                <w:sz w:val="20"/>
                <w:szCs w:val="20"/>
              </w:rPr>
            </w:pPr>
            <w:r>
              <w:rPr>
                <w:rFonts w:ascii="Overpass" w:eastAsia="SimSun" w:hAnsi="Overpass" w:cs="Overpass"/>
                <w:color w:val="auto"/>
                <w:sz w:val="20"/>
                <w:szCs w:val="20"/>
                <w:lang w:val="en-US"/>
              </w:rPr>
              <w:t xml:space="preserve">Cost of </w:t>
            </w:r>
            <w:r>
              <w:rPr>
                <w:rFonts w:ascii="Overpass" w:eastAsia="SimSun" w:hAnsi="Overpass" w:cs="Overpass" w:hint="eastAsia"/>
                <w:color w:val="auto"/>
                <w:sz w:val="20"/>
                <w:szCs w:val="20"/>
                <w:lang w:val="en-US"/>
              </w:rPr>
              <w:t>revenue</w:t>
            </w:r>
            <w:r>
              <w:rPr>
                <w:rFonts w:ascii="Overpass" w:eastAsia="SimSun" w:hAnsi="Overpass" w:cs="Overpass"/>
                <w:color w:val="auto"/>
                <w:sz w:val="20"/>
                <w:szCs w:val="20"/>
              </w:rPr>
              <w:t>s</w:t>
            </w:r>
          </w:p>
        </w:tc>
        <w:tc>
          <w:tcPr>
            <w:tcW w:w="2625" w:type="dxa"/>
            <w:tcBorders>
              <w:top w:val="nil"/>
              <w:left w:val="nil"/>
              <w:bottom w:val="nil"/>
              <w:right w:val="nil"/>
            </w:tcBorders>
            <w:shd w:val="clear" w:color="auto" w:fill="FFFFFF"/>
            <w:tcMar>
              <w:top w:w="0" w:type="dxa"/>
              <w:left w:w="0" w:type="dxa"/>
              <w:bottom w:w="0" w:type="dxa"/>
              <w:right w:w="0" w:type="dxa"/>
            </w:tcMar>
          </w:tcPr>
          <w:p w14:paraId="11DED578" w14:textId="77777777" w:rsidR="00646CBD" w:rsidRDefault="00C5450E">
            <w:pPr>
              <w:spacing w:after="0"/>
              <w:jc w:val="right"/>
              <w:textAlignment w:val="bottom"/>
              <w:rPr>
                <w:rFonts w:ascii="Overpass" w:eastAsia="SimSun" w:hAnsi="Overpass" w:cs="Overpass"/>
                <w:bCs/>
                <w:sz w:val="20"/>
                <w:szCs w:val="20"/>
                <w:lang w:val="en-US"/>
              </w:rPr>
            </w:pPr>
            <w:r>
              <w:rPr>
                <w:rFonts w:ascii="Overpass" w:eastAsia="SimSun" w:hAnsi="Overpass" w:cs="Overpass" w:hint="eastAsia"/>
                <w:bCs/>
                <w:sz w:val="20"/>
                <w:szCs w:val="20"/>
                <w:lang w:val="en-US"/>
              </w:rPr>
              <w:t>5</w:t>
            </w:r>
            <w:r>
              <w:rPr>
                <w:rFonts w:ascii="Overpass" w:eastAsia="SimSun" w:hAnsi="Overpass" w:cs="Overpass"/>
                <w:bCs/>
                <w:sz w:val="20"/>
                <w:szCs w:val="20"/>
                <w:lang w:val="en-US"/>
              </w:rPr>
              <w:t>94</w:t>
            </w:r>
          </w:p>
        </w:tc>
        <w:tc>
          <w:tcPr>
            <w:tcW w:w="983" w:type="pct"/>
            <w:tcBorders>
              <w:top w:val="nil"/>
              <w:left w:val="nil"/>
              <w:bottom w:val="nil"/>
              <w:right w:val="nil"/>
            </w:tcBorders>
            <w:shd w:val="clear" w:color="auto" w:fill="FFFFFF"/>
            <w:tcMar>
              <w:top w:w="0" w:type="dxa"/>
              <w:left w:w="0" w:type="dxa"/>
              <w:bottom w:w="0" w:type="dxa"/>
              <w:right w:w="0" w:type="dxa"/>
            </w:tcMar>
          </w:tcPr>
          <w:p w14:paraId="2CB01A1D" w14:textId="77777777" w:rsidR="00646CBD" w:rsidRDefault="00C5450E">
            <w:pPr>
              <w:spacing w:after="0"/>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284</w:t>
            </w:r>
          </w:p>
        </w:tc>
        <w:tc>
          <w:tcPr>
            <w:tcW w:w="2086" w:type="dxa"/>
            <w:tcBorders>
              <w:top w:val="nil"/>
              <w:left w:val="nil"/>
              <w:bottom w:val="nil"/>
              <w:right w:val="nil"/>
            </w:tcBorders>
            <w:shd w:val="clear" w:color="auto" w:fill="FFFFFF"/>
          </w:tcPr>
          <w:p w14:paraId="7AE682E1" w14:textId="77777777" w:rsidR="00646CBD" w:rsidRDefault="00C5450E">
            <w:pPr>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10</w:t>
            </w:r>
            <w:r>
              <w:rPr>
                <w:rFonts w:ascii="Overpass" w:eastAsia="SimSun" w:hAnsi="Overpass" w:cs="Overpass"/>
                <w:sz w:val="20"/>
                <w:szCs w:val="20"/>
                <w:lang w:bidi="ar"/>
              </w:rPr>
              <w:t>9</w:t>
            </w:r>
            <w:r>
              <w:rPr>
                <w:rFonts w:ascii="Overpass" w:eastAsia="SimSun" w:hAnsi="Overpass" w:cs="Overpass" w:hint="eastAsia"/>
                <w:sz w:val="20"/>
                <w:szCs w:val="20"/>
                <w:lang w:val="en-US" w:bidi="ar"/>
              </w:rPr>
              <w:t>%</w:t>
            </w:r>
          </w:p>
        </w:tc>
      </w:tr>
      <w:tr w:rsidR="00646CBD" w14:paraId="1878B827" w14:textId="77777777">
        <w:trPr>
          <w:trHeight w:hRule="exact" w:val="255"/>
        </w:trPr>
        <w:tc>
          <w:tcPr>
            <w:tcW w:w="1698" w:type="pct"/>
            <w:tcBorders>
              <w:top w:val="nil"/>
              <w:left w:val="nil"/>
              <w:bottom w:val="nil"/>
              <w:right w:val="nil"/>
            </w:tcBorders>
            <w:shd w:val="clear" w:color="auto" w:fill="FFFFFF"/>
            <w:tcMar>
              <w:top w:w="0" w:type="dxa"/>
              <w:left w:w="0" w:type="dxa"/>
              <w:bottom w:w="0" w:type="dxa"/>
              <w:right w:w="0" w:type="dxa"/>
            </w:tcMar>
          </w:tcPr>
          <w:p w14:paraId="12F39733" w14:textId="77777777" w:rsidR="00646CBD" w:rsidRDefault="00C5450E">
            <w:pPr>
              <w:pStyle w:val="Default"/>
              <w:ind w:firstLineChars="100" w:firstLine="200"/>
              <w:rPr>
                <w:rFonts w:ascii="Overpass" w:eastAsia="SimSun" w:hAnsi="Overpass" w:cs="Overpass"/>
                <w:color w:val="auto"/>
                <w:sz w:val="20"/>
                <w:szCs w:val="20"/>
                <w:lang w:val="en-US"/>
              </w:rPr>
            </w:pPr>
            <w:r>
              <w:rPr>
                <w:rFonts w:ascii="Overpass" w:eastAsia="SimSun" w:hAnsi="Overpass" w:cs="Overpass"/>
                <w:color w:val="auto"/>
                <w:sz w:val="20"/>
                <w:szCs w:val="20"/>
                <w:lang w:val="en-US"/>
              </w:rPr>
              <w:t xml:space="preserve">Gross </w:t>
            </w:r>
            <w:r>
              <w:rPr>
                <w:rFonts w:ascii="Overpass" w:eastAsia="SimSun" w:hAnsi="Overpass" w:cs="Overpass"/>
                <w:color w:val="auto"/>
                <w:sz w:val="20"/>
                <w:szCs w:val="20"/>
                <w:lang w:val="en-US"/>
              </w:rPr>
              <w:t>profit</w:t>
            </w:r>
          </w:p>
        </w:tc>
        <w:tc>
          <w:tcPr>
            <w:tcW w:w="2625" w:type="dxa"/>
            <w:tcBorders>
              <w:top w:val="nil"/>
              <w:left w:val="nil"/>
              <w:bottom w:val="nil"/>
              <w:right w:val="nil"/>
            </w:tcBorders>
            <w:shd w:val="clear" w:color="auto" w:fill="FFFFFF"/>
            <w:tcMar>
              <w:top w:w="0" w:type="dxa"/>
              <w:left w:w="0" w:type="dxa"/>
              <w:bottom w:w="0" w:type="dxa"/>
              <w:right w:w="0" w:type="dxa"/>
            </w:tcMar>
          </w:tcPr>
          <w:p w14:paraId="25FC46C9" w14:textId="77777777" w:rsidR="00646CBD" w:rsidRDefault="00C5450E">
            <w:pPr>
              <w:spacing w:after="0"/>
              <w:jc w:val="right"/>
              <w:textAlignment w:val="bottom"/>
              <w:rPr>
                <w:rFonts w:ascii="Overpass" w:eastAsia="SimSun" w:hAnsi="Overpass" w:cs="Overpass"/>
                <w:bCs/>
                <w:sz w:val="20"/>
                <w:szCs w:val="20"/>
                <w:lang w:val="en-US"/>
              </w:rPr>
            </w:pPr>
            <w:r>
              <w:rPr>
                <w:rFonts w:ascii="Overpass" w:eastAsia="SimSun" w:hAnsi="Overpass" w:cs="Overpass"/>
                <w:bCs/>
                <w:sz w:val="20"/>
                <w:szCs w:val="20"/>
              </w:rPr>
              <w:t>59</w:t>
            </w:r>
          </w:p>
        </w:tc>
        <w:tc>
          <w:tcPr>
            <w:tcW w:w="983" w:type="pct"/>
            <w:tcBorders>
              <w:top w:val="nil"/>
              <w:left w:val="nil"/>
              <w:bottom w:val="nil"/>
              <w:right w:val="nil"/>
            </w:tcBorders>
            <w:shd w:val="clear" w:color="auto" w:fill="FFFFFF"/>
            <w:tcMar>
              <w:top w:w="0" w:type="dxa"/>
              <w:left w:w="0" w:type="dxa"/>
              <w:bottom w:w="0" w:type="dxa"/>
              <w:right w:w="0" w:type="dxa"/>
            </w:tcMar>
          </w:tcPr>
          <w:p w14:paraId="5A345CE4" w14:textId="77777777" w:rsidR="00646CBD" w:rsidRDefault="00C5450E">
            <w:pPr>
              <w:spacing w:after="0"/>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3</w:t>
            </w:r>
            <w:r>
              <w:rPr>
                <w:rFonts w:ascii="Overpass" w:eastAsia="SimSun" w:hAnsi="Overpass" w:cs="Overpass"/>
                <w:sz w:val="20"/>
                <w:szCs w:val="20"/>
                <w:lang w:val="en-US"/>
              </w:rPr>
              <w:t>4</w:t>
            </w:r>
          </w:p>
        </w:tc>
        <w:tc>
          <w:tcPr>
            <w:tcW w:w="2086" w:type="dxa"/>
            <w:tcBorders>
              <w:top w:val="nil"/>
              <w:left w:val="nil"/>
              <w:bottom w:val="nil"/>
              <w:right w:val="nil"/>
            </w:tcBorders>
            <w:shd w:val="clear" w:color="auto" w:fill="FFFFFF"/>
          </w:tcPr>
          <w:p w14:paraId="25DC88CC" w14:textId="77777777" w:rsidR="00646CBD" w:rsidRDefault="00C5450E">
            <w:pPr>
              <w:spacing w:after="0"/>
              <w:jc w:val="right"/>
              <w:textAlignment w:val="bottom"/>
              <w:rPr>
                <w:rFonts w:ascii="Overpass" w:eastAsia="SimSun" w:hAnsi="Overpass" w:cs="Overpass"/>
                <w:sz w:val="20"/>
                <w:szCs w:val="20"/>
                <w:lang w:val="en-US" w:bidi="ar"/>
              </w:rPr>
            </w:pPr>
            <w:r>
              <w:rPr>
                <w:rFonts w:ascii="Overpass" w:eastAsia="SimSun" w:hAnsi="Overpass" w:cs="Overpass"/>
                <w:sz w:val="20"/>
                <w:szCs w:val="20"/>
                <w:lang w:val="en-US" w:bidi="ar"/>
              </w:rPr>
              <w:t>75</w:t>
            </w:r>
            <w:r>
              <w:rPr>
                <w:rFonts w:ascii="Overpass" w:eastAsia="SimSun" w:hAnsi="Overpass" w:cs="Overpass" w:hint="eastAsia"/>
                <w:sz w:val="20"/>
                <w:szCs w:val="20"/>
                <w:lang w:val="en-US" w:bidi="ar"/>
              </w:rPr>
              <w:t>%</w:t>
            </w:r>
          </w:p>
        </w:tc>
      </w:tr>
      <w:tr w:rsidR="00646CBD" w14:paraId="16D5AAAF" w14:textId="77777777">
        <w:trPr>
          <w:trHeight w:hRule="exact" w:val="255"/>
        </w:trPr>
        <w:tc>
          <w:tcPr>
            <w:tcW w:w="1698" w:type="pct"/>
            <w:tcBorders>
              <w:top w:val="nil"/>
              <w:left w:val="nil"/>
              <w:bottom w:val="nil"/>
              <w:right w:val="nil"/>
            </w:tcBorders>
            <w:shd w:val="clear" w:color="auto" w:fill="FFFFFF"/>
            <w:tcMar>
              <w:top w:w="0" w:type="dxa"/>
              <w:left w:w="300" w:type="dxa"/>
              <w:bottom w:w="0" w:type="dxa"/>
              <w:right w:w="0" w:type="dxa"/>
            </w:tcMar>
          </w:tcPr>
          <w:p w14:paraId="6A3D72ED" w14:textId="77777777" w:rsidR="00646CBD" w:rsidRDefault="00C5450E">
            <w:pPr>
              <w:pStyle w:val="Default"/>
              <w:ind w:firstLineChars="100" w:firstLine="200"/>
              <w:rPr>
                <w:rFonts w:ascii="Overpass" w:eastAsia="SimSun" w:hAnsi="Overpass" w:cs="Overpass"/>
                <w:color w:val="auto"/>
                <w:sz w:val="20"/>
                <w:szCs w:val="20"/>
                <w:lang w:val="en-US"/>
              </w:rPr>
            </w:pPr>
            <w:r>
              <w:rPr>
                <w:rFonts w:ascii="Overpass" w:eastAsia="SimSun" w:hAnsi="Overpass" w:cs="Overpass"/>
                <w:i/>
                <w:iCs/>
                <w:color w:val="auto"/>
                <w:sz w:val="20"/>
                <w:szCs w:val="20"/>
                <w:lang w:val="en-US"/>
              </w:rPr>
              <w:t>Gross margin (%)</w:t>
            </w:r>
          </w:p>
        </w:tc>
        <w:tc>
          <w:tcPr>
            <w:tcW w:w="2625" w:type="dxa"/>
            <w:tcBorders>
              <w:top w:val="nil"/>
              <w:left w:val="nil"/>
              <w:bottom w:val="nil"/>
              <w:right w:val="nil"/>
            </w:tcBorders>
            <w:shd w:val="clear" w:color="auto" w:fill="FFFFFF"/>
            <w:tcMar>
              <w:top w:w="0" w:type="dxa"/>
              <w:left w:w="0" w:type="dxa"/>
              <w:bottom w:w="0" w:type="dxa"/>
              <w:right w:w="0" w:type="dxa"/>
            </w:tcMar>
          </w:tcPr>
          <w:p w14:paraId="526EE83B" w14:textId="77777777" w:rsidR="00646CBD" w:rsidRDefault="00C5450E">
            <w:pPr>
              <w:spacing w:after="0"/>
              <w:jc w:val="right"/>
              <w:textAlignment w:val="bottom"/>
              <w:rPr>
                <w:rFonts w:ascii="Overpass" w:eastAsia="SimSun" w:hAnsi="Overpass" w:cs="Overpass"/>
                <w:bCs/>
                <w:sz w:val="20"/>
                <w:szCs w:val="20"/>
                <w:lang w:val="en-US"/>
              </w:rPr>
            </w:pPr>
            <w:r>
              <w:rPr>
                <w:rFonts w:ascii="Overpass" w:eastAsia="SimSun" w:hAnsi="Overpass" w:cs="Overpass"/>
                <w:bCs/>
                <w:sz w:val="20"/>
                <w:szCs w:val="20"/>
                <w:lang w:val="en-US"/>
              </w:rPr>
              <w:t>9</w:t>
            </w:r>
            <w:r>
              <w:rPr>
                <w:rFonts w:ascii="Overpass" w:eastAsia="SimSun" w:hAnsi="Overpass" w:cs="Overpass" w:hint="eastAsia"/>
                <w:bCs/>
                <w:sz w:val="20"/>
                <w:szCs w:val="20"/>
                <w:lang w:val="en-US"/>
              </w:rPr>
              <w:t>%</w:t>
            </w:r>
          </w:p>
        </w:tc>
        <w:tc>
          <w:tcPr>
            <w:tcW w:w="983" w:type="pct"/>
            <w:tcBorders>
              <w:top w:val="nil"/>
              <w:left w:val="nil"/>
              <w:bottom w:val="nil"/>
              <w:right w:val="nil"/>
            </w:tcBorders>
            <w:shd w:val="clear" w:color="auto" w:fill="FFFFFF"/>
            <w:tcMar>
              <w:top w:w="0" w:type="dxa"/>
              <w:left w:w="0" w:type="dxa"/>
              <w:bottom w:w="0" w:type="dxa"/>
              <w:right w:w="0" w:type="dxa"/>
            </w:tcMar>
          </w:tcPr>
          <w:p w14:paraId="03CFFC20" w14:textId="77777777" w:rsidR="00646CBD" w:rsidRDefault="00C5450E">
            <w:pPr>
              <w:spacing w:after="0"/>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11%</w:t>
            </w:r>
          </w:p>
        </w:tc>
        <w:tc>
          <w:tcPr>
            <w:tcW w:w="2086" w:type="dxa"/>
            <w:tcBorders>
              <w:top w:val="nil"/>
              <w:left w:val="nil"/>
              <w:bottom w:val="nil"/>
              <w:right w:val="nil"/>
            </w:tcBorders>
            <w:shd w:val="clear" w:color="auto" w:fill="FFFFFF"/>
          </w:tcPr>
          <w:p w14:paraId="5D07FF30" w14:textId="77777777" w:rsidR="00646CBD" w:rsidRDefault="00646CBD">
            <w:pPr>
              <w:spacing w:after="0"/>
              <w:jc w:val="right"/>
              <w:textAlignment w:val="bottom"/>
              <w:rPr>
                <w:rFonts w:ascii="Overpass" w:eastAsia="SimSun" w:hAnsi="Overpass" w:cs="Overpass"/>
                <w:sz w:val="20"/>
                <w:szCs w:val="20"/>
                <w:lang w:val="en-US" w:bidi="ar"/>
              </w:rPr>
            </w:pPr>
          </w:p>
        </w:tc>
      </w:tr>
      <w:tr w:rsidR="00646CBD" w14:paraId="553FE53A" w14:textId="77777777">
        <w:trPr>
          <w:trHeight w:hRule="exact" w:val="255"/>
        </w:trPr>
        <w:tc>
          <w:tcPr>
            <w:tcW w:w="1698" w:type="pct"/>
            <w:tcBorders>
              <w:top w:val="nil"/>
              <w:left w:val="nil"/>
              <w:right w:val="nil"/>
            </w:tcBorders>
            <w:shd w:val="clear" w:color="auto" w:fill="FFFFFF"/>
            <w:tcMar>
              <w:top w:w="0" w:type="dxa"/>
              <w:left w:w="0" w:type="dxa"/>
              <w:bottom w:w="0" w:type="dxa"/>
              <w:right w:w="0" w:type="dxa"/>
            </w:tcMar>
          </w:tcPr>
          <w:p w14:paraId="1E01B1AD" w14:textId="77777777" w:rsidR="00646CBD" w:rsidRDefault="00C5450E">
            <w:pPr>
              <w:pStyle w:val="Default"/>
              <w:ind w:firstLineChars="100" w:firstLine="200"/>
              <w:rPr>
                <w:rFonts w:ascii="Overpass" w:eastAsia="SimSun" w:hAnsi="Overpass" w:cs="Overpass"/>
                <w:color w:val="auto"/>
                <w:sz w:val="20"/>
                <w:szCs w:val="20"/>
                <w:lang w:val="en-US"/>
              </w:rPr>
            </w:pPr>
            <w:r>
              <w:rPr>
                <w:rFonts w:ascii="Overpass" w:eastAsia="SimSun" w:hAnsi="Overpass" w:cs="Overpass"/>
                <w:color w:val="auto"/>
                <w:sz w:val="20"/>
                <w:szCs w:val="20"/>
                <w:lang w:val="en-US"/>
              </w:rPr>
              <w:t>Operating loss</w:t>
            </w:r>
          </w:p>
        </w:tc>
        <w:tc>
          <w:tcPr>
            <w:tcW w:w="2625" w:type="dxa"/>
            <w:tcBorders>
              <w:top w:val="nil"/>
              <w:left w:val="nil"/>
              <w:right w:val="nil"/>
            </w:tcBorders>
            <w:shd w:val="clear" w:color="auto" w:fill="FFFFFF"/>
            <w:tcMar>
              <w:top w:w="0" w:type="dxa"/>
              <w:left w:w="0" w:type="dxa"/>
              <w:bottom w:w="0" w:type="dxa"/>
              <w:right w:w="0" w:type="dxa"/>
            </w:tcMar>
          </w:tcPr>
          <w:p w14:paraId="4209F2DE" w14:textId="77777777" w:rsidR="00646CBD" w:rsidRDefault="00C5450E">
            <w:pPr>
              <w:spacing w:after="0"/>
              <w:jc w:val="right"/>
              <w:textAlignment w:val="bottom"/>
              <w:rPr>
                <w:rFonts w:ascii="Overpass" w:eastAsia="SimSun" w:hAnsi="Overpass" w:cs="Overpass"/>
                <w:bCs/>
                <w:sz w:val="20"/>
                <w:szCs w:val="20"/>
                <w:lang w:val="en-US"/>
              </w:rPr>
            </w:pPr>
            <w:r>
              <w:rPr>
                <w:rFonts w:ascii="Overpass" w:eastAsia="SimSun" w:hAnsi="Overpass" w:cs="Overpass" w:hint="eastAsia"/>
                <w:bCs/>
                <w:sz w:val="20"/>
                <w:szCs w:val="20"/>
                <w:lang w:val="en-US"/>
              </w:rPr>
              <w:t>(</w:t>
            </w:r>
            <w:r>
              <w:rPr>
                <w:rFonts w:ascii="Overpass" w:eastAsia="SimSun" w:hAnsi="Overpass" w:cs="Overpass"/>
                <w:bCs/>
                <w:sz w:val="20"/>
                <w:szCs w:val="20"/>
                <w:lang w:val="en-US"/>
              </w:rPr>
              <w:t>598</w:t>
            </w:r>
            <w:r>
              <w:rPr>
                <w:rFonts w:ascii="Overpass" w:eastAsia="SimSun" w:hAnsi="Overpass" w:cs="Overpass" w:hint="eastAsia"/>
                <w:bCs/>
                <w:sz w:val="20"/>
                <w:szCs w:val="20"/>
                <w:lang w:val="en-US"/>
              </w:rPr>
              <w:t>)</w:t>
            </w:r>
          </w:p>
        </w:tc>
        <w:tc>
          <w:tcPr>
            <w:tcW w:w="983" w:type="pct"/>
            <w:tcBorders>
              <w:top w:val="nil"/>
              <w:left w:val="nil"/>
              <w:right w:val="nil"/>
            </w:tcBorders>
            <w:shd w:val="clear" w:color="auto" w:fill="FFFFFF"/>
            <w:tcMar>
              <w:top w:w="0" w:type="dxa"/>
              <w:left w:w="0" w:type="dxa"/>
              <w:bottom w:w="0" w:type="dxa"/>
              <w:right w:w="0" w:type="dxa"/>
            </w:tcMar>
          </w:tcPr>
          <w:p w14:paraId="12B71142" w14:textId="77777777" w:rsidR="00646CBD" w:rsidRDefault="00C5450E">
            <w:pPr>
              <w:spacing w:after="0"/>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(508)</w:t>
            </w:r>
          </w:p>
        </w:tc>
        <w:tc>
          <w:tcPr>
            <w:tcW w:w="2086" w:type="dxa"/>
            <w:tcBorders>
              <w:top w:val="nil"/>
              <w:left w:val="nil"/>
              <w:right w:val="nil"/>
            </w:tcBorders>
            <w:shd w:val="clear" w:color="auto" w:fill="FFFFFF"/>
          </w:tcPr>
          <w:p w14:paraId="141DC5F4" w14:textId="77777777" w:rsidR="00646CBD" w:rsidRDefault="00C5450E">
            <w:pPr>
              <w:spacing w:after="0"/>
              <w:jc w:val="right"/>
              <w:textAlignment w:val="bottom"/>
              <w:rPr>
                <w:rFonts w:ascii="Overpass" w:eastAsia="SimSun" w:hAnsi="Overpass" w:cs="Overpass"/>
                <w:sz w:val="20"/>
                <w:szCs w:val="20"/>
                <w:lang w:val="en-US" w:bidi="ar"/>
              </w:rPr>
            </w:pPr>
            <w:r>
              <w:rPr>
                <w:rFonts w:ascii="Overpass" w:eastAsia="SimSun" w:hAnsi="Overpass" w:cs="Overpass"/>
                <w:sz w:val="20"/>
                <w:szCs w:val="20"/>
                <w:lang w:val="en-US" w:bidi="ar"/>
              </w:rPr>
              <w:t>18</w:t>
            </w:r>
            <w:r>
              <w:rPr>
                <w:rFonts w:ascii="Overpass" w:eastAsia="SimSun" w:hAnsi="Overpass" w:cs="Overpass" w:hint="eastAsia"/>
                <w:sz w:val="20"/>
                <w:szCs w:val="20"/>
                <w:lang w:val="en-US" w:bidi="ar"/>
              </w:rPr>
              <w:t>%</w:t>
            </w:r>
          </w:p>
        </w:tc>
      </w:tr>
      <w:tr w:rsidR="00646CBD" w14:paraId="703C7AA9" w14:textId="77777777">
        <w:trPr>
          <w:trHeight w:hRule="exact" w:val="255"/>
        </w:trPr>
        <w:tc>
          <w:tcPr>
            <w:tcW w:w="1698" w:type="pct"/>
            <w:tcBorders>
              <w:top w:val="nil"/>
              <w:left w:val="nil"/>
              <w:right w:val="nil"/>
            </w:tcBorders>
            <w:shd w:val="clear" w:color="auto" w:fill="FFFFFF"/>
            <w:tcMar>
              <w:top w:w="0" w:type="dxa"/>
              <w:left w:w="0" w:type="dxa"/>
              <w:bottom w:w="0" w:type="dxa"/>
              <w:right w:w="0" w:type="dxa"/>
            </w:tcMar>
          </w:tcPr>
          <w:p w14:paraId="0F49B5C5" w14:textId="77777777" w:rsidR="00646CBD" w:rsidRDefault="00C5450E">
            <w:pPr>
              <w:pStyle w:val="Default"/>
              <w:ind w:firstLineChars="100" w:firstLine="200"/>
              <w:rPr>
                <w:rFonts w:ascii="Overpass" w:eastAsia="SimSun" w:hAnsi="Overpass" w:cs="Overpass"/>
                <w:color w:val="auto"/>
                <w:sz w:val="20"/>
                <w:szCs w:val="20"/>
                <w:lang w:val="en-US"/>
              </w:rPr>
            </w:pPr>
            <w:r>
              <w:rPr>
                <w:rFonts w:ascii="Overpass" w:eastAsia="SimSun" w:hAnsi="Overpass" w:cs="Overpass"/>
                <w:color w:val="auto"/>
                <w:sz w:val="20"/>
                <w:szCs w:val="20"/>
                <w:lang w:val="en-US"/>
              </w:rPr>
              <w:t>Net loss</w:t>
            </w:r>
          </w:p>
        </w:tc>
        <w:tc>
          <w:tcPr>
            <w:tcW w:w="2625" w:type="dxa"/>
            <w:tcBorders>
              <w:top w:val="nil"/>
              <w:left w:val="nil"/>
              <w:right w:val="nil"/>
            </w:tcBorders>
            <w:shd w:val="clear" w:color="auto" w:fill="FFFFFF"/>
            <w:tcMar>
              <w:top w:w="0" w:type="dxa"/>
              <w:left w:w="0" w:type="dxa"/>
              <w:bottom w:w="0" w:type="dxa"/>
              <w:right w:w="0" w:type="dxa"/>
            </w:tcMar>
          </w:tcPr>
          <w:p w14:paraId="19CEF5EC" w14:textId="77777777" w:rsidR="00646CBD" w:rsidRDefault="00C5450E">
            <w:pPr>
              <w:spacing w:after="0"/>
              <w:jc w:val="right"/>
              <w:textAlignment w:val="bottom"/>
              <w:rPr>
                <w:rFonts w:ascii="Overpass" w:eastAsia="SimSun" w:hAnsi="Overpass" w:cs="Overpass"/>
                <w:bCs/>
                <w:sz w:val="20"/>
                <w:szCs w:val="20"/>
                <w:lang w:val="en-US"/>
              </w:rPr>
            </w:pPr>
            <w:r>
              <w:rPr>
                <w:rFonts w:ascii="Overpass" w:eastAsia="SimSun" w:hAnsi="Overpass" w:cs="Overpass" w:hint="eastAsia"/>
                <w:bCs/>
                <w:sz w:val="20"/>
                <w:szCs w:val="20"/>
                <w:lang w:val="en-US"/>
              </w:rPr>
              <w:t>(6</w:t>
            </w:r>
            <w:r>
              <w:rPr>
                <w:rFonts w:ascii="Overpass" w:eastAsia="SimSun" w:hAnsi="Overpass" w:cs="Overpass"/>
                <w:bCs/>
                <w:sz w:val="20"/>
                <w:szCs w:val="20"/>
                <w:lang w:val="en-US"/>
              </w:rPr>
              <w:t>67</w:t>
            </w:r>
            <w:r>
              <w:rPr>
                <w:rFonts w:ascii="Overpass" w:eastAsia="SimSun" w:hAnsi="Overpass" w:cs="Overpass" w:hint="eastAsia"/>
                <w:bCs/>
                <w:sz w:val="20"/>
                <w:szCs w:val="20"/>
                <w:lang w:val="en-US"/>
              </w:rPr>
              <w:t>)</w:t>
            </w:r>
          </w:p>
        </w:tc>
        <w:tc>
          <w:tcPr>
            <w:tcW w:w="983" w:type="pct"/>
            <w:tcBorders>
              <w:top w:val="nil"/>
              <w:left w:val="nil"/>
              <w:right w:val="nil"/>
            </w:tcBorders>
            <w:shd w:val="clear" w:color="auto" w:fill="FFFFFF"/>
            <w:tcMar>
              <w:top w:w="0" w:type="dxa"/>
              <w:left w:w="0" w:type="dxa"/>
              <w:bottom w:w="0" w:type="dxa"/>
              <w:right w:w="0" w:type="dxa"/>
            </w:tcMar>
          </w:tcPr>
          <w:p w14:paraId="33BD30C8" w14:textId="77777777" w:rsidR="00646CBD" w:rsidRDefault="00C5450E">
            <w:pPr>
              <w:spacing w:after="0"/>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(527)</w:t>
            </w:r>
          </w:p>
        </w:tc>
        <w:tc>
          <w:tcPr>
            <w:tcW w:w="2086" w:type="dxa"/>
            <w:tcBorders>
              <w:top w:val="nil"/>
              <w:left w:val="nil"/>
              <w:right w:val="nil"/>
            </w:tcBorders>
            <w:shd w:val="clear" w:color="auto" w:fill="FFFFFF"/>
          </w:tcPr>
          <w:p w14:paraId="7C053E85" w14:textId="77777777" w:rsidR="00646CBD" w:rsidRDefault="00C5450E">
            <w:pPr>
              <w:spacing w:after="0"/>
              <w:jc w:val="right"/>
              <w:textAlignment w:val="bottom"/>
              <w:rPr>
                <w:rFonts w:ascii="Overpass" w:eastAsia="SimSun" w:hAnsi="Overpass" w:cs="Overpass"/>
                <w:sz w:val="20"/>
                <w:szCs w:val="20"/>
                <w:lang w:val="en-US" w:bidi="ar"/>
              </w:rPr>
            </w:pPr>
            <w:r>
              <w:rPr>
                <w:rFonts w:ascii="Overpass" w:eastAsia="SimSun" w:hAnsi="Overpass" w:cs="Overpass"/>
                <w:sz w:val="20"/>
                <w:szCs w:val="20"/>
                <w:lang w:val="en-US" w:bidi="ar"/>
              </w:rPr>
              <w:t>27</w:t>
            </w:r>
            <w:r>
              <w:rPr>
                <w:rFonts w:ascii="Overpass" w:eastAsia="SimSun" w:hAnsi="Overpass" w:cs="Overpass" w:hint="eastAsia"/>
                <w:sz w:val="20"/>
                <w:szCs w:val="20"/>
                <w:lang w:val="en-US" w:bidi="ar"/>
              </w:rPr>
              <w:t>%</w:t>
            </w:r>
          </w:p>
        </w:tc>
      </w:tr>
      <w:tr w:rsidR="00646CBD" w14:paraId="5CFA1608" w14:textId="77777777">
        <w:trPr>
          <w:trHeight w:hRule="exact" w:val="255"/>
        </w:trPr>
        <w:tc>
          <w:tcPr>
            <w:tcW w:w="1698" w:type="pct"/>
            <w:tcBorders>
              <w:top w:val="nil"/>
              <w:left w:val="nil"/>
              <w:right w:val="nil"/>
            </w:tcBorders>
            <w:shd w:val="clear" w:color="auto" w:fill="FFFFFF"/>
            <w:tcMar>
              <w:top w:w="0" w:type="dxa"/>
              <w:left w:w="0" w:type="dxa"/>
              <w:bottom w:w="0" w:type="dxa"/>
              <w:right w:w="0" w:type="dxa"/>
            </w:tcMar>
          </w:tcPr>
          <w:p w14:paraId="5B3A9975" w14:textId="77777777" w:rsidR="00646CBD" w:rsidRDefault="00C5450E">
            <w:pPr>
              <w:pStyle w:val="Default"/>
              <w:ind w:firstLineChars="100" w:firstLine="200"/>
              <w:rPr>
                <w:rFonts w:ascii="Overpass" w:eastAsia="SimSun" w:hAnsi="Overpass" w:cs="Overpass"/>
                <w:color w:val="auto"/>
                <w:sz w:val="20"/>
                <w:szCs w:val="20"/>
                <w:lang w:val="en-US"/>
              </w:rPr>
            </w:pPr>
            <w:r>
              <w:rPr>
                <w:rFonts w:ascii="Overpass" w:eastAsia="SimSun" w:hAnsi="Overpass" w:cs="Overpass" w:hint="eastAsia"/>
                <w:color w:val="auto"/>
                <w:sz w:val="20"/>
                <w:szCs w:val="20"/>
                <w:lang w:val="en-US"/>
              </w:rPr>
              <w:t xml:space="preserve">       Adjusted net loss</w:t>
            </w:r>
            <w:r>
              <w:rPr>
                <w:rFonts w:ascii="Overpass" w:eastAsia="SimSun" w:hAnsi="Overpass" w:cs="Overpass"/>
                <w:color w:val="auto"/>
                <w:sz w:val="20"/>
                <w:szCs w:val="20"/>
                <w:vertAlign w:val="superscript"/>
                <w:lang w:val="en-US"/>
              </w:rPr>
              <w:t>(</w:t>
            </w:r>
            <w:r>
              <w:rPr>
                <w:rFonts w:ascii="Overpass" w:eastAsia="SimSun" w:hAnsi="Overpass" w:cs="Overpass" w:hint="eastAsia"/>
                <w:color w:val="auto"/>
                <w:sz w:val="20"/>
                <w:szCs w:val="20"/>
                <w:vertAlign w:val="superscript"/>
                <w:lang w:val="en-US"/>
              </w:rPr>
              <w:t>A</w:t>
            </w:r>
            <w:r>
              <w:rPr>
                <w:rFonts w:ascii="Overpass" w:eastAsia="SimSun" w:hAnsi="Overpass" w:cs="Overpass"/>
                <w:color w:val="auto"/>
                <w:sz w:val="20"/>
                <w:szCs w:val="20"/>
                <w:vertAlign w:val="superscript"/>
                <w:lang w:val="en-US"/>
              </w:rPr>
              <w:t>)</w:t>
            </w:r>
          </w:p>
        </w:tc>
        <w:tc>
          <w:tcPr>
            <w:tcW w:w="2625" w:type="dxa"/>
            <w:tcBorders>
              <w:top w:val="nil"/>
              <w:left w:val="nil"/>
              <w:right w:val="nil"/>
            </w:tcBorders>
            <w:shd w:val="clear" w:color="auto" w:fill="auto"/>
            <w:tcMar>
              <w:top w:w="0" w:type="dxa"/>
              <w:left w:w="0" w:type="dxa"/>
              <w:bottom w:w="0" w:type="dxa"/>
              <w:right w:w="0" w:type="dxa"/>
            </w:tcMar>
          </w:tcPr>
          <w:p w14:paraId="721E0547" w14:textId="77777777" w:rsidR="00646CBD" w:rsidRDefault="00C5450E">
            <w:pPr>
              <w:spacing w:after="0"/>
              <w:jc w:val="right"/>
              <w:textAlignment w:val="bottom"/>
              <w:rPr>
                <w:rFonts w:ascii="Overpass" w:eastAsia="SimSun" w:hAnsi="Overpass" w:cs="Overpass"/>
                <w:bCs/>
                <w:sz w:val="20"/>
                <w:szCs w:val="20"/>
                <w:lang w:val="en-US"/>
              </w:rPr>
            </w:pPr>
            <w:r>
              <w:rPr>
                <w:rFonts w:ascii="Overpass" w:eastAsia="SimSun" w:hAnsi="Overpass" w:cs="Overpass"/>
                <w:bCs/>
                <w:sz w:val="20"/>
                <w:szCs w:val="20"/>
                <w:lang w:val="en-US"/>
              </w:rPr>
              <w:t>(633)</w:t>
            </w:r>
          </w:p>
        </w:tc>
        <w:tc>
          <w:tcPr>
            <w:tcW w:w="983" w:type="pct"/>
            <w:tcBorders>
              <w:top w:val="nil"/>
              <w:left w:val="nil"/>
              <w:right w:val="nil"/>
            </w:tcBorders>
            <w:shd w:val="clear" w:color="auto" w:fill="auto"/>
            <w:tcMar>
              <w:top w:w="0" w:type="dxa"/>
              <w:left w:w="0" w:type="dxa"/>
              <w:bottom w:w="0" w:type="dxa"/>
              <w:right w:w="0" w:type="dxa"/>
            </w:tcMar>
          </w:tcPr>
          <w:p w14:paraId="04BD6497" w14:textId="77777777" w:rsidR="00646CBD" w:rsidRDefault="00C5450E">
            <w:pPr>
              <w:spacing w:after="0"/>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(527)</w:t>
            </w:r>
          </w:p>
        </w:tc>
        <w:tc>
          <w:tcPr>
            <w:tcW w:w="2086" w:type="dxa"/>
            <w:tcBorders>
              <w:top w:val="nil"/>
              <w:left w:val="nil"/>
              <w:right w:val="nil"/>
            </w:tcBorders>
            <w:shd w:val="clear" w:color="auto" w:fill="auto"/>
          </w:tcPr>
          <w:p w14:paraId="70C8A8A1" w14:textId="77777777" w:rsidR="00646CBD" w:rsidRDefault="00C5450E">
            <w:pPr>
              <w:spacing w:after="0"/>
              <w:jc w:val="right"/>
              <w:textAlignment w:val="bottom"/>
              <w:rPr>
                <w:rFonts w:ascii="Overpass" w:eastAsia="SimSun" w:hAnsi="Overpass" w:cs="Overpass"/>
                <w:sz w:val="20"/>
                <w:szCs w:val="20"/>
                <w:lang w:val="en-US" w:bidi="ar"/>
              </w:rPr>
            </w:pPr>
            <w:r>
              <w:rPr>
                <w:rFonts w:ascii="Overpass" w:eastAsia="SimSun" w:hAnsi="Overpass" w:cs="Overpass"/>
                <w:sz w:val="20"/>
                <w:szCs w:val="20"/>
                <w:lang w:val="en-US" w:bidi="ar"/>
              </w:rPr>
              <w:t>20%</w:t>
            </w:r>
          </w:p>
        </w:tc>
      </w:tr>
      <w:tr w:rsidR="00646CBD" w14:paraId="5665C559" w14:textId="77777777">
        <w:trPr>
          <w:trHeight w:hRule="exact" w:val="255"/>
        </w:trPr>
        <w:tc>
          <w:tcPr>
            <w:tcW w:w="1698" w:type="pct"/>
            <w:tcBorders>
              <w:left w:val="nil"/>
              <w:bottom w:val="single" w:sz="12" w:space="0" w:color="auto"/>
              <w:right w:val="nil"/>
            </w:tcBorders>
            <w:shd w:val="clear" w:color="auto" w:fill="FFFFFF"/>
            <w:tcMar>
              <w:top w:w="0" w:type="dxa"/>
              <w:left w:w="0" w:type="dxa"/>
              <w:bottom w:w="0" w:type="dxa"/>
              <w:right w:w="0" w:type="dxa"/>
            </w:tcMar>
          </w:tcPr>
          <w:p w14:paraId="012C202E" w14:textId="77777777" w:rsidR="00646CBD" w:rsidRDefault="00C5450E">
            <w:pPr>
              <w:pStyle w:val="Default"/>
              <w:ind w:firstLineChars="100" w:firstLine="200"/>
              <w:rPr>
                <w:rFonts w:ascii="Overpass" w:eastAsia="SimSun" w:hAnsi="Overpass" w:cs="Overpass"/>
                <w:color w:val="auto"/>
                <w:sz w:val="20"/>
                <w:szCs w:val="20"/>
                <w:lang w:val="en-US"/>
              </w:rPr>
            </w:pPr>
            <w:r>
              <w:rPr>
                <w:rFonts w:ascii="Overpass" w:eastAsia="SimSun" w:hAnsi="Overpass" w:cs="Overpass"/>
                <w:color w:val="auto"/>
                <w:sz w:val="20"/>
                <w:szCs w:val="20"/>
                <w:lang w:val="en-US"/>
              </w:rPr>
              <w:t>Adjusted EBITDA</w:t>
            </w:r>
            <w:r>
              <w:rPr>
                <w:rFonts w:ascii="Overpass" w:eastAsia="SimSun" w:hAnsi="Overpass" w:cs="Overpass"/>
                <w:color w:val="auto"/>
                <w:sz w:val="20"/>
                <w:szCs w:val="20"/>
                <w:vertAlign w:val="superscript"/>
                <w:lang w:val="en-US"/>
              </w:rPr>
              <w:t>(</w:t>
            </w:r>
            <w:r>
              <w:rPr>
                <w:rFonts w:ascii="Overpass" w:eastAsia="SimSun" w:hAnsi="Overpass" w:cs="Overpass" w:hint="eastAsia"/>
                <w:color w:val="auto"/>
                <w:sz w:val="20"/>
                <w:szCs w:val="20"/>
                <w:vertAlign w:val="superscript"/>
                <w:lang w:val="en-US"/>
              </w:rPr>
              <w:t>A</w:t>
            </w:r>
            <w:r>
              <w:rPr>
                <w:rFonts w:ascii="Overpass" w:eastAsia="SimSun" w:hAnsi="Overpass" w:cs="Overpass"/>
                <w:color w:val="auto"/>
                <w:sz w:val="20"/>
                <w:szCs w:val="20"/>
                <w:vertAlign w:val="superscript"/>
                <w:lang w:val="en-US"/>
              </w:rPr>
              <w:t>)</w:t>
            </w:r>
          </w:p>
        </w:tc>
        <w:tc>
          <w:tcPr>
            <w:tcW w:w="2625" w:type="dxa"/>
            <w:tcBorders>
              <w:left w:val="nil"/>
              <w:bottom w:val="single" w:sz="12" w:space="0" w:color="auto"/>
              <w:right w:val="nil"/>
            </w:tcBorders>
            <w:shd w:val="clear" w:color="auto" w:fill="auto"/>
            <w:tcMar>
              <w:top w:w="0" w:type="dxa"/>
              <w:left w:w="0" w:type="dxa"/>
              <w:bottom w:w="0" w:type="dxa"/>
              <w:right w:w="0" w:type="dxa"/>
            </w:tcMar>
          </w:tcPr>
          <w:p w14:paraId="14DB2E13" w14:textId="77777777" w:rsidR="00646CBD" w:rsidRDefault="00C5450E">
            <w:pPr>
              <w:spacing w:after="0"/>
              <w:jc w:val="right"/>
              <w:textAlignment w:val="bottom"/>
              <w:rPr>
                <w:rFonts w:ascii="Overpass" w:eastAsia="SimSun" w:hAnsi="Overpass" w:cs="Overpass"/>
                <w:bCs/>
                <w:sz w:val="20"/>
                <w:szCs w:val="20"/>
                <w:lang w:val="en-US"/>
              </w:rPr>
            </w:pPr>
            <w:r>
              <w:rPr>
                <w:rFonts w:ascii="Overpass" w:eastAsia="SimSun" w:hAnsi="Overpass" w:cs="Overpass"/>
                <w:bCs/>
                <w:sz w:val="20"/>
                <w:szCs w:val="20"/>
                <w:lang w:val="en-US"/>
              </w:rPr>
              <w:t>(563)</w:t>
            </w:r>
          </w:p>
        </w:tc>
        <w:tc>
          <w:tcPr>
            <w:tcW w:w="983" w:type="pct"/>
            <w:tcBorders>
              <w:left w:val="nil"/>
              <w:bottom w:val="single" w:sz="12" w:space="0" w:color="auto"/>
              <w:right w:val="nil"/>
            </w:tcBorders>
            <w:shd w:val="clear" w:color="auto" w:fill="auto"/>
            <w:tcMar>
              <w:top w:w="0" w:type="dxa"/>
              <w:left w:w="0" w:type="dxa"/>
              <w:bottom w:w="0" w:type="dxa"/>
              <w:right w:w="0" w:type="dxa"/>
            </w:tcMar>
          </w:tcPr>
          <w:p w14:paraId="37834C92" w14:textId="77777777" w:rsidR="00646CBD" w:rsidRDefault="00C5450E">
            <w:pPr>
              <w:spacing w:after="0"/>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w:t>
            </w:r>
            <w:r>
              <w:rPr>
                <w:rFonts w:ascii="Overpass" w:eastAsia="SimSun" w:hAnsi="Overpass" w:cs="Overpass"/>
                <w:sz w:val="20"/>
                <w:szCs w:val="20"/>
                <w:lang w:val="en-US"/>
              </w:rPr>
              <w:t>4</w:t>
            </w:r>
            <w:r>
              <w:rPr>
                <w:rFonts w:ascii="Overpass" w:eastAsia="SimSun" w:hAnsi="Overpass" w:cs="Overpass" w:hint="eastAsia"/>
                <w:sz w:val="20"/>
                <w:szCs w:val="20"/>
                <w:lang w:val="en-US"/>
              </w:rPr>
              <w:t>86)</w:t>
            </w:r>
          </w:p>
        </w:tc>
        <w:tc>
          <w:tcPr>
            <w:tcW w:w="2086" w:type="dxa"/>
            <w:tcBorders>
              <w:left w:val="nil"/>
              <w:bottom w:val="single" w:sz="12" w:space="0" w:color="auto"/>
              <w:right w:val="nil"/>
            </w:tcBorders>
            <w:shd w:val="clear" w:color="auto" w:fill="auto"/>
          </w:tcPr>
          <w:p w14:paraId="431D4ED3" w14:textId="77777777" w:rsidR="00646CBD" w:rsidRDefault="00C5450E">
            <w:pPr>
              <w:spacing w:after="0"/>
              <w:jc w:val="right"/>
              <w:textAlignment w:val="bottom"/>
              <w:rPr>
                <w:rFonts w:ascii="Overpass" w:eastAsia="SimSun" w:hAnsi="Overpass" w:cs="Overpass"/>
                <w:sz w:val="20"/>
                <w:szCs w:val="20"/>
                <w:lang w:val="en-US" w:bidi="ar"/>
              </w:rPr>
            </w:pPr>
            <w:r>
              <w:rPr>
                <w:rFonts w:ascii="Overpass" w:eastAsia="SimSun" w:hAnsi="Overpass" w:cs="Overpass"/>
                <w:sz w:val="20"/>
                <w:szCs w:val="20"/>
                <w:lang w:val="en-US" w:bidi="ar"/>
              </w:rPr>
              <w:t>16%</w:t>
            </w:r>
          </w:p>
        </w:tc>
      </w:tr>
    </w:tbl>
    <w:p w14:paraId="1950D93A" w14:textId="77777777" w:rsidR="00646CBD" w:rsidRDefault="00646CBD">
      <w:pPr>
        <w:numPr>
          <w:ilvl w:val="255"/>
          <w:numId w:val="0"/>
        </w:numPr>
        <w:spacing w:after="0" w:line="260" w:lineRule="auto"/>
        <w:rPr>
          <w:rFonts w:ascii="Overpass" w:eastAsia="SimSun" w:hAnsi="Overpass" w:cs="Overpass"/>
          <w:i/>
          <w:iCs/>
          <w:sz w:val="20"/>
          <w:szCs w:val="20"/>
          <w:lang w:val="en-US"/>
        </w:rPr>
      </w:pPr>
    </w:p>
    <w:p w14:paraId="4DAA3D24" w14:textId="77777777" w:rsidR="00646CBD" w:rsidRDefault="00C5450E">
      <w:pPr>
        <w:pStyle w:val="Default"/>
        <w:numPr>
          <w:ilvl w:val="0"/>
          <w:numId w:val="3"/>
        </w:numPr>
        <w:ind w:left="360"/>
        <w:rPr>
          <w:rFonts w:ascii="Overpass" w:eastAsia="SimSun" w:hAnsi="Overpass" w:cs="Overpass"/>
          <w:color w:val="auto"/>
          <w:sz w:val="16"/>
          <w:szCs w:val="16"/>
        </w:rPr>
      </w:pPr>
      <w:r>
        <w:rPr>
          <w:rFonts w:ascii="Overpass" w:eastAsia="SimSun" w:hAnsi="Overpass" w:cs="Overpass"/>
          <w:color w:val="auto"/>
          <w:sz w:val="16"/>
          <w:szCs w:val="16"/>
        </w:rPr>
        <w:t xml:space="preserve">Non-GAAP measure. See “Non-GAAP Financial Measures” and </w:t>
      </w:r>
      <w:r>
        <w:rPr>
          <w:rFonts w:ascii="Overpass" w:eastAsia="SimSun" w:hAnsi="Overpass" w:cs="Overpass"/>
          <w:color w:val="auto"/>
          <w:sz w:val="16"/>
          <w:szCs w:val="16"/>
        </w:rPr>
        <w:t>“Appendix D – Unaudited Reconciliation of GAAP and Non-GAAP results (Adjusted net loss/Adjusted EBITDA)” for details and a reconciliation of adjusted metrics to the nearest GAAP measure.</w:t>
      </w:r>
    </w:p>
    <w:p w14:paraId="16F87B54" w14:textId="77777777" w:rsidR="00646CBD" w:rsidRDefault="00646CBD">
      <w:pPr>
        <w:pStyle w:val="Default"/>
        <w:rPr>
          <w:rFonts w:ascii="Overpass" w:hAnsi="Overpass" w:cs="Overpass"/>
          <w:color w:val="auto"/>
          <w:sz w:val="20"/>
          <w:szCs w:val="20"/>
          <w:lang w:val="en-US"/>
        </w:rPr>
      </w:pPr>
    </w:p>
    <w:p w14:paraId="559FF28C" w14:textId="77777777" w:rsidR="00646CBD" w:rsidRDefault="00646CBD">
      <w:pPr>
        <w:pStyle w:val="Default"/>
        <w:rPr>
          <w:rFonts w:ascii="Overpass" w:hAnsi="Overpass" w:cs="Overpass"/>
          <w:color w:val="auto"/>
          <w:sz w:val="20"/>
          <w:szCs w:val="20"/>
          <w:lang w:val="en-US"/>
        </w:rPr>
      </w:pPr>
    </w:p>
    <w:p w14:paraId="7428C510" w14:textId="77777777" w:rsidR="00646CBD" w:rsidRDefault="00C5450E">
      <w:pPr>
        <w:numPr>
          <w:ilvl w:val="255"/>
          <w:numId w:val="0"/>
        </w:numPr>
        <w:spacing w:after="0" w:line="240" w:lineRule="auto"/>
        <w:rPr>
          <w:rFonts w:ascii="Overpass" w:eastAsia="SimSun" w:hAnsi="Overpass" w:cs="Overpass"/>
          <w:b/>
          <w:bCs/>
          <w:sz w:val="20"/>
          <w:szCs w:val="20"/>
        </w:rPr>
      </w:pPr>
      <w:r>
        <w:rPr>
          <w:rFonts w:ascii="Overpass" w:eastAsia="SimSun" w:hAnsi="Overpass" w:cs="Overpass"/>
          <w:b/>
          <w:bCs/>
          <w:sz w:val="20"/>
          <w:szCs w:val="20"/>
        </w:rPr>
        <w:t xml:space="preserve">Recent Developments </w:t>
      </w:r>
    </w:p>
    <w:p w14:paraId="5B1CFFB5" w14:textId="77777777" w:rsidR="00646CBD" w:rsidRDefault="00C5450E">
      <w:pPr>
        <w:pStyle w:val="ListParagraph"/>
        <w:numPr>
          <w:ilvl w:val="0"/>
          <w:numId w:val="2"/>
        </w:numPr>
        <w:spacing w:after="0" w:line="240" w:lineRule="auto"/>
        <w:rPr>
          <w:rFonts w:ascii="Overpass" w:eastAsia="SimSun" w:hAnsi="Overpass" w:cs="Overpass"/>
          <w:b/>
          <w:bCs/>
          <w:sz w:val="20"/>
          <w:szCs w:val="20"/>
          <w:lang w:val="en-US"/>
        </w:rPr>
      </w:pPr>
      <w:r>
        <w:rPr>
          <w:rFonts w:ascii="Overpass" w:eastAsia="SimSun" w:hAnsi="Overpass" w:cs="Overpass" w:hint="eastAsia"/>
          <w:b/>
          <w:bCs/>
          <w:sz w:val="20"/>
          <w:szCs w:val="20"/>
          <w:lang w:val="en-US"/>
        </w:rPr>
        <w:t xml:space="preserve">Delivery Updates: </w:t>
      </w:r>
      <w:r>
        <w:rPr>
          <w:rFonts w:ascii="Overpass" w:eastAsia="SimSun" w:hAnsi="Overpass" w:cs="Overpass" w:hint="eastAsia"/>
          <w:sz w:val="20"/>
          <w:szCs w:val="20"/>
          <w:lang w:val="en-US"/>
        </w:rPr>
        <w:t>The Company delivered a total of 8,631 vehicles in the first 10 months of 2024</w:t>
      </w:r>
      <w:r>
        <w:rPr>
          <w:rFonts w:ascii="Overpass" w:eastAsia="SimSun" w:hAnsi="Overpass" w:cs="Overpass" w:hint="eastAsia"/>
          <w:sz w:val="20"/>
          <w:szCs w:val="20"/>
          <w:lang w:val="en-US"/>
        </w:rPr>
        <w:t>.</w:t>
      </w:r>
    </w:p>
    <w:p w14:paraId="028A9734" w14:textId="77777777" w:rsidR="00646CBD" w:rsidRDefault="00C5450E">
      <w:pPr>
        <w:pStyle w:val="ListParagraph"/>
        <w:numPr>
          <w:ilvl w:val="0"/>
          <w:numId w:val="2"/>
        </w:numPr>
        <w:spacing w:after="0" w:line="240" w:lineRule="auto"/>
        <w:rPr>
          <w:rFonts w:ascii="Overpass" w:eastAsia="SimSun" w:hAnsi="Overpass" w:cs="Overpass"/>
          <w:sz w:val="20"/>
          <w:szCs w:val="20"/>
          <w:lang w:val="en-US"/>
        </w:rPr>
      </w:pPr>
      <w:r>
        <w:rPr>
          <w:rFonts w:ascii="Overpass" w:eastAsia="SimSun" w:hAnsi="Overpass" w:cs="Overpass" w:hint="eastAsia"/>
          <w:b/>
          <w:bCs/>
          <w:sz w:val="20"/>
          <w:szCs w:val="20"/>
          <w:lang w:val="en-US"/>
        </w:rPr>
        <w:t xml:space="preserve">New Technology Launched: </w:t>
      </w:r>
      <w:r>
        <w:rPr>
          <w:rFonts w:ascii="Overpass" w:eastAsia="SimSun" w:hAnsi="Overpass" w:cs="Overpass" w:hint="eastAsia"/>
          <w:sz w:val="20"/>
          <w:szCs w:val="20"/>
          <w:lang w:val="en-US"/>
        </w:rPr>
        <w:t xml:space="preserve">The Company unveiled its </w:t>
      </w:r>
      <w:r>
        <w:rPr>
          <w:rFonts w:ascii="Overpass" w:hAnsi="Overpass" w:cs="Overpass" w:hint="eastAsia"/>
          <w:sz w:val="20"/>
          <w:szCs w:val="20"/>
          <w:lang w:val="en-US"/>
        </w:rPr>
        <w:t>"</w:t>
      </w:r>
      <w:r>
        <w:rPr>
          <w:rFonts w:ascii="Overpass" w:eastAsia="SimSun" w:hAnsi="Overpass" w:cs="Overpass" w:hint="eastAsia"/>
          <w:sz w:val="20"/>
          <w:szCs w:val="20"/>
          <w:lang w:val="en-US"/>
        </w:rPr>
        <w:t>Hyper Hybrid EV technology</w:t>
      </w:r>
      <w:r>
        <w:rPr>
          <w:rFonts w:ascii="Overpass" w:hAnsi="Overpass" w:cs="Overpass" w:hint="eastAsia"/>
          <w:sz w:val="20"/>
          <w:szCs w:val="20"/>
          <w:lang w:val="en-US"/>
        </w:rPr>
        <w:t>"</w:t>
      </w:r>
      <w:r>
        <w:rPr>
          <w:rFonts w:ascii="Overpass" w:eastAsia="SimSun" w:hAnsi="Overpass" w:cs="Overpass" w:hint="eastAsia"/>
          <w:sz w:val="20"/>
          <w:szCs w:val="20"/>
          <w:lang w:val="en-US"/>
        </w:rPr>
        <w:t xml:space="preserve"> on Guangzhou Auto </w:t>
      </w:r>
      <w:r>
        <w:rPr>
          <w:rFonts w:ascii="Overpass" w:eastAsia="SimSun" w:hAnsi="Overpass" w:cs="Overpass" w:hint="eastAsia"/>
          <w:sz w:val="20"/>
          <w:szCs w:val="20"/>
          <w:lang w:val="en-US"/>
        </w:rPr>
        <w:t>S</w:t>
      </w:r>
      <w:r>
        <w:rPr>
          <w:rFonts w:ascii="Overpass" w:eastAsia="SimSun" w:hAnsi="Overpass" w:cs="Overpass" w:hint="eastAsia"/>
          <w:sz w:val="20"/>
          <w:szCs w:val="20"/>
          <w:lang w:val="en-US"/>
        </w:rPr>
        <w:t xml:space="preserve">how. The 900V Hyper Hybrid EV technology features </w:t>
      </w:r>
      <w:proofErr w:type="gramStart"/>
      <w:r>
        <w:rPr>
          <w:rFonts w:ascii="Overpass" w:eastAsia="SimSun" w:hAnsi="Overpass" w:cs="Overpass" w:hint="eastAsia"/>
          <w:sz w:val="20"/>
          <w:szCs w:val="20"/>
          <w:lang w:val="en-US"/>
        </w:rPr>
        <w:t>an</w:t>
      </w:r>
      <w:proofErr w:type="gramEnd"/>
      <w:r>
        <w:rPr>
          <w:rFonts w:ascii="Overpass" w:eastAsia="SimSun" w:hAnsi="Overpass" w:cs="Overpass" w:hint="eastAsia"/>
          <w:sz w:val="20"/>
          <w:szCs w:val="20"/>
          <w:lang w:val="en-US"/>
        </w:rPr>
        <w:t xml:space="preserve"> Hybrid Electric Drivetrain and dual Hyper Charging technology: Ultra-Fast Plug-In Charging and Ultra-Fast On-The-Drive Charging, both with industry leading charging speed. The Hyper Hybrid technology enables high performance, high efficiency and a flexible longer driving distance of over 1,100 kilometer.</w:t>
      </w:r>
      <w:r>
        <w:rPr>
          <w:rFonts w:hint="eastAsia"/>
          <w:lang w:val="en-US"/>
        </w:rPr>
        <w:t xml:space="preserve">  </w:t>
      </w:r>
    </w:p>
    <w:p w14:paraId="19D74E34" w14:textId="77777777" w:rsidR="00646CBD" w:rsidRDefault="00C5450E">
      <w:pPr>
        <w:pStyle w:val="ListParagraph"/>
        <w:numPr>
          <w:ilvl w:val="0"/>
          <w:numId w:val="2"/>
        </w:numPr>
        <w:spacing w:after="0" w:line="240" w:lineRule="auto"/>
        <w:rPr>
          <w:rFonts w:ascii="Overpass" w:eastAsia="SimSun" w:hAnsi="Overpass" w:cs="Overpass"/>
          <w:b/>
          <w:bCs/>
          <w:sz w:val="20"/>
          <w:szCs w:val="20"/>
          <w:lang w:val="en-US"/>
        </w:rPr>
      </w:pPr>
      <w:r>
        <w:rPr>
          <w:rFonts w:ascii="Overpass" w:eastAsia="SimSun" w:hAnsi="Overpass" w:cs="Overpass" w:hint="eastAsia"/>
          <w:b/>
          <w:bCs/>
          <w:sz w:val="20"/>
          <w:szCs w:val="20"/>
          <w:lang w:val="en-US"/>
        </w:rPr>
        <w:lastRenderedPageBreak/>
        <w:t xml:space="preserve">Delivery of Urban NOA (Navigate on Autopilot) Service and OTA: </w:t>
      </w:r>
      <w:r>
        <w:rPr>
          <w:rFonts w:ascii="Overpass" w:eastAsia="SimSun" w:hAnsi="Overpass" w:cs="Overpass" w:hint="eastAsia"/>
          <w:sz w:val="20"/>
          <w:szCs w:val="20"/>
          <w:lang w:val="en-US"/>
        </w:rPr>
        <w:t xml:space="preserve">The Company started open beta test for urban NOA in key cities in </w:t>
      </w:r>
      <w:proofErr w:type="gramStart"/>
      <w:r>
        <w:rPr>
          <w:rFonts w:ascii="Overpass" w:eastAsia="SimSun" w:hAnsi="Overpass" w:cs="Overpass" w:hint="eastAsia"/>
          <w:sz w:val="20"/>
          <w:szCs w:val="20"/>
          <w:lang w:val="en-US"/>
        </w:rPr>
        <w:t>October,</w:t>
      </w:r>
      <w:proofErr w:type="gramEnd"/>
      <w:r>
        <w:rPr>
          <w:rFonts w:ascii="Overpass" w:eastAsia="SimSun" w:hAnsi="Overpass" w:cs="Overpass" w:hint="eastAsia"/>
          <w:sz w:val="20"/>
          <w:szCs w:val="20"/>
          <w:lang w:val="en-US"/>
        </w:rPr>
        <w:t xml:space="preserve"> 2024, following the launch of highway OTA services. Certain OTA, including highway assistant driving function, has been launched in Europe. </w:t>
      </w:r>
    </w:p>
    <w:p w14:paraId="73DFF017" w14:textId="77777777" w:rsidR="00646CBD" w:rsidRDefault="00C5450E">
      <w:pPr>
        <w:pStyle w:val="ListParagraph"/>
        <w:numPr>
          <w:ilvl w:val="0"/>
          <w:numId w:val="2"/>
        </w:numPr>
        <w:spacing w:after="0" w:line="240" w:lineRule="auto"/>
        <w:rPr>
          <w:rFonts w:ascii="Overpass" w:eastAsia="SimSun" w:hAnsi="Overpass" w:cs="Overpass"/>
          <w:sz w:val="20"/>
          <w:szCs w:val="20"/>
          <w:lang w:val="en-US"/>
        </w:rPr>
      </w:pPr>
      <w:r>
        <w:rPr>
          <w:rFonts w:ascii="Overpass" w:eastAsia="SimSun" w:hAnsi="Overpass" w:cs="Overpass" w:hint="eastAsia"/>
          <w:b/>
          <w:bCs/>
          <w:sz w:val="20"/>
          <w:szCs w:val="20"/>
          <w:lang w:val="en-US"/>
        </w:rPr>
        <w:t xml:space="preserve">Reuters Sustainability Awards </w:t>
      </w:r>
      <w:proofErr w:type="gramStart"/>
      <w:r>
        <w:rPr>
          <w:rFonts w:ascii="Overpass" w:eastAsia="SimSun" w:hAnsi="Overpass" w:cs="Overpass" w:hint="eastAsia"/>
          <w:b/>
          <w:bCs/>
          <w:sz w:val="20"/>
          <w:szCs w:val="20"/>
          <w:lang w:val="en-US"/>
        </w:rPr>
        <w:t>2024 :</w:t>
      </w:r>
      <w:proofErr w:type="gramEnd"/>
      <w:r>
        <w:rPr>
          <w:rFonts w:ascii="Overpass" w:eastAsia="SimSun" w:hAnsi="Overpass" w:cs="Overpass" w:hint="eastAsia"/>
          <w:b/>
          <w:bCs/>
          <w:sz w:val="20"/>
          <w:szCs w:val="20"/>
          <w:lang w:val="en-US"/>
        </w:rPr>
        <w:t xml:space="preserve"> </w:t>
      </w:r>
      <w:r>
        <w:rPr>
          <w:rFonts w:ascii="Overpass" w:eastAsia="SimSun" w:hAnsi="Overpass" w:cs="Overpass"/>
          <w:sz w:val="20"/>
          <w:szCs w:val="20"/>
        </w:rPr>
        <w:t xml:space="preserve">In October, the Company was awarded the Highly Commends </w:t>
      </w:r>
      <w:proofErr w:type="spellStart"/>
      <w:r>
        <w:rPr>
          <w:rFonts w:ascii="Overpass" w:eastAsia="SimSun" w:hAnsi="Overpass" w:cs="Overpass"/>
          <w:sz w:val="20"/>
          <w:szCs w:val="20"/>
        </w:rPr>
        <w:t>honor</w:t>
      </w:r>
      <w:proofErr w:type="spellEnd"/>
      <w:r>
        <w:rPr>
          <w:rFonts w:ascii="Overpass" w:eastAsia="SimSun" w:hAnsi="Overpass" w:cs="Overpass"/>
          <w:sz w:val="20"/>
          <w:szCs w:val="20"/>
        </w:rPr>
        <w:t xml:space="preserve"> at the Reuters Sustainability Awards 2024 in the Business Transformation category as the only awardee from the automotive industry</w:t>
      </w:r>
      <w:r>
        <w:rPr>
          <w:rFonts w:ascii="Overpass" w:eastAsia="SimSun" w:hAnsi="Overpass" w:cs="Overpass" w:hint="eastAsia"/>
          <w:sz w:val="20"/>
          <w:szCs w:val="20"/>
          <w:lang w:val="en-US"/>
        </w:rPr>
        <w:t xml:space="preserve">. </w:t>
      </w:r>
    </w:p>
    <w:p w14:paraId="710A92F8" w14:textId="77777777" w:rsidR="00646CBD" w:rsidRDefault="00646CBD">
      <w:pPr>
        <w:pStyle w:val="ListParagraph"/>
        <w:spacing w:after="0"/>
        <w:ind w:left="0"/>
        <w:rPr>
          <w:rFonts w:ascii="Overpass" w:hAnsi="Overpass" w:cs="Overpass"/>
          <w:sz w:val="20"/>
          <w:szCs w:val="20"/>
          <w:lang w:val="en-US"/>
        </w:rPr>
      </w:pPr>
    </w:p>
    <w:p w14:paraId="3DB53499" w14:textId="77777777" w:rsidR="00646CBD" w:rsidRDefault="00646CBD">
      <w:pPr>
        <w:pStyle w:val="ListParagraph"/>
        <w:spacing w:after="0"/>
        <w:ind w:left="0"/>
        <w:rPr>
          <w:rFonts w:ascii="Overpass" w:hAnsi="Overpass" w:cs="Overpass"/>
          <w:sz w:val="20"/>
          <w:szCs w:val="20"/>
          <w:lang w:val="en-US"/>
        </w:rPr>
      </w:pPr>
    </w:p>
    <w:p w14:paraId="6BAF98D6" w14:textId="77777777" w:rsidR="00646CBD" w:rsidRDefault="00C5450E">
      <w:pPr>
        <w:pStyle w:val="ListParagraph"/>
        <w:spacing w:after="0"/>
        <w:ind w:left="0"/>
        <w:rPr>
          <w:rFonts w:ascii="Overpass" w:hAnsi="Overpass" w:cs="Overpass"/>
          <w:sz w:val="20"/>
          <w:szCs w:val="20"/>
          <w:lang w:val="en-US"/>
        </w:rPr>
      </w:pPr>
      <w:r>
        <w:rPr>
          <w:rFonts w:ascii="Overpass" w:hAnsi="Overpass" w:cs="Overpass" w:hint="eastAsia"/>
          <w:b/>
          <w:bCs/>
          <w:sz w:val="20"/>
          <w:szCs w:val="20"/>
          <w:lang w:val="en-US"/>
        </w:rPr>
        <w:t>CEO and CFO comments</w:t>
      </w:r>
    </w:p>
    <w:p w14:paraId="4A873FFB" w14:textId="77777777" w:rsidR="00646CBD" w:rsidRDefault="00C5450E">
      <w:pPr>
        <w:pStyle w:val="Default"/>
        <w:rPr>
          <w:rFonts w:ascii="Overpass" w:hAnsi="Overpass" w:cs="Overpass"/>
          <w:color w:val="auto"/>
          <w:sz w:val="20"/>
          <w:szCs w:val="20"/>
          <w:lang w:val="en-US"/>
        </w:rPr>
      </w:pPr>
      <w:r>
        <w:rPr>
          <w:rFonts w:ascii="Overpass" w:hAnsi="Overpass" w:cs="Overpass" w:hint="eastAsia"/>
          <w:color w:val="auto"/>
          <w:sz w:val="20"/>
          <w:szCs w:val="20"/>
          <w:lang w:val="en-US"/>
        </w:rPr>
        <w:t xml:space="preserve">"We </w:t>
      </w:r>
      <w:r>
        <w:rPr>
          <w:rFonts w:ascii="Overpass" w:hAnsi="Overpass" w:cs="Overpass" w:hint="eastAsia"/>
          <w:color w:val="auto"/>
          <w:sz w:val="20"/>
          <w:szCs w:val="20"/>
          <w:lang w:val="en-US"/>
        </w:rPr>
        <w:t>continued to deliver strong operational growth, with total deliveries of 7,617 units in the first nine months of 2024, up by 136% year-on-year, driven by the European market,</w:t>
      </w:r>
      <w:r>
        <w:rPr>
          <w:rFonts w:ascii="Overpass" w:hAnsi="Overpass" w:cs="Overpass" w:hint="eastAsia"/>
          <w:color w:val="auto"/>
          <w:sz w:val="20"/>
          <w:szCs w:val="20"/>
          <w:lang w:val="en-US"/>
        </w:rPr>
        <w:t>"</w:t>
      </w:r>
      <w:r>
        <w:rPr>
          <w:rFonts w:ascii="Overpass" w:hAnsi="Overpass" w:cs="Overpass" w:hint="eastAsia"/>
          <w:color w:val="auto"/>
          <w:sz w:val="20"/>
          <w:szCs w:val="20"/>
          <w:lang w:val="en-US"/>
        </w:rPr>
        <w:t xml:space="preserve"> said</w:t>
      </w:r>
      <w:r>
        <w:rPr>
          <w:rFonts w:ascii="Overpass" w:hAnsi="Overpass" w:cs="Overpass" w:hint="eastAsia"/>
          <w:color w:val="auto"/>
          <w:sz w:val="20"/>
          <w:szCs w:val="20"/>
          <w:lang w:val="en-US"/>
        </w:rPr>
        <w:t xml:space="preserve"> Mr. Qingfeng Feng, Chief Executive Officer. "</w:t>
      </w:r>
      <w:r>
        <w:rPr>
          <w:rFonts w:ascii="Overpass" w:hAnsi="Overpass" w:cs="Overpass" w:hint="eastAsia"/>
          <w:color w:val="auto"/>
          <w:sz w:val="20"/>
          <w:szCs w:val="20"/>
          <w:lang w:val="en-US"/>
        </w:rPr>
        <w:t>We are excited to see significant progress in our intelligent driving business across the world with r</w:t>
      </w:r>
      <w:r>
        <w:rPr>
          <w:rFonts w:ascii="Overpass" w:hAnsi="Overpass" w:cs="Overpass" w:hint="eastAsia"/>
          <w:color w:val="auto"/>
          <w:sz w:val="20"/>
          <w:szCs w:val="20"/>
          <w:lang w:val="en-US"/>
        </w:rPr>
        <w:t xml:space="preserve">evenue of </w:t>
      </w:r>
      <w:r>
        <w:rPr>
          <w:rFonts w:ascii="Overpass" w:hAnsi="Overpass" w:cs="Overpass" w:hint="eastAsia"/>
          <w:color w:val="auto"/>
          <w:sz w:val="20"/>
          <w:szCs w:val="20"/>
          <w:lang w:val="en-US"/>
        </w:rPr>
        <w:t>the</w:t>
      </w:r>
      <w:r>
        <w:rPr>
          <w:rFonts w:ascii="Overpass" w:hAnsi="Overpass" w:cs="Overpass" w:hint="eastAsia"/>
          <w:color w:val="auto"/>
          <w:sz w:val="20"/>
          <w:szCs w:val="20"/>
          <w:lang w:val="en-US"/>
        </w:rPr>
        <w:t xml:space="preserve"> business from customers other than Lotus surged to $11 million with a year-on-year growth of 450%</w:t>
      </w:r>
      <w:r>
        <w:rPr>
          <w:rFonts w:ascii="Overpass" w:hAnsi="Overpass" w:cs="Overpass" w:hint="eastAsia"/>
          <w:color w:val="auto"/>
          <w:sz w:val="20"/>
          <w:szCs w:val="20"/>
          <w:lang w:val="en-US"/>
        </w:rPr>
        <w:t xml:space="preserve">, contributing about 2% of total revenue.  We also launched Hyper Hybrid </w:t>
      </w:r>
      <w:r>
        <w:rPr>
          <w:rFonts w:ascii="Overpass" w:hAnsi="Overpass" w:cs="Overpass" w:hint="eastAsia"/>
          <w:color w:val="auto"/>
          <w:sz w:val="20"/>
          <w:szCs w:val="20"/>
          <w:lang w:val="en-US"/>
        </w:rPr>
        <w:t xml:space="preserve">EV technology, in line with evolving market demands. </w:t>
      </w:r>
      <w:r>
        <w:rPr>
          <w:rFonts w:ascii="Overpass" w:hAnsi="Overpass" w:cs="Overpass" w:hint="eastAsia"/>
          <w:color w:val="auto"/>
          <w:sz w:val="20"/>
          <w:szCs w:val="20"/>
          <w:lang w:val="en-US"/>
        </w:rPr>
        <w:t xml:space="preserve">We remain committed in executing </w:t>
      </w:r>
      <w:r>
        <w:rPr>
          <w:rFonts w:ascii="Overpass" w:hAnsi="Overpass" w:cs="Overpass" w:hint="eastAsia"/>
          <w:color w:val="auto"/>
          <w:sz w:val="20"/>
          <w:szCs w:val="20"/>
          <w:lang w:val="en-US"/>
        </w:rPr>
        <w:t>‘</w:t>
      </w:r>
      <w:r>
        <w:rPr>
          <w:rFonts w:ascii="Overpass" w:hAnsi="Overpass" w:cs="Overpass" w:hint="eastAsia"/>
          <w:color w:val="auto"/>
          <w:sz w:val="20"/>
          <w:szCs w:val="20"/>
          <w:lang w:val="en-US"/>
        </w:rPr>
        <w:t>Win26</w:t>
      </w:r>
      <w:r>
        <w:rPr>
          <w:rFonts w:ascii="Overpass" w:hAnsi="Overpass" w:cs="Overpass" w:hint="eastAsia"/>
          <w:color w:val="auto"/>
          <w:sz w:val="20"/>
          <w:szCs w:val="20"/>
          <w:lang w:val="en-US"/>
        </w:rPr>
        <w:t>’</w:t>
      </w:r>
      <w:r>
        <w:rPr>
          <w:rFonts w:ascii="Overpass" w:hAnsi="Overpass" w:cs="Overpass" w:hint="eastAsia"/>
          <w:color w:val="auto"/>
          <w:sz w:val="20"/>
          <w:szCs w:val="20"/>
          <w:lang w:val="en-US"/>
        </w:rPr>
        <w:t xml:space="preserve"> Plan to drive efficiency and competitiveness, delivering sustainable value for our shareholders and investors</w:t>
      </w:r>
      <w:r>
        <w:rPr>
          <w:rFonts w:ascii="Overpass" w:hAnsi="Overpass" w:cs="Overpass"/>
          <w:color w:val="auto"/>
          <w:sz w:val="20"/>
          <w:szCs w:val="20"/>
          <w:lang w:val="en-US"/>
        </w:rPr>
        <w:t>.</w:t>
      </w:r>
      <w:r>
        <w:rPr>
          <w:rFonts w:ascii="Overpass" w:hAnsi="Overpass" w:cs="Overpass" w:hint="eastAsia"/>
          <w:color w:val="auto"/>
          <w:sz w:val="20"/>
          <w:szCs w:val="20"/>
          <w:lang w:val="en-US"/>
        </w:rPr>
        <w:t>"</w:t>
      </w:r>
      <w:r>
        <w:rPr>
          <w:rFonts w:ascii="Overpass" w:hAnsi="Overpass" w:cs="Overpass" w:hint="eastAsia"/>
          <w:color w:val="auto"/>
          <w:sz w:val="20"/>
          <w:szCs w:val="20"/>
          <w:lang w:val="en-US"/>
        </w:rPr>
        <w:t xml:space="preserve"> </w:t>
      </w:r>
    </w:p>
    <w:p w14:paraId="41AE4BC9" w14:textId="77777777" w:rsidR="00646CBD" w:rsidRDefault="00646CBD">
      <w:pPr>
        <w:pStyle w:val="Default"/>
        <w:rPr>
          <w:rFonts w:ascii="Overpass" w:hAnsi="Overpass" w:cs="Overpass"/>
          <w:color w:val="auto"/>
          <w:sz w:val="20"/>
          <w:szCs w:val="20"/>
          <w:lang w:val="en-US"/>
        </w:rPr>
      </w:pPr>
    </w:p>
    <w:p w14:paraId="569E426C" w14:textId="77777777" w:rsidR="00646CBD" w:rsidRDefault="00C5450E">
      <w:pPr>
        <w:pStyle w:val="Default"/>
        <w:rPr>
          <w:rFonts w:ascii="Overpass" w:hAnsi="Overpass" w:cs="Overpass"/>
          <w:color w:val="auto"/>
          <w:sz w:val="20"/>
          <w:szCs w:val="20"/>
          <w:lang w:val="en-US"/>
        </w:rPr>
      </w:pPr>
      <w:r>
        <w:rPr>
          <w:rFonts w:ascii="Overpass" w:hAnsi="Overpass" w:cs="Overpass" w:hint="eastAsia"/>
          <w:color w:val="auto"/>
          <w:sz w:val="20"/>
          <w:szCs w:val="20"/>
          <w:lang w:val="en-US"/>
        </w:rPr>
        <w:t>"</w:t>
      </w:r>
      <w:r>
        <w:rPr>
          <w:rFonts w:ascii="Overpass" w:hAnsi="Overpass" w:cs="Overpass" w:hint="eastAsia"/>
          <w:color w:val="auto"/>
          <w:sz w:val="20"/>
          <w:szCs w:val="20"/>
          <w:lang w:val="en-US"/>
        </w:rPr>
        <w:t xml:space="preserve">We have made </w:t>
      </w:r>
      <w:r>
        <w:rPr>
          <w:rFonts w:ascii="Overpass" w:hAnsi="Overpass" w:cs="Overpass" w:hint="eastAsia"/>
          <w:color w:val="auto"/>
          <w:sz w:val="20"/>
          <w:szCs w:val="20"/>
          <w:lang w:val="en-US"/>
        </w:rPr>
        <w:t>continual improvement and streamlined our operations to drive efficiency, and resource optimization and achieve operating expenses reduction for four consecutive quarters</w:t>
      </w:r>
      <w:r>
        <w:rPr>
          <w:rFonts w:ascii="Overpass" w:hAnsi="Overpass" w:cs="Overpass" w:hint="eastAsia"/>
          <w:color w:val="auto"/>
          <w:sz w:val="20"/>
          <w:szCs w:val="20"/>
          <w:lang w:val="en-US"/>
        </w:rPr>
        <w:t>."</w:t>
      </w:r>
      <w:r>
        <w:rPr>
          <w:rFonts w:ascii="Overpass" w:hAnsi="Overpass" w:cs="Overpass"/>
          <w:color w:val="auto"/>
          <w:sz w:val="20"/>
          <w:szCs w:val="20"/>
          <w:lang w:val="en-US"/>
        </w:rPr>
        <w:t xml:space="preserve"> </w:t>
      </w:r>
      <w:r>
        <w:rPr>
          <w:rFonts w:ascii="Overpass" w:hAnsi="Overpass" w:cs="Overpass" w:hint="eastAsia"/>
          <w:color w:val="auto"/>
          <w:sz w:val="20"/>
          <w:szCs w:val="20"/>
          <w:lang w:val="en-US"/>
        </w:rPr>
        <w:t>said Mr. Alexious Lee, Chief Financial Officer.</w:t>
      </w:r>
      <w:r>
        <w:rPr>
          <w:rFonts w:ascii="Overpass" w:hAnsi="Overpass" w:cs="Overpass" w:hint="eastAsia"/>
          <w:color w:val="auto"/>
          <w:sz w:val="20"/>
          <w:szCs w:val="20"/>
          <w:lang w:val="en-US"/>
        </w:rPr>
        <w:t xml:space="preserve"> </w:t>
      </w:r>
      <w:r>
        <w:rPr>
          <w:rFonts w:ascii="Overpass" w:hAnsi="Overpass" w:cs="Overpass" w:hint="eastAsia"/>
          <w:color w:val="auto"/>
          <w:sz w:val="20"/>
          <w:szCs w:val="20"/>
          <w:lang w:val="en-US"/>
        </w:rPr>
        <w:t>"</w:t>
      </w:r>
      <w:r>
        <w:rPr>
          <w:rFonts w:ascii="Overpass" w:hAnsi="Overpass" w:cs="Overpass" w:hint="eastAsia"/>
          <w:color w:val="auto"/>
          <w:sz w:val="20"/>
          <w:szCs w:val="20"/>
          <w:lang w:val="en-US"/>
        </w:rPr>
        <w:t xml:space="preserve">While gross margin for the first nine months of 2024 was 9%, shrinking 2 percentage points compared to the same period of 2023 due to proactive management of our inventory in response to trade protectionism, inflation impact and macroeconomic uncertainties, high margin intelligent driving </w:t>
      </w:r>
      <w:r>
        <w:rPr>
          <w:rFonts w:ascii="Overpass" w:hAnsi="Overpass" w:cs="Overpass" w:hint="eastAsia"/>
          <w:color w:val="auto"/>
          <w:sz w:val="20"/>
          <w:szCs w:val="20"/>
          <w:lang w:val="en-US"/>
        </w:rPr>
        <w:t>business have secured $130 million of total contract value to boost future growth.</w:t>
      </w:r>
      <w:r>
        <w:rPr>
          <w:rFonts w:ascii="Overpass" w:hAnsi="Overpass" w:cs="Overpass" w:hint="eastAsia"/>
          <w:color w:val="auto"/>
          <w:sz w:val="20"/>
          <w:szCs w:val="20"/>
          <w:lang w:val="en-US"/>
        </w:rPr>
        <w:t xml:space="preserve"> We are committed to advancing the </w:t>
      </w:r>
      <w:r>
        <w:rPr>
          <w:rFonts w:ascii="Overpass" w:hAnsi="Overpass" w:cs="Overpass"/>
          <w:color w:val="auto"/>
          <w:sz w:val="20"/>
          <w:szCs w:val="20"/>
          <w:lang w:val="en-US"/>
        </w:rPr>
        <w:t>‘</w:t>
      </w:r>
      <w:r>
        <w:rPr>
          <w:rFonts w:ascii="Overpass" w:hAnsi="Overpass" w:cs="Overpass" w:hint="eastAsia"/>
          <w:color w:val="auto"/>
          <w:sz w:val="20"/>
          <w:szCs w:val="20"/>
          <w:lang w:val="en-US"/>
        </w:rPr>
        <w:t>Win26</w:t>
      </w:r>
      <w:r>
        <w:rPr>
          <w:rFonts w:ascii="Overpass" w:hAnsi="Overpass" w:cs="Overpass"/>
          <w:color w:val="auto"/>
          <w:sz w:val="20"/>
          <w:szCs w:val="20"/>
          <w:lang w:val="en-US"/>
        </w:rPr>
        <w:t>’</w:t>
      </w:r>
      <w:r>
        <w:rPr>
          <w:rFonts w:ascii="Overpass" w:hAnsi="Overpass" w:cs="Overpass" w:hint="eastAsia"/>
          <w:color w:val="auto"/>
          <w:sz w:val="20"/>
          <w:szCs w:val="20"/>
          <w:lang w:val="en-US"/>
        </w:rPr>
        <w:t xml:space="preserve"> Plan target to </w:t>
      </w:r>
      <w:r>
        <w:rPr>
          <w:rFonts w:ascii="Overpass" w:hAnsi="Overpass" w:cs="Overpass" w:hint="eastAsia"/>
          <w:color w:val="auto"/>
          <w:sz w:val="20"/>
          <w:szCs w:val="20"/>
          <w:lang w:val="en-US"/>
        </w:rPr>
        <w:t>continuously</w:t>
      </w:r>
      <w:r>
        <w:rPr>
          <w:rFonts w:ascii="Overpass" w:hAnsi="Overpass" w:cs="Overpass" w:hint="eastAsia"/>
          <w:color w:val="auto"/>
          <w:sz w:val="20"/>
          <w:szCs w:val="20"/>
          <w:lang w:val="en-US"/>
        </w:rPr>
        <w:t xml:space="preserve"> improve profitability and create long-term value."</w:t>
      </w:r>
    </w:p>
    <w:p w14:paraId="1067125D" w14:textId="77777777" w:rsidR="00646CBD" w:rsidRDefault="00646CBD">
      <w:pPr>
        <w:pStyle w:val="Default"/>
        <w:rPr>
          <w:rFonts w:ascii="Overpass" w:hAnsi="Overpass" w:cs="Overpass"/>
          <w:color w:val="auto"/>
          <w:sz w:val="20"/>
          <w:szCs w:val="20"/>
          <w:lang w:val="en-US"/>
        </w:rPr>
      </w:pPr>
    </w:p>
    <w:p w14:paraId="5D382731" w14:textId="77777777" w:rsidR="00646CBD" w:rsidRDefault="00646CBD">
      <w:pPr>
        <w:pStyle w:val="Default"/>
        <w:rPr>
          <w:rFonts w:ascii="Overpass" w:hAnsi="Overpass" w:cs="Overpass"/>
          <w:color w:val="auto"/>
          <w:sz w:val="20"/>
          <w:szCs w:val="20"/>
          <w:lang w:val="en-US"/>
        </w:rPr>
      </w:pPr>
    </w:p>
    <w:p w14:paraId="4E445F7D" w14:textId="77777777" w:rsidR="00646CBD" w:rsidRDefault="00C5450E">
      <w:pPr>
        <w:pStyle w:val="Default"/>
        <w:rPr>
          <w:rFonts w:ascii="Overpass" w:hAnsi="Overpass" w:cs="Overpass"/>
          <w:b/>
          <w:bCs/>
          <w:color w:val="auto"/>
          <w:sz w:val="20"/>
          <w:szCs w:val="20"/>
          <w:lang w:val="en-US"/>
        </w:rPr>
      </w:pPr>
      <w:r>
        <w:rPr>
          <w:rFonts w:ascii="Overpass" w:hAnsi="Overpass" w:cs="Overpass" w:hint="eastAsia"/>
          <w:b/>
          <w:bCs/>
          <w:color w:val="auto"/>
          <w:sz w:val="20"/>
          <w:szCs w:val="20"/>
          <w:lang w:val="en-US"/>
        </w:rPr>
        <w:t xml:space="preserve">Operating and Financial Results </w:t>
      </w:r>
      <w:r>
        <w:rPr>
          <w:rFonts w:ascii="Overpass" w:hAnsi="Overpass" w:cs="Overpass"/>
          <w:b/>
          <w:bCs/>
          <w:color w:val="auto"/>
          <w:sz w:val="20"/>
          <w:szCs w:val="20"/>
        </w:rPr>
        <w:t>for</w:t>
      </w:r>
      <w:r>
        <w:rPr>
          <w:rFonts w:ascii="Overpass" w:hAnsi="Overpass" w:cs="Overpass" w:hint="eastAsia"/>
          <w:b/>
          <w:bCs/>
          <w:color w:val="auto"/>
          <w:sz w:val="20"/>
          <w:szCs w:val="20"/>
          <w:lang w:val="en-US"/>
        </w:rPr>
        <w:t xml:space="preserve"> the Third Quarter of 2024</w:t>
      </w:r>
    </w:p>
    <w:p w14:paraId="30100C56" w14:textId="77777777" w:rsidR="00646CBD" w:rsidRDefault="00646CBD">
      <w:pPr>
        <w:pStyle w:val="Default"/>
        <w:rPr>
          <w:rFonts w:ascii="Overpass" w:hAnsi="Overpass" w:cs="Overpass"/>
          <w:color w:val="auto"/>
          <w:sz w:val="20"/>
          <w:szCs w:val="20"/>
          <w:lang w:val="en-US"/>
        </w:rPr>
      </w:pPr>
    </w:p>
    <w:p w14:paraId="72B6157B" w14:textId="77777777" w:rsidR="00646CBD" w:rsidRDefault="00C5450E">
      <w:pPr>
        <w:pStyle w:val="Default"/>
        <w:numPr>
          <w:ilvl w:val="0"/>
          <w:numId w:val="4"/>
        </w:numPr>
        <w:rPr>
          <w:rFonts w:ascii="Overpass" w:hAnsi="Overpass" w:cs="Overpass"/>
          <w:color w:val="auto"/>
          <w:sz w:val="20"/>
          <w:szCs w:val="20"/>
          <w:lang w:val="en-US"/>
        </w:rPr>
      </w:pPr>
      <w:r>
        <w:rPr>
          <w:rFonts w:ascii="Overpass" w:hAnsi="Overpass" w:cs="Overpass" w:hint="eastAsia"/>
          <w:b/>
          <w:bCs/>
          <w:color w:val="auto"/>
          <w:sz w:val="20"/>
          <w:szCs w:val="20"/>
          <w:lang w:val="en-US"/>
        </w:rPr>
        <w:t>Total deliveries</w:t>
      </w:r>
      <w:r>
        <w:rPr>
          <w:rFonts w:ascii="Overpass" w:hAnsi="Overpass" w:cs="Overpass" w:hint="eastAsia"/>
          <w:b/>
          <w:bCs/>
          <w:color w:val="auto"/>
          <w:sz w:val="20"/>
          <w:szCs w:val="20"/>
          <w:vertAlign w:val="superscript"/>
          <w:lang w:val="en-US"/>
        </w:rPr>
        <w:t>1</w:t>
      </w:r>
      <w:r>
        <w:rPr>
          <w:rFonts w:ascii="Overpass" w:hAnsi="Overpass" w:cs="Overpass" w:hint="eastAsia"/>
          <w:color w:val="auto"/>
          <w:sz w:val="20"/>
          <w:szCs w:val="20"/>
          <w:lang w:val="en-US"/>
        </w:rPr>
        <w:t xml:space="preserve"> for the third quarter of 2024 w</w:t>
      </w:r>
      <w:r>
        <w:rPr>
          <w:rFonts w:ascii="Overpass" w:hAnsi="Overpass" w:cs="Overpass"/>
          <w:color w:val="auto"/>
          <w:sz w:val="20"/>
          <w:szCs w:val="20"/>
        </w:rPr>
        <w:t>ere</w:t>
      </w:r>
      <w:r>
        <w:rPr>
          <w:rFonts w:ascii="Overpass" w:hAnsi="Overpass" w:cs="Overpass" w:hint="eastAsia"/>
          <w:color w:val="auto"/>
          <w:sz w:val="20"/>
          <w:szCs w:val="20"/>
          <w:lang w:val="en-US"/>
        </w:rPr>
        <w:t xml:space="preserve"> 2,744 units, a 54%</w:t>
      </w:r>
      <w:r>
        <w:rPr>
          <w:rFonts w:ascii="Overpass" w:hAnsi="Overpass" w:cs="Overpass"/>
          <w:color w:val="auto"/>
          <w:sz w:val="20"/>
          <w:szCs w:val="20"/>
          <w:lang w:val="en-US"/>
        </w:rPr>
        <w:t xml:space="preserve"> YoY</w:t>
      </w:r>
      <w:r>
        <w:rPr>
          <w:rFonts w:ascii="Overpass" w:hAnsi="Overpass" w:cs="Overpass" w:hint="eastAsia"/>
          <w:color w:val="auto"/>
          <w:sz w:val="20"/>
          <w:szCs w:val="20"/>
          <w:lang w:val="en-US"/>
        </w:rPr>
        <w:t xml:space="preserve"> increase.</w:t>
      </w:r>
    </w:p>
    <w:p w14:paraId="4E631282" w14:textId="77777777" w:rsidR="00646CBD" w:rsidRDefault="00C5450E">
      <w:pPr>
        <w:pStyle w:val="Default"/>
        <w:numPr>
          <w:ilvl w:val="0"/>
          <w:numId w:val="4"/>
        </w:numPr>
        <w:rPr>
          <w:rFonts w:ascii="Overpass" w:hAnsi="Overpass" w:cs="Overpass"/>
          <w:color w:val="auto"/>
          <w:sz w:val="20"/>
          <w:szCs w:val="20"/>
          <w:lang w:val="en-US"/>
        </w:rPr>
      </w:pPr>
      <w:r>
        <w:rPr>
          <w:rFonts w:ascii="Overpass" w:hAnsi="Overpass" w:cs="Overpass" w:hint="eastAsia"/>
          <w:b/>
          <w:bCs/>
          <w:color w:val="auto"/>
          <w:sz w:val="20"/>
          <w:szCs w:val="20"/>
          <w:lang w:val="en-US"/>
        </w:rPr>
        <w:t>Total revenues</w:t>
      </w:r>
      <w:r>
        <w:rPr>
          <w:rFonts w:ascii="Overpass" w:hAnsi="Overpass" w:cs="Overpass" w:hint="eastAsia"/>
          <w:color w:val="auto"/>
          <w:sz w:val="20"/>
          <w:szCs w:val="20"/>
          <w:lang w:val="en-US"/>
        </w:rPr>
        <w:t xml:space="preserve"> for the third quarter of 2024 were $2</w:t>
      </w:r>
      <w:r>
        <w:rPr>
          <w:rFonts w:ascii="Overpass" w:hAnsi="Overpass" w:cs="Overpass"/>
          <w:color w:val="auto"/>
          <w:sz w:val="20"/>
          <w:szCs w:val="20"/>
          <w:lang w:val="en-US"/>
        </w:rPr>
        <w:t>5</w:t>
      </w:r>
      <w:r>
        <w:rPr>
          <w:rFonts w:ascii="Overpass" w:hAnsi="Overpass" w:cs="Overpass" w:hint="eastAsia"/>
          <w:color w:val="auto"/>
          <w:sz w:val="20"/>
          <w:szCs w:val="20"/>
          <w:lang w:val="en-US"/>
        </w:rPr>
        <w:t xml:space="preserve">5 million, a </w:t>
      </w:r>
      <w:r>
        <w:rPr>
          <w:rFonts w:ascii="Overpass" w:hAnsi="Overpass" w:cs="Overpass"/>
          <w:color w:val="auto"/>
          <w:sz w:val="20"/>
          <w:szCs w:val="20"/>
          <w:lang w:val="en-US"/>
        </w:rPr>
        <w:t>36</w:t>
      </w:r>
      <w:r>
        <w:rPr>
          <w:rFonts w:ascii="Overpass" w:hAnsi="Overpass" w:cs="Overpass" w:hint="eastAsia"/>
          <w:color w:val="auto"/>
          <w:sz w:val="20"/>
          <w:szCs w:val="20"/>
          <w:lang w:val="en-US"/>
        </w:rPr>
        <w:t>%</w:t>
      </w:r>
      <w:r>
        <w:rPr>
          <w:rFonts w:ascii="Overpass" w:hAnsi="Overpass" w:cs="Overpass"/>
          <w:color w:val="auto"/>
          <w:sz w:val="20"/>
          <w:szCs w:val="20"/>
          <w:lang w:val="en-US"/>
        </w:rPr>
        <w:t xml:space="preserve"> YoY</w:t>
      </w:r>
      <w:r>
        <w:rPr>
          <w:rFonts w:ascii="Overpass" w:hAnsi="Overpass" w:cs="Overpass" w:hint="eastAsia"/>
          <w:color w:val="auto"/>
          <w:sz w:val="20"/>
          <w:szCs w:val="20"/>
          <w:lang w:val="en-US"/>
        </w:rPr>
        <w:t xml:space="preserve"> increase.</w:t>
      </w:r>
    </w:p>
    <w:p w14:paraId="49C9E49C" w14:textId="77777777" w:rsidR="00646CBD" w:rsidRDefault="00C5450E">
      <w:pPr>
        <w:pStyle w:val="Default"/>
        <w:numPr>
          <w:ilvl w:val="0"/>
          <w:numId w:val="4"/>
        </w:numPr>
        <w:rPr>
          <w:rFonts w:ascii="Overpass" w:hAnsi="Overpass" w:cs="Overpass"/>
          <w:color w:val="auto"/>
          <w:sz w:val="20"/>
          <w:szCs w:val="20"/>
          <w:lang w:val="en-US"/>
        </w:rPr>
      </w:pPr>
      <w:r>
        <w:rPr>
          <w:rFonts w:ascii="Overpass" w:hAnsi="Overpass" w:cs="Overpass" w:hint="eastAsia"/>
          <w:b/>
          <w:bCs/>
          <w:color w:val="auto"/>
          <w:sz w:val="20"/>
          <w:szCs w:val="20"/>
          <w:lang w:val="en-US"/>
        </w:rPr>
        <w:t>Gross margin</w:t>
      </w:r>
      <w:r>
        <w:rPr>
          <w:rFonts w:ascii="Overpass" w:hAnsi="Overpass" w:cs="Overpass" w:hint="eastAsia"/>
          <w:color w:val="auto"/>
          <w:sz w:val="20"/>
          <w:szCs w:val="20"/>
          <w:lang w:val="en-US"/>
        </w:rPr>
        <w:t xml:space="preserve"> for the third quarter of 2024 was 3%, versus </w:t>
      </w:r>
      <w:r>
        <w:rPr>
          <w:rFonts w:ascii="Overpass" w:hAnsi="Overpass" w:cs="Overpass"/>
          <w:color w:val="auto"/>
          <w:sz w:val="20"/>
          <w:szCs w:val="20"/>
          <w:lang w:val="en-US"/>
        </w:rPr>
        <w:t>1</w:t>
      </w:r>
      <w:r>
        <w:rPr>
          <w:rFonts w:ascii="Overpass" w:hAnsi="Overpass" w:cs="Overpass" w:hint="eastAsia"/>
          <w:color w:val="auto"/>
          <w:sz w:val="20"/>
          <w:szCs w:val="20"/>
          <w:lang w:val="en-US"/>
        </w:rPr>
        <w:t>5% for the same period of 2023</w:t>
      </w:r>
      <w:r>
        <w:rPr>
          <w:rFonts w:ascii="Overpass" w:hAnsi="Overpass" w:cs="Overpass" w:hint="eastAsia"/>
          <w:sz w:val="20"/>
          <w:szCs w:val="20"/>
          <w:lang w:val="en-US"/>
        </w:rPr>
        <w:t>.</w:t>
      </w:r>
    </w:p>
    <w:p w14:paraId="61541747" w14:textId="77777777" w:rsidR="00646CBD" w:rsidRDefault="00C5450E">
      <w:pPr>
        <w:pStyle w:val="Default"/>
        <w:numPr>
          <w:ilvl w:val="0"/>
          <w:numId w:val="4"/>
        </w:numPr>
        <w:rPr>
          <w:rFonts w:ascii="Overpass" w:hAnsi="Overpass" w:cs="Overpass"/>
          <w:color w:val="auto"/>
          <w:sz w:val="20"/>
          <w:szCs w:val="20"/>
          <w:lang w:val="en-US"/>
        </w:rPr>
      </w:pPr>
      <w:r>
        <w:rPr>
          <w:rFonts w:ascii="Overpass" w:hAnsi="Overpass" w:cs="Overpass"/>
          <w:b/>
          <w:bCs/>
          <w:color w:val="auto"/>
          <w:sz w:val="20"/>
          <w:szCs w:val="20"/>
          <w:lang w:val="en-US"/>
        </w:rPr>
        <w:t>Operating loss</w:t>
      </w:r>
      <w:r>
        <w:rPr>
          <w:rFonts w:ascii="Overpass" w:hAnsi="Overpass" w:cs="Overpass" w:hint="eastAsia"/>
          <w:color w:val="auto"/>
          <w:sz w:val="20"/>
          <w:szCs w:val="20"/>
          <w:lang w:val="en-US"/>
        </w:rPr>
        <w:t xml:space="preserve"> for the third quarter of 2024 was $160 million, narrowed by 2% compared with same period of 2023.</w:t>
      </w:r>
    </w:p>
    <w:p w14:paraId="720DDA21" w14:textId="77777777" w:rsidR="00646CBD" w:rsidRDefault="00C5450E">
      <w:pPr>
        <w:pStyle w:val="ListParagraph"/>
        <w:numPr>
          <w:ilvl w:val="0"/>
          <w:numId w:val="2"/>
        </w:numPr>
        <w:spacing w:after="0"/>
        <w:rPr>
          <w:rFonts w:ascii="Overpass" w:hAnsi="Overpass" w:cs="Overpass"/>
          <w:sz w:val="20"/>
          <w:szCs w:val="20"/>
          <w:lang w:val="en-US"/>
        </w:rPr>
      </w:pPr>
      <w:r>
        <w:rPr>
          <w:rFonts w:ascii="Overpass" w:hAnsi="Overpass" w:cs="Overpass" w:hint="eastAsia"/>
          <w:b/>
          <w:bCs/>
          <w:sz w:val="20"/>
          <w:szCs w:val="20"/>
          <w:lang w:val="en-US"/>
        </w:rPr>
        <w:t>Net loss</w:t>
      </w:r>
      <w:r>
        <w:rPr>
          <w:rFonts w:ascii="Overpass" w:hAnsi="Overpass" w:cs="Overpass" w:hint="eastAsia"/>
          <w:sz w:val="20"/>
          <w:szCs w:val="20"/>
          <w:lang w:val="en-US"/>
        </w:rPr>
        <w:t xml:space="preserve"> for the third quarter was $20</w:t>
      </w:r>
      <w:r>
        <w:rPr>
          <w:rFonts w:ascii="Overpass" w:hAnsi="Overpass" w:cs="Overpass"/>
          <w:sz w:val="20"/>
          <w:szCs w:val="20"/>
          <w:lang w:val="en-US"/>
        </w:rPr>
        <w:t>6</w:t>
      </w:r>
      <w:r>
        <w:rPr>
          <w:rFonts w:ascii="Overpass" w:hAnsi="Overpass" w:cs="Overpass" w:hint="eastAsia"/>
          <w:sz w:val="20"/>
          <w:szCs w:val="20"/>
          <w:lang w:val="en-US"/>
        </w:rPr>
        <w:t xml:space="preserve"> million, a </w:t>
      </w:r>
      <w:r>
        <w:rPr>
          <w:rFonts w:ascii="Overpass" w:hAnsi="Overpass" w:cs="Overpass"/>
          <w:sz w:val="20"/>
          <w:szCs w:val="20"/>
          <w:lang w:val="en-US"/>
        </w:rPr>
        <w:t>19</w:t>
      </w:r>
      <w:r>
        <w:rPr>
          <w:rFonts w:ascii="Overpass" w:hAnsi="Overpass" w:cs="Overpass" w:hint="eastAsia"/>
          <w:sz w:val="20"/>
          <w:szCs w:val="20"/>
          <w:lang w:val="en-US"/>
        </w:rPr>
        <w:t xml:space="preserve">% </w:t>
      </w:r>
      <w:r>
        <w:rPr>
          <w:rFonts w:ascii="Overpass" w:hAnsi="Overpass" w:cs="Overpass"/>
          <w:sz w:val="20"/>
          <w:szCs w:val="20"/>
          <w:lang w:val="en-US"/>
        </w:rPr>
        <w:t xml:space="preserve">YoY </w:t>
      </w:r>
      <w:r>
        <w:rPr>
          <w:rFonts w:ascii="Overpass" w:hAnsi="Overpass" w:cs="Overpass" w:hint="eastAsia"/>
          <w:sz w:val="20"/>
          <w:szCs w:val="20"/>
          <w:lang w:val="en-US"/>
        </w:rPr>
        <w:t>increase.</w:t>
      </w:r>
    </w:p>
    <w:p w14:paraId="18760DF1" w14:textId="77777777" w:rsidR="00646CBD" w:rsidRDefault="00C5450E">
      <w:pPr>
        <w:pStyle w:val="Default"/>
        <w:numPr>
          <w:ilvl w:val="0"/>
          <w:numId w:val="4"/>
        </w:numPr>
        <w:rPr>
          <w:rFonts w:ascii="Overpass" w:hAnsi="Overpass" w:cs="Overpass"/>
          <w:color w:val="auto"/>
          <w:sz w:val="20"/>
          <w:szCs w:val="20"/>
          <w:lang w:val="en-US"/>
        </w:rPr>
      </w:pPr>
      <w:r>
        <w:rPr>
          <w:rFonts w:ascii="Overpass" w:hAnsi="Overpass" w:cs="Overpass" w:hint="eastAsia"/>
          <w:b/>
          <w:bCs/>
          <w:color w:val="auto"/>
          <w:sz w:val="20"/>
          <w:szCs w:val="20"/>
          <w:lang w:val="en-US"/>
        </w:rPr>
        <w:t>Adjusted EBITDA (non-GAAP)</w:t>
      </w:r>
      <w:r>
        <w:rPr>
          <w:rFonts w:ascii="Overpass" w:hAnsi="Overpass" w:cs="Overpass" w:hint="eastAsia"/>
          <w:color w:val="auto"/>
          <w:sz w:val="20"/>
          <w:szCs w:val="20"/>
          <w:lang w:val="en-US"/>
        </w:rPr>
        <w:t xml:space="preserve"> was a loss of $182 million for the third quarter of 2024, a 18</w:t>
      </w:r>
      <w:r>
        <w:rPr>
          <w:rFonts w:ascii="Overpass" w:hAnsi="Overpass" w:cs="Overpass"/>
          <w:color w:val="auto"/>
          <w:sz w:val="20"/>
          <w:szCs w:val="20"/>
          <w:lang w:val="en-US"/>
        </w:rPr>
        <w:t>% YoY</w:t>
      </w:r>
      <w:r>
        <w:rPr>
          <w:rFonts w:ascii="Overpass" w:hAnsi="Overpass" w:cs="Overpass" w:hint="eastAsia"/>
          <w:color w:val="auto"/>
          <w:sz w:val="20"/>
          <w:szCs w:val="20"/>
          <w:lang w:val="en-US"/>
        </w:rPr>
        <w:t xml:space="preserve"> increase.</w:t>
      </w:r>
    </w:p>
    <w:p w14:paraId="040183E3" w14:textId="77777777" w:rsidR="00646CBD" w:rsidRDefault="00646CBD">
      <w:pPr>
        <w:pStyle w:val="Default"/>
        <w:rPr>
          <w:rFonts w:ascii="Overpass" w:hAnsi="Overpass" w:cs="Overpass"/>
          <w:color w:val="auto"/>
          <w:sz w:val="20"/>
          <w:szCs w:val="20"/>
          <w:lang w:val="en-US"/>
        </w:rPr>
      </w:pPr>
    </w:p>
    <w:p w14:paraId="492D4AD2" w14:textId="77777777" w:rsidR="00646CBD" w:rsidRDefault="00C5450E">
      <w:pPr>
        <w:pStyle w:val="Default"/>
        <w:rPr>
          <w:rFonts w:ascii="Overpass" w:hAnsi="Overpass" w:cs="Overpass"/>
          <w:color w:val="auto"/>
          <w:sz w:val="20"/>
          <w:szCs w:val="20"/>
          <w:lang w:val="en-US"/>
        </w:rPr>
      </w:pPr>
      <w:r>
        <w:rPr>
          <w:rFonts w:ascii="Overpass" w:hAnsi="Overpass" w:cs="Overpass" w:hint="eastAsia"/>
          <w:i/>
          <w:iCs/>
          <w:color w:val="auto"/>
          <w:sz w:val="20"/>
          <w:szCs w:val="20"/>
          <w:lang w:val="en-US"/>
        </w:rPr>
        <w:t>Deliveries</w:t>
      </w:r>
      <w:r>
        <w:rPr>
          <w:rFonts w:ascii="Overpass" w:hAnsi="Overpass" w:cs="Overpass" w:hint="eastAsia"/>
          <w:i/>
          <w:iCs/>
          <w:color w:val="auto"/>
          <w:sz w:val="20"/>
          <w:szCs w:val="20"/>
          <w:vertAlign w:val="superscript"/>
          <w:lang w:val="en-US"/>
        </w:rPr>
        <w:t>1</w:t>
      </w:r>
      <w:r>
        <w:rPr>
          <w:rFonts w:ascii="Overpass" w:hAnsi="Overpass" w:cs="Overpass" w:hint="eastAsia"/>
          <w:i/>
          <w:iCs/>
          <w:color w:val="auto"/>
          <w:sz w:val="20"/>
          <w:szCs w:val="20"/>
          <w:lang w:val="en-US"/>
        </w:rPr>
        <w:t xml:space="preserve"> by Model Type</w:t>
      </w:r>
    </w:p>
    <w:tbl>
      <w:tblPr>
        <w:tblW w:w="4999" w:type="pct"/>
        <w:tblLook w:val="04A0" w:firstRow="1" w:lastRow="0" w:firstColumn="1" w:lastColumn="0" w:noHBand="0" w:noVBand="1"/>
      </w:tblPr>
      <w:tblGrid>
        <w:gridCol w:w="4515"/>
        <w:gridCol w:w="1857"/>
        <w:gridCol w:w="1859"/>
        <w:gridCol w:w="1859"/>
      </w:tblGrid>
      <w:tr w:rsidR="00646CBD" w14:paraId="2D1CA644" w14:textId="77777777">
        <w:trPr>
          <w:trHeight w:val="255"/>
        </w:trPr>
        <w:tc>
          <w:tcPr>
            <w:tcW w:w="2237" w:type="pct"/>
            <w:tcBorders>
              <w:top w:val="single" w:sz="12" w:space="0" w:color="000000"/>
              <w:left w:val="nil"/>
              <w:bottom w:val="single" w:sz="8" w:space="0" w:color="000000" w:themeColor="text1"/>
              <w:right w:val="nil"/>
            </w:tcBorders>
            <w:shd w:val="clear" w:color="auto" w:fill="FFFFFF"/>
            <w:noWrap/>
          </w:tcPr>
          <w:p w14:paraId="699C2C55" w14:textId="77777777" w:rsidR="00646CBD" w:rsidRDefault="00646CBD">
            <w:pPr>
              <w:adjustRightInd w:val="0"/>
              <w:snapToGrid w:val="0"/>
              <w:spacing w:after="0" w:line="240" w:lineRule="auto"/>
              <w:rPr>
                <w:rFonts w:ascii="Overpass" w:eastAsia="Overpass" w:hAnsi="Overpass" w:cs="Overpass"/>
                <w:b/>
                <w:bCs/>
                <w:sz w:val="20"/>
                <w:szCs w:val="20"/>
              </w:rPr>
            </w:pPr>
          </w:p>
        </w:tc>
        <w:tc>
          <w:tcPr>
            <w:tcW w:w="920" w:type="pct"/>
            <w:tcBorders>
              <w:top w:val="single" w:sz="12" w:space="0" w:color="000000"/>
              <w:left w:val="nil"/>
              <w:bottom w:val="single" w:sz="8" w:space="0" w:color="000000" w:themeColor="text1"/>
              <w:right w:val="nil"/>
            </w:tcBorders>
            <w:shd w:val="clear" w:color="auto" w:fill="FFFFFF"/>
          </w:tcPr>
          <w:p w14:paraId="275DB51D" w14:textId="77777777" w:rsidR="00646CBD" w:rsidRDefault="00C5450E">
            <w:pPr>
              <w:adjustRightInd w:val="0"/>
              <w:snapToGrid w:val="0"/>
              <w:spacing w:after="0" w:line="240" w:lineRule="auto"/>
              <w:jc w:val="right"/>
              <w:textAlignment w:val="bottom"/>
              <w:rPr>
                <w:rStyle w:val="font11"/>
                <w:rFonts w:eastAsia="SimSun"/>
                <w:b/>
                <w:bCs/>
                <w:color w:val="auto"/>
                <w:lang w:val="en-US" w:bidi="ar"/>
              </w:rPr>
            </w:pPr>
            <w:r>
              <w:rPr>
                <w:rStyle w:val="font11"/>
                <w:rFonts w:eastAsia="SimSun" w:hint="eastAsia"/>
                <w:b/>
                <w:bCs/>
                <w:color w:val="auto"/>
                <w:lang w:val="en-US" w:bidi="ar"/>
              </w:rPr>
              <w:t>3</w:t>
            </w:r>
            <w:r>
              <w:rPr>
                <w:rStyle w:val="font11"/>
                <w:rFonts w:eastAsia="SimSun"/>
                <w:b/>
                <w:bCs/>
                <w:color w:val="auto"/>
                <w:lang w:val="en-US" w:bidi="ar"/>
              </w:rPr>
              <w:t>Q 2024</w:t>
            </w:r>
          </w:p>
        </w:tc>
        <w:tc>
          <w:tcPr>
            <w:tcW w:w="921" w:type="pct"/>
            <w:tcBorders>
              <w:top w:val="single" w:sz="12" w:space="0" w:color="000000"/>
              <w:left w:val="nil"/>
              <w:bottom w:val="single" w:sz="8" w:space="0" w:color="000000" w:themeColor="text1"/>
              <w:right w:val="nil"/>
            </w:tcBorders>
            <w:shd w:val="clear" w:color="auto" w:fill="FFFFFF"/>
          </w:tcPr>
          <w:p w14:paraId="50F9D328" w14:textId="77777777" w:rsidR="00646CBD" w:rsidRDefault="00C5450E">
            <w:pPr>
              <w:adjustRightInd w:val="0"/>
              <w:snapToGrid w:val="0"/>
              <w:spacing w:after="0" w:line="240" w:lineRule="auto"/>
              <w:jc w:val="right"/>
              <w:textAlignment w:val="bottom"/>
              <w:rPr>
                <w:rStyle w:val="font11"/>
                <w:rFonts w:eastAsia="SimSun"/>
                <w:b/>
                <w:bCs/>
                <w:color w:val="auto"/>
                <w:lang w:val="en-US" w:bidi="ar"/>
              </w:rPr>
            </w:pPr>
            <w:r>
              <w:rPr>
                <w:rStyle w:val="font11"/>
                <w:rFonts w:eastAsia="SimSun" w:hint="eastAsia"/>
                <w:b/>
                <w:bCs/>
                <w:color w:val="auto"/>
                <w:lang w:val="en-US" w:bidi="ar"/>
              </w:rPr>
              <w:t>3</w:t>
            </w:r>
            <w:r>
              <w:rPr>
                <w:rStyle w:val="font11"/>
                <w:rFonts w:eastAsia="SimSun"/>
                <w:b/>
                <w:bCs/>
                <w:color w:val="auto"/>
                <w:lang w:val="en-US" w:bidi="ar"/>
              </w:rPr>
              <w:t>Q 2023</w:t>
            </w:r>
          </w:p>
        </w:tc>
        <w:tc>
          <w:tcPr>
            <w:tcW w:w="921" w:type="pct"/>
            <w:tcBorders>
              <w:top w:val="single" w:sz="12" w:space="0" w:color="000000"/>
              <w:left w:val="nil"/>
              <w:bottom w:val="single" w:sz="8" w:space="0" w:color="000000" w:themeColor="text1"/>
              <w:right w:val="nil"/>
            </w:tcBorders>
            <w:shd w:val="clear" w:color="auto" w:fill="FFFFFF"/>
          </w:tcPr>
          <w:p w14:paraId="1B267329" w14:textId="77777777" w:rsidR="00646CBD" w:rsidRDefault="00C5450E">
            <w:pPr>
              <w:adjustRightInd w:val="0"/>
              <w:snapToGrid w:val="0"/>
              <w:spacing w:after="0" w:line="240" w:lineRule="auto"/>
              <w:jc w:val="right"/>
              <w:textAlignment w:val="bottom"/>
              <w:rPr>
                <w:rStyle w:val="font11"/>
                <w:rFonts w:eastAsia="SimSun"/>
                <w:b/>
                <w:bCs/>
                <w:color w:val="auto"/>
                <w:lang w:val="en-US" w:bidi="ar"/>
              </w:rPr>
            </w:pPr>
            <w:r>
              <w:rPr>
                <w:rStyle w:val="font11"/>
                <w:rFonts w:eastAsia="SimSun" w:hint="eastAsia"/>
                <w:b/>
                <w:bCs/>
                <w:color w:val="auto"/>
                <w:lang w:val="en-US" w:bidi="ar"/>
              </w:rPr>
              <w:t>% Change (YoY)</w:t>
            </w:r>
          </w:p>
        </w:tc>
      </w:tr>
      <w:tr w:rsidR="00646CBD" w14:paraId="1C374F59" w14:textId="77777777">
        <w:trPr>
          <w:trHeight w:val="247"/>
        </w:trPr>
        <w:tc>
          <w:tcPr>
            <w:tcW w:w="2237" w:type="pct"/>
            <w:tcBorders>
              <w:top w:val="single" w:sz="6" w:space="0" w:color="000000" w:themeColor="text1"/>
              <w:left w:val="nil"/>
              <w:bottom w:val="nil"/>
              <w:right w:val="nil"/>
            </w:tcBorders>
            <w:shd w:val="clear" w:color="auto" w:fill="FFFFFF"/>
            <w:noWrap/>
          </w:tcPr>
          <w:p w14:paraId="3F234549" w14:textId="77777777" w:rsidR="00646CBD" w:rsidRDefault="00C5450E">
            <w:pPr>
              <w:adjustRightInd w:val="0"/>
              <w:snapToGrid w:val="0"/>
              <w:spacing w:after="0" w:line="240" w:lineRule="auto"/>
              <w:textAlignment w:val="center"/>
              <w:rPr>
                <w:rFonts w:ascii="Overpass" w:eastAsia="SimSun" w:hAnsi="Overpass" w:cs="Overpass"/>
                <w:sz w:val="20"/>
                <w:szCs w:val="20"/>
                <w:lang w:val="en-US"/>
              </w:rPr>
            </w:pPr>
            <w:r>
              <w:rPr>
                <w:rStyle w:val="font21"/>
                <w:i w:val="0"/>
                <w:iCs w:val="0"/>
                <w:color w:val="auto"/>
                <w:lang w:val="en-US" w:bidi="ar"/>
              </w:rPr>
              <w:t>L</w:t>
            </w:r>
            <w:r>
              <w:rPr>
                <w:rStyle w:val="font21"/>
                <w:i w:val="0"/>
                <w:iCs w:val="0"/>
                <w:color w:val="auto"/>
                <w:lang w:bidi="ar"/>
              </w:rPr>
              <w:t>if</w:t>
            </w:r>
            <w:proofErr w:type="spellStart"/>
            <w:r>
              <w:rPr>
                <w:rStyle w:val="font21"/>
                <w:rFonts w:eastAsia="SimSun"/>
                <w:i w:val="0"/>
                <w:iCs w:val="0"/>
                <w:color w:val="auto"/>
                <w:lang w:val="en-US" w:bidi="ar"/>
              </w:rPr>
              <w:t>est</w:t>
            </w:r>
            <w:r>
              <w:rPr>
                <w:rStyle w:val="font21"/>
                <w:i w:val="0"/>
                <w:iCs w:val="0"/>
                <w:color w:val="auto"/>
                <w:lang w:bidi="ar"/>
              </w:rPr>
              <w:t>yle</w:t>
            </w:r>
            <w:proofErr w:type="spellEnd"/>
            <w:r>
              <w:rPr>
                <w:rStyle w:val="font21"/>
                <w:i w:val="0"/>
                <w:iCs w:val="0"/>
                <w:color w:val="auto"/>
                <w:lang w:bidi="ar"/>
              </w:rPr>
              <w:t xml:space="preserve"> </w:t>
            </w:r>
            <w:r>
              <w:rPr>
                <w:rStyle w:val="font21"/>
                <w:rFonts w:eastAsia="SimSun" w:hint="eastAsia"/>
                <w:i w:val="0"/>
                <w:iCs w:val="0"/>
                <w:color w:val="auto"/>
                <w:lang w:val="en-US" w:bidi="ar"/>
              </w:rPr>
              <w:t>SUV and Sedan</w:t>
            </w:r>
          </w:p>
        </w:tc>
        <w:tc>
          <w:tcPr>
            <w:tcW w:w="1897" w:type="dxa"/>
            <w:tcBorders>
              <w:top w:val="single" w:sz="6" w:space="0" w:color="000000" w:themeColor="text1"/>
              <w:left w:val="nil"/>
              <w:bottom w:val="nil"/>
              <w:right w:val="nil"/>
            </w:tcBorders>
            <w:shd w:val="clear" w:color="auto" w:fill="auto"/>
          </w:tcPr>
          <w:p w14:paraId="4725DF68" w14:textId="77777777" w:rsidR="00646CBD" w:rsidRDefault="00C5450E">
            <w:pPr>
              <w:adjustRightInd w:val="0"/>
              <w:snapToGrid w:val="0"/>
              <w:spacing w:after="0" w:line="240" w:lineRule="auto"/>
              <w:jc w:val="right"/>
              <w:textAlignment w:val="bottom"/>
              <w:rPr>
                <w:rStyle w:val="font11"/>
                <w:rFonts w:eastAsia="SimSun"/>
                <w:color w:val="auto"/>
                <w:lang w:val="en-US" w:bidi="ar"/>
              </w:rPr>
            </w:pPr>
            <w:r>
              <w:rPr>
                <w:rStyle w:val="font11"/>
                <w:rFonts w:eastAsia="SimSun" w:hint="eastAsia"/>
                <w:color w:val="auto"/>
                <w:lang w:val="en-US" w:bidi="ar"/>
              </w:rPr>
              <w:t>1,594</w:t>
            </w:r>
          </w:p>
        </w:tc>
        <w:tc>
          <w:tcPr>
            <w:tcW w:w="1899" w:type="dxa"/>
            <w:tcBorders>
              <w:top w:val="single" w:sz="6" w:space="0" w:color="000000" w:themeColor="text1"/>
              <w:left w:val="nil"/>
              <w:bottom w:val="nil"/>
              <w:right w:val="nil"/>
            </w:tcBorders>
            <w:shd w:val="clear" w:color="auto" w:fill="auto"/>
          </w:tcPr>
          <w:p w14:paraId="12F8631D" w14:textId="77777777" w:rsidR="00646CBD" w:rsidRDefault="00C5450E">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891</w:t>
            </w:r>
          </w:p>
        </w:tc>
        <w:tc>
          <w:tcPr>
            <w:tcW w:w="1899" w:type="dxa"/>
            <w:tcBorders>
              <w:top w:val="single" w:sz="6" w:space="0" w:color="000000" w:themeColor="text1"/>
              <w:left w:val="nil"/>
              <w:bottom w:val="nil"/>
              <w:right w:val="nil"/>
            </w:tcBorders>
            <w:shd w:val="clear" w:color="auto" w:fill="auto"/>
          </w:tcPr>
          <w:p w14:paraId="5DFF0A34" w14:textId="77777777" w:rsidR="00646CBD" w:rsidRDefault="00C5450E">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79%</w:t>
            </w:r>
          </w:p>
        </w:tc>
      </w:tr>
      <w:tr w:rsidR="00646CBD" w14:paraId="2883D25E" w14:textId="77777777">
        <w:trPr>
          <w:trHeight w:val="22"/>
        </w:trPr>
        <w:tc>
          <w:tcPr>
            <w:tcW w:w="2237" w:type="pct"/>
            <w:tcBorders>
              <w:top w:val="nil"/>
              <w:left w:val="nil"/>
              <w:bottom w:val="nil"/>
              <w:right w:val="nil"/>
            </w:tcBorders>
            <w:shd w:val="clear" w:color="auto" w:fill="FFFFFF"/>
            <w:noWrap/>
          </w:tcPr>
          <w:p w14:paraId="10EBD6BC" w14:textId="77777777" w:rsidR="00646CBD" w:rsidRDefault="00C5450E">
            <w:pPr>
              <w:adjustRightInd w:val="0"/>
              <w:snapToGrid w:val="0"/>
              <w:spacing w:after="0" w:line="240" w:lineRule="auto"/>
              <w:textAlignment w:val="center"/>
              <w:rPr>
                <w:rFonts w:ascii="Overpass" w:eastAsia="Overpass" w:hAnsi="Overpass" w:cs="Overpass"/>
                <w:sz w:val="20"/>
                <w:szCs w:val="20"/>
              </w:rPr>
            </w:pPr>
            <w:r>
              <w:rPr>
                <w:rStyle w:val="font21"/>
                <w:i w:val="0"/>
                <w:iCs w:val="0"/>
                <w:color w:val="auto"/>
                <w:lang w:val="en-US" w:bidi="ar"/>
              </w:rPr>
              <w:t>Sportscars</w:t>
            </w:r>
          </w:p>
        </w:tc>
        <w:tc>
          <w:tcPr>
            <w:tcW w:w="1897" w:type="dxa"/>
            <w:tcBorders>
              <w:top w:val="nil"/>
              <w:left w:val="nil"/>
              <w:bottom w:val="nil"/>
              <w:right w:val="nil"/>
            </w:tcBorders>
            <w:shd w:val="clear" w:color="auto" w:fill="auto"/>
          </w:tcPr>
          <w:p w14:paraId="4299B620" w14:textId="77777777" w:rsidR="00646CBD" w:rsidRDefault="00C5450E">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1,150</w:t>
            </w:r>
          </w:p>
        </w:tc>
        <w:tc>
          <w:tcPr>
            <w:tcW w:w="1899" w:type="dxa"/>
            <w:tcBorders>
              <w:top w:val="nil"/>
              <w:left w:val="nil"/>
              <w:bottom w:val="nil"/>
              <w:right w:val="nil"/>
            </w:tcBorders>
            <w:shd w:val="clear" w:color="auto" w:fill="auto"/>
          </w:tcPr>
          <w:p w14:paraId="1DECBC93" w14:textId="77777777" w:rsidR="00646CBD" w:rsidRDefault="00C5450E">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891</w:t>
            </w:r>
          </w:p>
        </w:tc>
        <w:tc>
          <w:tcPr>
            <w:tcW w:w="1899" w:type="dxa"/>
            <w:tcBorders>
              <w:top w:val="nil"/>
              <w:left w:val="nil"/>
              <w:bottom w:val="nil"/>
              <w:right w:val="nil"/>
            </w:tcBorders>
            <w:shd w:val="clear" w:color="auto" w:fill="auto"/>
          </w:tcPr>
          <w:p w14:paraId="1E0B09CD" w14:textId="77777777" w:rsidR="00646CBD" w:rsidRDefault="00C5450E">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30%</w:t>
            </w:r>
          </w:p>
        </w:tc>
      </w:tr>
      <w:tr w:rsidR="00646CBD" w14:paraId="2F8BCA51" w14:textId="77777777">
        <w:trPr>
          <w:trHeight w:val="22"/>
        </w:trPr>
        <w:tc>
          <w:tcPr>
            <w:tcW w:w="2237" w:type="pct"/>
            <w:tcBorders>
              <w:top w:val="nil"/>
              <w:left w:val="nil"/>
              <w:bottom w:val="single" w:sz="12" w:space="0" w:color="000000"/>
              <w:right w:val="nil"/>
            </w:tcBorders>
            <w:shd w:val="clear" w:color="auto" w:fill="FFFFFF"/>
            <w:noWrap/>
          </w:tcPr>
          <w:p w14:paraId="642A3245" w14:textId="77777777" w:rsidR="00646CBD" w:rsidRDefault="00C5450E">
            <w:pPr>
              <w:adjustRightInd w:val="0"/>
              <w:snapToGrid w:val="0"/>
              <w:spacing w:after="0" w:line="240" w:lineRule="auto"/>
              <w:textAlignment w:val="center"/>
              <w:rPr>
                <w:rStyle w:val="font21"/>
                <w:b/>
                <w:bCs/>
                <w:i w:val="0"/>
                <w:iCs w:val="0"/>
                <w:color w:val="auto"/>
                <w:lang w:val="en-US" w:bidi="ar"/>
              </w:rPr>
            </w:pPr>
            <w:r>
              <w:rPr>
                <w:rStyle w:val="font21"/>
                <w:b/>
                <w:bCs/>
                <w:i w:val="0"/>
                <w:iCs w:val="0"/>
                <w:color w:val="auto"/>
                <w:lang w:val="en-US" w:bidi="ar"/>
              </w:rPr>
              <w:t>T</w:t>
            </w:r>
            <w:proofErr w:type="spellStart"/>
            <w:r>
              <w:rPr>
                <w:rStyle w:val="font21"/>
                <w:b/>
                <w:bCs/>
                <w:i w:val="0"/>
                <w:iCs w:val="0"/>
                <w:color w:val="auto"/>
                <w:lang w:bidi="ar"/>
              </w:rPr>
              <w:t>otal</w:t>
            </w:r>
            <w:proofErr w:type="spellEnd"/>
          </w:p>
        </w:tc>
        <w:tc>
          <w:tcPr>
            <w:tcW w:w="1897" w:type="dxa"/>
            <w:tcBorders>
              <w:top w:val="nil"/>
              <w:left w:val="nil"/>
              <w:bottom w:val="single" w:sz="12" w:space="0" w:color="000000"/>
              <w:right w:val="nil"/>
            </w:tcBorders>
            <w:shd w:val="clear" w:color="auto" w:fill="auto"/>
          </w:tcPr>
          <w:p w14:paraId="41D75DE7" w14:textId="77777777" w:rsidR="00646CBD" w:rsidRDefault="00C5450E">
            <w:pPr>
              <w:adjustRightInd w:val="0"/>
              <w:snapToGrid w:val="0"/>
              <w:spacing w:after="0" w:line="240" w:lineRule="auto"/>
              <w:jc w:val="right"/>
              <w:textAlignment w:val="bottom"/>
              <w:rPr>
                <w:rFonts w:ascii="Overpass" w:eastAsia="SimSun" w:hAnsi="Overpass" w:cs="Overpass"/>
                <w:b/>
                <w:bCs/>
                <w:sz w:val="20"/>
                <w:szCs w:val="20"/>
                <w:lang w:val="en-US" w:bidi="ar"/>
              </w:rPr>
            </w:pPr>
            <w:r>
              <w:rPr>
                <w:rFonts w:ascii="Overpass" w:eastAsia="SimSun" w:hAnsi="Overpass" w:cs="Overpass" w:hint="eastAsia"/>
                <w:b/>
                <w:bCs/>
                <w:sz w:val="20"/>
                <w:szCs w:val="20"/>
                <w:lang w:val="en-US" w:bidi="ar"/>
              </w:rPr>
              <w:t>2,744</w:t>
            </w:r>
          </w:p>
        </w:tc>
        <w:tc>
          <w:tcPr>
            <w:tcW w:w="1899" w:type="dxa"/>
            <w:tcBorders>
              <w:top w:val="nil"/>
              <w:left w:val="nil"/>
              <w:bottom w:val="single" w:sz="12" w:space="0" w:color="000000"/>
              <w:right w:val="nil"/>
            </w:tcBorders>
            <w:shd w:val="clear" w:color="auto" w:fill="auto"/>
          </w:tcPr>
          <w:p w14:paraId="7E3A42C7" w14:textId="77777777" w:rsidR="00646CBD" w:rsidRDefault="00C5450E">
            <w:pPr>
              <w:adjustRightInd w:val="0"/>
              <w:snapToGrid w:val="0"/>
              <w:spacing w:after="0" w:line="240" w:lineRule="auto"/>
              <w:jc w:val="right"/>
              <w:textAlignment w:val="bottom"/>
              <w:rPr>
                <w:rFonts w:ascii="Overpass" w:eastAsia="SimSun" w:hAnsi="Overpass" w:cs="Overpass"/>
                <w:b/>
                <w:bCs/>
                <w:sz w:val="20"/>
                <w:szCs w:val="20"/>
                <w:lang w:val="en-US" w:bidi="ar"/>
              </w:rPr>
            </w:pPr>
            <w:r>
              <w:rPr>
                <w:rFonts w:ascii="Overpass" w:eastAsia="SimSun" w:hAnsi="Overpass" w:cs="Overpass" w:hint="eastAsia"/>
                <w:b/>
                <w:bCs/>
                <w:sz w:val="20"/>
                <w:szCs w:val="20"/>
                <w:lang w:val="en-US" w:bidi="ar"/>
              </w:rPr>
              <w:t>1,782</w:t>
            </w:r>
          </w:p>
        </w:tc>
        <w:tc>
          <w:tcPr>
            <w:tcW w:w="1899" w:type="dxa"/>
            <w:tcBorders>
              <w:top w:val="nil"/>
              <w:left w:val="nil"/>
              <w:bottom w:val="single" w:sz="12" w:space="0" w:color="000000"/>
              <w:right w:val="nil"/>
            </w:tcBorders>
            <w:shd w:val="clear" w:color="auto" w:fill="auto"/>
          </w:tcPr>
          <w:p w14:paraId="1C20C0A9" w14:textId="77777777" w:rsidR="00646CBD" w:rsidRDefault="00C5450E">
            <w:pPr>
              <w:adjustRightInd w:val="0"/>
              <w:snapToGrid w:val="0"/>
              <w:spacing w:after="0" w:line="240" w:lineRule="auto"/>
              <w:jc w:val="right"/>
              <w:textAlignment w:val="bottom"/>
              <w:rPr>
                <w:rFonts w:ascii="Overpass" w:eastAsia="SimSun" w:hAnsi="Overpass" w:cs="Overpass"/>
                <w:b/>
                <w:bCs/>
                <w:sz w:val="20"/>
                <w:szCs w:val="20"/>
                <w:lang w:val="en-US" w:bidi="ar"/>
              </w:rPr>
            </w:pPr>
            <w:r>
              <w:rPr>
                <w:rFonts w:ascii="Overpass" w:eastAsia="SimSun" w:hAnsi="Overpass" w:cs="Overpass" w:hint="eastAsia"/>
                <w:b/>
                <w:bCs/>
                <w:sz w:val="20"/>
                <w:szCs w:val="20"/>
                <w:lang w:val="en-US" w:bidi="ar"/>
              </w:rPr>
              <w:t>54%</w:t>
            </w:r>
          </w:p>
        </w:tc>
      </w:tr>
    </w:tbl>
    <w:p w14:paraId="20DD64BD" w14:textId="77777777" w:rsidR="00646CBD" w:rsidRDefault="00646CBD">
      <w:pPr>
        <w:pStyle w:val="Default"/>
        <w:rPr>
          <w:rFonts w:ascii="Overpass" w:hAnsi="Overpass" w:cs="Overpass"/>
          <w:color w:val="auto"/>
          <w:sz w:val="20"/>
          <w:szCs w:val="20"/>
          <w:lang w:val="en-US"/>
        </w:rPr>
      </w:pPr>
    </w:p>
    <w:p w14:paraId="686E5BEF" w14:textId="77777777" w:rsidR="00646CBD" w:rsidRDefault="00C5450E">
      <w:pPr>
        <w:pStyle w:val="ListParagraph"/>
        <w:spacing w:after="0"/>
        <w:ind w:left="0"/>
        <w:rPr>
          <w:rFonts w:ascii="Overpass" w:hAnsi="Overpass" w:cs="Overpass"/>
          <w:i/>
          <w:iCs/>
          <w:sz w:val="20"/>
          <w:szCs w:val="20"/>
          <w:lang w:val="en-US"/>
        </w:rPr>
      </w:pPr>
      <w:r>
        <w:rPr>
          <w:rFonts w:ascii="Overpass" w:hAnsi="Overpass" w:cs="Overpass" w:hint="eastAsia"/>
          <w:i/>
          <w:iCs/>
          <w:sz w:val="20"/>
          <w:szCs w:val="20"/>
          <w:lang w:val="en-US"/>
        </w:rPr>
        <w:t>Key Financial Results</w:t>
      </w:r>
    </w:p>
    <w:p w14:paraId="6CC9BF48" w14:textId="77777777" w:rsidR="00646CBD" w:rsidRDefault="00C5450E">
      <w:pPr>
        <w:numPr>
          <w:ilvl w:val="255"/>
          <w:numId w:val="0"/>
        </w:numPr>
        <w:spacing w:after="0" w:line="260" w:lineRule="auto"/>
        <w:rPr>
          <w:rFonts w:ascii="Overpass" w:eastAsia="SimSun" w:hAnsi="Overpass" w:cs="Overpass"/>
          <w:sz w:val="20"/>
          <w:szCs w:val="20"/>
          <w:lang w:val="en-US"/>
        </w:rPr>
      </w:pPr>
      <w:r>
        <w:rPr>
          <w:rFonts w:ascii="Overpass" w:eastAsia="SimSun" w:hAnsi="Overpass" w:cs="Overpass"/>
          <w:sz w:val="20"/>
          <w:szCs w:val="20"/>
          <w:lang w:val="en-US"/>
        </w:rPr>
        <w:t>The table</w:t>
      </w:r>
      <w:r>
        <w:rPr>
          <w:rFonts w:ascii="Overpass" w:eastAsia="SimSun" w:hAnsi="Overpass" w:cs="Overpass" w:hint="eastAsia"/>
          <w:sz w:val="20"/>
          <w:szCs w:val="20"/>
          <w:lang w:val="en-US"/>
        </w:rPr>
        <w:t xml:space="preserve"> below</w:t>
      </w:r>
      <w:r>
        <w:rPr>
          <w:rFonts w:ascii="Overpass" w:eastAsia="SimSun" w:hAnsi="Overpass" w:cs="Overpass"/>
          <w:sz w:val="20"/>
          <w:szCs w:val="20"/>
          <w:lang w:val="en-US"/>
        </w:rPr>
        <w:t xml:space="preserve"> summarizes key preliminary financial results for the </w:t>
      </w:r>
      <w:r>
        <w:rPr>
          <w:rFonts w:ascii="Overpass" w:eastAsia="SimSun" w:hAnsi="Overpass" w:cs="Overpass" w:hint="eastAsia"/>
          <w:sz w:val="20"/>
          <w:szCs w:val="20"/>
          <w:lang w:val="en-US"/>
        </w:rPr>
        <w:t>third quarter</w:t>
      </w:r>
      <w:r>
        <w:rPr>
          <w:rFonts w:ascii="Overpass" w:eastAsia="SimSun" w:hAnsi="Overpass" w:cs="Overpass"/>
          <w:sz w:val="20"/>
          <w:szCs w:val="20"/>
          <w:lang w:val="en-US"/>
        </w:rPr>
        <w:t xml:space="preserve"> </w:t>
      </w:r>
      <w:r>
        <w:rPr>
          <w:rFonts w:ascii="Overpass" w:eastAsia="SimSun" w:hAnsi="Overpass" w:cs="Overpass" w:hint="eastAsia"/>
          <w:sz w:val="20"/>
          <w:szCs w:val="20"/>
          <w:lang w:val="en-US"/>
        </w:rPr>
        <w:t>in 2024</w:t>
      </w:r>
      <w:r>
        <w:rPr>
          <w:rFonts w:ascii="Overpass" w:eastAsia="SimSun" w:hAnsi="Overpass" w:cs="Overpass"/>
          <w:sz w:val="20"/>
          <w:szCs w:val="20"/>
          <w:lang w:val="en-US"/>
        </w:rPr>
        <w:t>.</w:t>
      </w:r>
      <w:r>
        <w:rPr>
          <w:rFonts w:ascii="Overpass" w:eastAsia="SimSun" w:hAnsi="Overpass" w:cs="Overpass" w:hint="eastAsia"/>
          <w:sz w:val="20"/>
          <w:szCs w:val="20"/>
          <w:lang w:val="en-US"/>
        </w:rPr>
        <w:t xml:space="preserve"> </w:t>
      </w:r>
    </w:p>
    <w:p w14:paraId="12BC16BC" w14:textId="77777777" w:rsidR="00646CBD" w:rsidRDefault="00C5450E">
      <w:pPr>
        <w:numPr>
          <w:ilvl w:val="255"/>
          <w:numId w:val="0"/>
        </w:numPr>
        <w:rPr>
          <w:rFonts w:ascii="Overpass" w:eastAsia="SimSun" w:hAnsi="Overpass" w:cs="Overpass"/>
          <w:i/>
          <w:iCs/>
          <w:sz w:val="20"/>
          <w:szCs w:val="20"/>
          <w:lang w:val="en-US"/>
        </w:rPr>
      </w:pPr>
      <w:r>
        <w:rPr>
          <w:rFonts w:ascii="Overpass" w:eastAsia="SimSun" w:hAnsi="Overpass" w:cs="Overpass"/>
          <w:i/>
          <w:iCs/>
          <w:sz w:val="20"/>
          <w:szCs w:val="20"/>
          <w:lang w:val="en-US"/>
        </w:rPr>
        <w:t>(in millions of U.S. dollars, unaudited)</w:t>
      </w:r>
      <w:r>
        <w:rPr>
          <w:rFonts w:ascii="Overpass" w:eastAsia="SimSun" w:hAnsi="Overpass" w:cs="Overpass" w:hint="eastAsia"/>
          <w:i/>
          <w:iCs/>
          <w:sz w:val="20"/>
          <w:szCs w:val="20"/>
          <w:lang w:val="en-US"/>
        </w:rPr>
        <w:t xml:space="preserve"> </w:t>
      </w:r>
    </w:p>
    <w:tbl>
      <w:tblPr>
        <w:tblW w:w="4999" w:type="pct"/>
        <w:tblCellMar>
          <w:top w:w="15" w:type="dxa"/>
          <w:left w:w="72" w:type="dxa"/>
          <w:bottom w:w="15" w:type="dxa"/>
          <w:right w:w="72" w:type="dxa"/>
        </w:tblCellMar>
        <w:tblLook w:val="04A0" w:firstRow="1" w:lastRow="0" w:firstColumn="1" w:lastColumn="0" w:noHBand="0" w:noVBand="1"/>
      </w:tblPr>
      <w:tblGrid>
        <w:gridCol w:w="3674"/>
        <w:gridCol w:w="2124"/>
        <w:gridCol w:w="2002"/>
        <w:gridCol w:w="2290"/>
      </w:tblGrid>
      <w:tr w:rsidR="00646CBD" w14:paraId="35676CCD" w14:textId="77777777">
        <w:trPr>
          <w:trHeight w:val="234"/>
        </w:trPr>
        <w:tc>
          <w:tcPr>
            <w:tcW w:w="1819" w:type="pct"/>
            <w:tcBorders>
              <w:top w:val="single" w:sz="12" w:space="0" w:color="000000"/>
              <w:left w:val="nil"/>
              <w:bottom w:val="single" w:sz="4" w:space="0" w:color="000000"/>
              <w:right w:val="nil"/>
              <w:tl2br w:val="nil"/>
            </w:tcBorders>
            <w:shd w:val="clear" w:color="auto" w:fill="FFFFFF"/>
            <w:tcMar>
              <w:top w:w="0" w:type="dxa"/>
              <w:left w:w="0" w:type="dxa"/>
              <w:bottom w:w="0" w:type="dxa"/>
              <w:right w:w="0" w:type="dxa"/>
            </w:tcMar>
            <w:vAlign w:val="center"/>
          </w:tcPr>
          <w:p w14:paraId="54C0DB39" w14:textId="77777777" w:rsidR="00646CBD" w:rsidRDefault="00C5450E">
            <w:pPr>
              <w:pStyle w:val="Default"/>
              <w:rPr>
                <w:rFonts w:ascii="Overpass" w:eastAsia="SimSun" w:hAnsi="Overpass" w:cs="Overpass"/>
                <w:color w:val="auto"/>
                <w:sz w:val="20"/>
                <w:szCs w:val="20"/>
                <w:lang w:val="en-US"/>
              </w:rPr>
            </w:pPr>
            <w:r>
              <w:rPr>
                <w:rFonts w:ascii="Overpass" w:eastAsia="SimSun" w:hAnsi="Overpass" w:cs="Overpass"/>
                <w:color w:val="auto"/>
                <w:sz w:val="20"/>
                <w:szCs w:val="20"/>
                <w:lang w:val="en-US"/>
              </w:rPr>
              <w:t> </w:t>
            </w:r>
          </w:p>
        </w:tc>
        <w:tc>
          <w:tcPr>
            <w:tcW w:w="1052" w:type="pct"/>
            <w:tcBorders>
              <w:top w:val="single" w:sz="12" w:space="0" w:color="000000"/>
              <w:left w:val="nil"/>
              <w:bottom w:val="single" w:sz="4" w:space="0" w:color="000000"/>
              <w:right w:val="nil"/>
            </w:tcBorders>
            <w:shd w:val="clear" w:color="auto" w:fill="FFFFFF"/>
            <w:tcMar>
              <w:top w:w="0" w:type="dxa"/>
              <w:left w:w="0" w:type="dxa"/>
              <w:bottom w:w="0" w:type="dxa"/>
              <w:right w:w="0" w:type="dxa"/>
            </w:tcMar>
            <w:vAlign w:val="center"/>
          </w:tcPr>
          <w:p w14:paraId="05A70B01" w14:textId="77777777" w:rsidR="00646CBD" w:rsidRDefault="00C5450E">
            <w:pPr>
              <w:pStyle w:val="Default"/>
              <w:jc w:val="right"/>
              <w:rPr>
                <w:rFonts w:ascii="Overpass" w:eastAsia="SimSun" w:hAnsi="Overpass" w:cs="Overpass"/>
                <w:b/>
                <w:bCs/>
                <w:color w:val="auto"/>
                <w:sz w:val="20"/>
                <w:szCs w:val="20"/>
                <w:lang w:val="en-US"/>
              </w:rPr>
            </w:pPr>
            <w:r>
              <w:rPr>
                <w:rFonts w:ascii="Overpass" w:eastAsia="SimSun" w:hAnsi="Overpass" w:cs="Overpass"/>
                <w:b/>
                <w:bCs/>
                <w:color w:val="auto"/>
                <w:sz w:val="20"/>
                <w:szCs w:val="20"/>
                <w:lang w:val="en-US"/>
              </w:rPr>
              <w:t> </w:t>
            </w:r>
            <w:r>
              <w:rPr>
                <w:rFonts w:ascii="Overpass" w:eastAsia="SimSun" w:hAnsi="Overpass" w:cs="Overpass" w:hint="eastAsia"/>
                <w:b/>
                <w:bCs/>
                <w:color w:val="auto"/>
                <w:sz w:val="20"/>
                <w:szCs w:val="20"/>
                <w:lang w:val="en-US"/>
              </w:rPr>
              <w:t>3</w:t>
            </w:r>
            <w:r>
              <w:rPr>
                <w:rFonts w:ascii="Overpass" w:eastAsia="SimSun" w:hAnsi="Overpass" w:cs="Overpass"/>
                <w:b/>
                <w:bCs/>
                <w:color w:val="auto"/>
                <w:sz w:val="20"/>
                <w:szCs w:val="20"/>
                <w:lang w:val="en-US"/>
              </w:rPr>
              <w:t>Q 2024</w:t>
            </w:r>
            <w:r>
              <w:rPr>
                <w:rFonts w:ascii="Overpass" w:eastAsia="SimSun" w:hAnsi="Overpass" w:cs="Overpass" w:hint="eastAsia"/>
                <w:b/>
                <w:bCs/>
                <w:color w:val="auto"/>
                <w:sz w:val="20"/>
                <w:szCs w:val="20"/>
                <w:lang w:val="en-US"/>
              </w:rPr>
              <w:t xml:space="preserve"> </w:t>
            </w:r>
          </w:p>
        </w:tc>
        <w:tc>
          <w:tcPr>
            <w:tcW w:w="992" w:type="pct"/>
            <w:tcBorders>
              <w:top w:val="single" w:sz="12" w:space="0" w:color="000000"/>
              <w:left w:val="nil"/>
              <w:bottom w:val="single" w:sz="4" w:space="0" w:color="000000"/>
              <w:right w:val="nil"/>
            </w:tcBorders>
            <w:shd w:val="clear" w:color="auto" w:fill="FFFFFF"/>
            <w:tcMar>
              <w:top w:w="0" w:type="dxa"/>
              <w:left w:w="0" w:type="dxa"/>
              <w:bottom w:w="0" w:type="dxa"/>
              <w:right w:w="0" w:type="dxa"/>
            </w:tcMar>
            <w:vAlign w:val="center"/>
          </w:tcPr>
          <w:p w14:paraId="745DCB0D" w14:textId="77777777" w:rsidR="00646CBD" w:rsidRDefault="00C5450E">
            <w:pPr>
              <w:pStyle w:val="Default"/>
              <w:jc w:val="right"/>
              <w:rPr>
                <w:rFonts w:ascii="Overpass" w:eastAsia="SimSun" w:hAnsi="Overpass" w:cs="Overpass"/>
                <w:b/>
                <w:bCs/>
                <w:color w:val="auto"/>
                <w:sz w:val="20"/>
                <w:szCs w:val="20"/>
                <w:lang w:val="en-US"/>
              </w:rPr>
            </w:pPr>
            <w:r>
              <w:rPr>
                <w:rFonts w:ascii="Overpass" w:eastAsia="SimSun" w:hAnsi="Overpass" w:cs="Overpass" w:hint="eastAsia"/>
                <w:b/>
                <w:bCs/>
                <w:color w:val="auto"/>
                <w:sz w:val="20"/>
                <w:szCs w:val="20"/>
                <w:lang w:val="en-US"/>
              </w:rPr>
              <w:t>3</w:t>
            </w:r>
            <w:r>
              <w:rPr>
                <w:rFonts w:ascii="Overpass" w:eastAsia="SimSun" w:hAnsi="Overpass" w:cs="Overpass"/>
                <w:b/>
                <w:bCs/>
                <w:color w:val="auto"/>
                <w:sz w:val="20"/>
                <w:szCs w:val="20"/>
                <w:lang w:val="en-US"/>
              </w:rPr>
              <w:t>Q 2023</w:t>
            </w:r>
            <w:r>
              <w:rPr>
                <w:rFonts w:ascii="Overpass" w:eastAsia="SimSun" w:hAnsi="Overpass" w:cs="Overpass" w:hint="eastAsia"/>
                <w:b/>
                <w:bCs/>
                <w:color w:val="auto"/>
                <w:sz w:val="20"/>
                <w:szCs w:val="20"/>
                <w:lang w:val="en-US"/>
              </w:rPr>
              <w:t xml:space="preserve"> </w:t>
            </w:r>
          </w:p>
        </w:tc>
        <w:tc>
          <w:tcPr>
            <w:tcW w:w="1135" w:type="pct"/>
            <w:tcBorders>
              <w:top w:val="single" w:sz="12" w:space="0" w:color="000000"/>
              <w:left w:val="nil"/>
              <w:bottom w:val="single" w:sz="4" w:space="0" w:color="000000"/>
              <w:right w:val="nil"/>
            </w:tcBorders>
            <w:shd w:val="clear" w:color="auto" w:fill="FFFFFF"/>
            <w:tcMar>
              <w:top w:w="0" w:type="dxa"/>
              <w:left w:w="0" w:type="dxa"/>
              <w:bottom w:w="0" w:type="dxa"/>
              <w:right w:w="0" w:type="dxa"/>
            </w:tcMar>
            <w:vAlign w:val="center"/>
          </w:tcPr>
          <w:p w14:paraId="4D439993" w14:textId="77777777" w:rsidR="00646CBD" w:rsidRDefault="00C5450E">
            <w:pPr>
              <w:pStyle w:val="Default"/>
              <w:jc w:val="right"/>
              <w:rPr>
                <w:rFonts w:ascii="Overpass" w:eastAsia="SimSun" w:hAnsi="Overpass" w:cs="Overpass"/>
                <w:b/>
                <w:bCs/>
                <w:color w:val="auto"/>
                <w:sz w:val="20"/>
                <w:szCs w:val="20"/>
                <w:lang w:val="en-US"/>
              </w:rPr>
            </w:pPr>
            <w:r>
              <w:rPr>
                <w:rFonts w:ascii="Overpass" w:eastAsia="SimSun" w:hAnsi="Overpass" w:cs="Overpass"/>
                <w:b/>
                <w:bCs/>
                <w:color w:val="auto"/>
                <w:sz w:val="20"/>
                <w:szCs w:val="20"/>
                <w:lang w:val="en-US"/>
              </w:rPr>
              <w:t>%</w:t>
            </w:r>
            <w:proofErr w:type="gramStart"/>
            <w:r>
              <w:rPr>
                <w:rFonts w:ascii="Overpass" w:eastAsia="SimSun" w:hAnsi="Overpass" w:cs="Overpass"/>
                <w:b/>
                <w:bCs/>
                <w:color w:val="auto"/>
                <w:sz w:val="20"/>
                <w:szCs w:val="20"/>
                <w:lang w:val="en-US"/>
              </w:rPr>
              <w:t>Change</w:t>
            </w:r>
            <w:r>
              <w:rPr>
                <w:rFonts w:ascii="Overpass" w:eastAsia="SimSun" w:hAnsi="Overpass" w:cs="Overpass" w:hint="eastAsia"/>
                <w:b/>
                <w:bCs/>
                <w:color w:val="auto"/>
                <w:sz w:val="20"/>
                <w:szCs w:val="20"/>
                <w:lang w:val="en-US"/>
              </w:rPr>
              <w:t xml:space="preserve">  </w:t>
            </w:r>
            <w:r>
              <w:rPr>
                <w:rFonts w:ascii="Overpass" w:eastAsia="SimSun" w:hAnsi="Overpass" w:cs="Overpass"/>
                <w:b/>
                <w:bCs/>
                <w:color w:val="auto"/>
                <w:sz w:val="20"/>
                <w:szCs w:val="20"/>
                <w:lang w:val="en-US"/>
              </w:rPr>
              <w:t>(</w:t>
            </w:r>
            <w:proofErr w:type="gramEnd"/>
            <w:r>
              <w:rPr>
                <w:rFonts w:ascii="Overpass" w:eastAsia="SimSun" w:hAnsi="Overpass" w:cs="Overpass"/>
                <w:b/>
                <w:bCs/>
                <w:color w:val="auto"/>
                <w:sz w:val="20"/>
                <w:szCs w:val="20"/>
                <w:lang w:val="en-US"/>
              </w:rPr>
              <w:t>YoY)</w:t>
            </w:r>
            <w:r>
              <w:rPr>
                <w:rFonts w:ascii="Overpass" w:eastAsia="SimSun" w:hAnsi="Overpass" w:cs="Overpass" w:hint="eastAsia"/>
                <w:b/>
                <w:bCs/>
                <w:color w:val="auto"/>
                <w:sz w:val="20"/>
                <w:szCs w:val="20"/>
                <w:lang w:val="en-US"/>
              </w:rPr>
              <w:t xml:space="preserve"> </w:t>
            </w:r>
          </w:p>
        </w:tc>
      </w:tr>
      <w:tr w:rsidR="00646CBD" w14:paraId="42C90644" w14:textId="77777777">
        <w:trPr>
          <w:trHeight w:hRule="exact" w:val="255"/>
        </w:trPr>
        <w:tc>
          <w:tcPr>
            <w:tcW w:w="1819" w:type="pct"/>
            <w:tcBorders>
              <w:top w:val="single" w:sz="4" w:space="0" w:color="000000"/>
              <w:left w:val="nil"/>
              <w:bottom w:val="nil"/>
              <w:right w:val="nil"/>
            </w:tcBorders>
            <w:shd w:val="clear" w:color="auto" w:fill="FFFFFF"/>
            <w:tcMar>
              <w:top w:w="0" w:type="dxa"/>
              <w:left w:w="0" w:type="dxa"/>
              <w:bottom w:w="0" w:type="dxa"/>
              <w:right w:w="0" w:type="dxa"/>
            </w:tcMar>
          </w:tcPr>
          <w:p w14:paraId="5BC5CA7D" w14:textId="77777777" w:rsidR="00646CBD" w:rsidRDefault="00C5450E">
            <w:pPr>
              <w:pStyle w:val="Default"/>
              <w:ind w:firstLineChars="100" w:firstLine="200"/>
              <w:rPr>
                <w:rFonts w:ascii="Overpass" w:eastAsia="SimSun" w:hAnsi="Overpass" w:cs="Overpass"/>
                <w:color w:val="auto"/>
                <w:sz w:val="20"/>
                <w:szCs w:val="20"/>
              </w:rPr>
            </w:pPr>
            <w:r>
              <w:rPr>
                <w:rFonts w:ascii="Overpass" w:eastAsia="SimSun" w:hAnsi="Overpass" w:cs="Overpass"/>
                <w:color w:val="auto"/>
                <w:sz w:val="20"/>
                <w:szCs w:val="20"/>
                <w:lang w:val="en-US"/>
              </w:rPr>
              <w:t>Revenue</w:t>
            </w:r>
            <w:r>
              <w:rPr>
                <w:rFonts w:ascii="Overpass" w:eastAsia="SimSun" w:hAnsi="Overpass" w:cs="Overpass"/>
                <w:color w:val="auto"/>
                <w:sz w:val="20"/>
                <w:szCs w:val="20"/>
              </w:rPr>
              <w:t>s</w:t>
            </w:r>
          </w:p>
        </w:tc>
        <w:tc>
          <w:tcPr>
            <w:tcW w:w="2124" w:type="dxa"/>
            <w:tcBorders>
              <w:top w:val="single" w:sz="4" w:space="0" w:color="000000"/>
              <w:left w:val="nil"/>
              <w:bottom w:val="nil"/>
              <w:right w:val="nil"/>
            </w:tcBorders>
            <w:shd w:val="clear" w:color="auto" w:fill="auto"/>
            <w:tcMar>
              <w:top w:w="0" w:type="dxa"/>
              <w:left w:w="0" w:type="dxa"/>
              <w:bottom w:w="0" w:type="dxa"/>
              <w:right w:w="0" w:type="dxa"/>
            </w:tcMar>
          </w:tcPr>
          <w:p w14:paraId="4DF60B54" w14:textId="77777777" w:rsidR="00646CBD" w:rsidRDefault="00C5450E">
            <w:pPr>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2</w:t>
            </w:r>
            <w:r>
              <w:rPr>
                <w:rFonts w:ascii="Overpass" w:eastAsia="SimSun" w:hAnsi="Overpass" w:cs="Overpass"/>
                <w:sz w:val="20"/>
                <w:szCs w:val="20"/>
                <w:lang w:val="en-US" w:bidi="ar"/>
              </w:rPr>
              <w:t>5</w:t>
            </w:r>
            <w:r>
              <w:rPr>
                <w:rFonts w:ascii="Overpass" w:eastAsia="SimSun" w:hAnsi="Overpass" w:cs="Overpass"/>
                <w:sz w:val="20"/>
                <w:szCs w:val="20"/>
                <w:lang w:bidi="ar"/>
              </w:rPr>
              <w:t>5</w:t>
            </w:r>
          </w:p>
        </w:tc>
        <w:tc>
          <w:tcPr>
            <w:tcW w:w="992" w:type="pct"/>
            <w:tcBorders>
              <w:top w:val="single" w:sz="4" w:space="0" w:color="000000"/>
              <w:left w:val="nil"/>
              <w:bottom w:val="nil"/>
              <w:right w:val="nil"/>
            </w:tcBorders>
            <w:shd w:val="clear" w:color="auto" w:fill="auto"/>
            <w:tcMar>
              <w:top w:w="0" w:type="dxa"/>
              <w:left w:w="0" w:type="dxa"/>
              <w:bottom w:w="0" w:type="dxa"/>
              <w:right w:w="0" w:type="dxa"/>
            </w:tcMar>
          </w:tcPr>
          <w:p w14:paraId="731D8142" w14:textId="77777777" w:rsidR="00646CBD" w:rsidRDefault="00C5450E">
            <w:pPr>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188</w:t>
            </w:r>
          </w:p>
        </w:tc>
        <w:tc>
          <w:tcPr>
            <w:tcW w:w="2291" w:type="dxa"/>
            <w:tcBorders>
              <w:top w:val="single" w:sz="4" w:space="0" w:color="000000"/>
              <w:left w:val="nil"/>
              <w:bottom w:val="nil"/>
              <w:right w:val="nil"/>
            </w:tcBorders>
            <w:shd w:val="clear" w:color="auto" w:fill="auto"/>
            <w:tcMar>
              <w:top w:w="0" w:type="dxa"/>
              <w:left w:w="0" w:type="dxa"/>
              <w:bottom w:w="0" w:type="dxa"/>
              <w:right w:w="0" w:type="dxa"/>
            </w:tcMar>
          </w:tcPr>
          <w:p w14:paraId="4DF4C8D2" w14:textId="77777777" w:rsidR="00646CBD" w:rsidRDefault="00C5450E">
            <w:pPr>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3</w:t>
            </w:r>
            <w:r>
              <w:rPr>
                <w:rFonts w:ascii="Overpass" w:eastAsia="SimSun" w:hAnsi="Overpass" w:cs="Overpass"/>
                <w:sz w:val="20"/>
                <w:szCs w:val="20"/>
                <w:lang w:bidi="ar"/>
              </w:rPr>
              <w:t>6</w:t>
            </w:r>
            <w:r>
              <w:rPr>
                <w:rFonts w:ascii="Overpass" w:eastAsia="SimSun" w:hAnsi="Overpass" w:cs="Overpass" w:hint="eastAsia"/>
                <w:sz w:val="20"/>
                <w:szCs w:val="20"/>
                <w:lang w:val="en-US" w:bidi="ar"/>
              </w:rPr>
              <w:t>%</w:t>
            </w:r>
          </w:p>
        </w:tc>
      </w:tr>
      <w:tr w:rsidR="00646CBD" w14:paraId="7D401878" w14:textId="77777777">
        <w:trPr>
          <w:trHeight w:hRule="exact" w:val="255"/>
        </w:trPr>
        <w:tc>
          <w:tcPr>
            <w:tcW w:w="1819" w:type="pct"/>
            <w:tcBorders>
              <w:top w:val="nil"/>
              <w:left w:val="nil"/>
              <w:bottom w:val="nil"/>
              <w:right w:val="nil"/>
            </w:tcBorders>
            <w:shd w:val="clear" w:color="auto" w:fill="FFFFFF"/>
            <w:tcMar>
              <w:top w:w="0" w:type="dxa"/>
              <w:left w:w="0" w:type="dxa"/>
              <w:bottom w:w="0" w:type="dxa"/>
              <w:right w:w="0" w:type="dxa"/>
            </w:tcMar>
          </w:tcPr>
          <w:p w14:paraId="350240B6" w14:textId="77777777" w:rsidR="00646CBD" w:rsidRDefault="00C5450E">
            <w:pPr>
              <w:pStyle w:val="Default"/>
              <w:ind w:firstLineChars="100" w:firstLine="200"/>
              <w:rPr>
                <w:rFonts w:ascii="Overpass" w:eastAsia="SimSun" w:hAnsi="Overpass" w:cs="Overpass"/>
                <w:color w:val="auto"/>
                <w:sz w:val="20"/>
                <w:szCs w:val="20"/>
              </w:rPr>
            </w:pPr>
            <w:r>
              <w:rPr>
                <w:rFonts w:ascii="Overpass" w:eastAsia="SimSun" w:hAnsi="Overpass" w:cs="Overpass"/>
                <w:color w:val="auto"/>
                <w:sz w:val="20"/>
                <w:szCs w:val="20"/>
                <w:lang w:val="en-US"/>
              </w:rPr>
              <w:t xml:space="preserve">Cost of </w:t>
            </w:r>
            <w:r>
              <w:rPr>
                <w:rFonts w:ascii="Overpass" w:eastAsia="SimSun" w:hAnsi="Overpass" w:cs="Overpass" w:hint="eastAsia"/>
                <w:color w:val="auto"/>
                <w:sz w:val="20"/>
                <w:szCs w:val="20"/>
                <w:lang w:val="en-US"/>
              </w:rPr>
              <w:t>Revenue</w:t>
            </w:r>
            <w:r>
              <w:rPr>
                <w:rFonts w:ascii="Overpass" w:eastAsia="SimSun" w:hAnsi="Overpass" w:cs="Overpass"/>
                <w:color w:val="auto"/>
                <w:sz w:val="20"/>
                <w:szCs w:val="20"/>
              </w:rPr>
              <w:t>s</w:t>
            </w:r>
          </w:p>
        </w:tc>
        <w:tc>
          <w:tcPr>
            <w:tcW w:w="2124" w:type="dxa"/>
            <w:tcBorders>
              <w:top w:val="nil"/>
              <w:left w:val="nil"/>
              <w:bottom w:val="nil"/>
              <w:right w:val="nil"/>
            </w:tcBorders>
            <w:shd w:val="clear" w:color="auto" w:fill="auto"/>
            <w:tcMar>
              <w:top w:w="0" w:type="dxa"/>
              <w:left w:w="0" w:type="dxa"/>
              <w:bottom w:w="0" w:type="dxa"/>
              <w:right w:w="0" w:type="dxa"/>
            </w:tcMar>
          </w:tcPr>
          <w:p w14:paraId="32795013" w14:textId="77777777" w:rsidR="00646CBD" w:rsidRDefault="00C5450E">
            <w:pPr>
              <w:spacing w:after="0"/>
              <w:jc w:val="right"/>
              <w:textAlignment w:val="bottom"/>
              <w:rPr>
                <w:rFonts w:ascii="Overpass" w:eastAsia="SimSun" w:hAnsi="Overpass" w:cs="Overpass"/>
                <w:sz w:val="20"/>
                <w:szCs w:val="20"/>
                <w:lang w:val="en-US" w:bidi="ar"/>
              </w:rPr>
            </w:pPr>
            <w:r>
              <w:rPr>
                <w:rFonts w:ascii="Overpass" w:eastAsia="SimSun" w:hAnsi="Overpass" w:cs="Overpass"/>
                <w:sz w:val="20"/>
                <w:szCs w:val="20"/>
                <w:lang w:val="en-US" w:bidi="ar"/>
              </w:rPr>
              <w:t>2</w:t>
            </w:r>
            <w:r>
              <w:rPr>
                <w:rFonts w:ascii="Overpass" w:eastAsia="SimSun" w:hAnsi="Overpass" w:cs="Overpass"/>
                <w:sz w:val="20"/>
                <w:szCs w:val="20"/>
                <w:lang w:bidi="ar"/>
              </w:rPr>
              <w:t>47</w:t>
            </w:r>
          </w:p>
        </w:tc>
        <w:tc>
          <w:tcPr>
            <w:tcW w:w="992" w:type="pct"/>
            <w:tcBorders>
              <w:top w:val="nil"/>
              <w:left w:val="nil"/>
              <w:bottom w:val="nil"/>
              <w:right w:val="nil"/>
            </w:tcBorders>
            <w:shd w:val="clear" w:color="auto" w:fill="auto"/>
            <w:tcMar>
              <w:top w:w="0" w:type="dxa"/>
              <w:left w:w="0" w:type="dxa"/>
              <w:bottom w:w="0" w:type="dxa"/>
              <w:right w:w="0" w:type="dxa"/>
            </w:tcMar>
          </w:tcPr>
          <w:p w14:paraId="7301A717" w14:textId="77777777" w:rsidR="00646CBD" w:rsidRDefault="00C5450E">
            <w:pPr>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160</w:t>
            </w:r>
          </w:p>
        </w:tc>
        <w:tc>
          <w:tcPr>
            <w:tcW w:w="2291" w:type="dxa"/>
            <w:tcBorders>
              <w:top w:val="nil"/>
              <w:left w:val="nil"/>
              <w:bottom w:val="nil"/>
              <w:right w:val="nil"/>
            </w:tcBorders>
            <w:shd w:val="clear" w:color="auto" w:fill="auto"/>
            <w:tcMar>
              <w:top w:w="0" w:type="dxa"/>
              <w:left w:w="0" w:type="dxa"/>
              <w:bottom w:w="0" w:type="dxa"/>
              <w:right w:w="0" w:type="dxa"/>
            </w:tcMar>
          </w:tcPr>
          <w:p w14:paraId="2174146B" w14:textId="77777777" w:rsidR="00646CBD" w:rsidRDefault="00C5450E">
            <w:pPr>
              <w:spacing w:after="0"/>
              <w:jc w:val="right"/>
              <w:textAlignment w:val="bottom"/>
              <w:rPr>
                <w:rFonts w:ascii="Overpass" w:eastAsia="SimSun" w:hAnsi="Overpass" w:cs="Overpass"/>
                <w:sz w:val="20"/>
                <w:szCs w:val="20"/>
                <w:lang w:val="en-US" w:bidi="ar"/>
              </w:rPr>
            </w:pPr>
            <w:r>
              <w:rPr>
                <w:rFonts w:ascii="Overpass" w:eastAsia="SimSun" w:hAnsi="Overpass" w:cs="Overpass"/>
                <w:sz w:val="20"/>
                <w:szCs w:val="20"/>
                <w:lang w:bidi="ar"/>
              </w:rPr>
              <w:t>54</w:t>
            </w:r>
            <w:r>
              <w:rPr>
                <w:rFonts w:ascii="Overpass" w:eastAsia="SimSun" w:hAnsi="Overpass" w:cs="Overpass" w:hint="eastAsia"/>
                <w:sz w:val="20"/>
                <w:szCs w:val="20"/>
                <w:lang w:val="en-US" w:bidi="ar"/>
              </w:rPr>
              <w:t>%</w:t>
            </w:r>
          </w:p>
        </w:tc>
      </w:tr>
      <w:tr w:rsidR="00646CBD" w14:paraId="37FBCB46" w14:textId="77777777">
        <w:trPr>
          <w:trHeight w:hRule="exact" w:val="255"/>
        </w:trPr>
        <w:tc>
          <w:tcPr>
            <w:tcW w:w="1819" w:type="pct"/>
            <w:tcBorders>
              <w:top w:val="nil"/>
              <w:left w:val="nil"/>
              <w:bottom w:val="nil"/>
              <w:right w:val="nil"/>
            </w:tcBorders>
            <w:shd w:val="clear" w:color="auto" w:fill="FFFFFF"/>
            <w:tcMar>
              <w:top w:w="0" w:type="dxa"/>
              <w:left w:w="0" w:type="dxa"/>
              <w:bottom w:w="0" w:type="dxa"/>
              <w:right w:w="0" w:type="dxa"/>
            </w:tcMar>
          </w:tcPr>
          <w:p w14:paraId="1EF7BE5D" w14:textId="77777777" w:rsidR="00646CBD" w:rsidRDefault="00C5450E">
            <w:pPr>
              <w:pStyle w:val="Default"/>
              <w:ind w:firstLineChars="100" w:firstLine="200"/>
              <w:rPr>
                <w:rFonts w:ascii="Overpass" w:eastAsia="SimSun" w:hAnsi="Overpass" w:cs="Overpass"/>
                <w:color w:val="auto"/>
                <w:sz w:val="20"/>
                <w:szCs w:val="20"/>
                <w:lang w:val="en-US"/>
              </w:rPr>
            </w:pPr>
            <w:r>
              <w:rPr>
                <w:rFonts w:ascii="Overpass" w:eastAsia="SimSun" w:hAnsi="Overpass" w:cs="Overpass"/>
                <w:color w:val="auto"/>
                <w:sz w:val="20"/>
                <w:szCs w:val="20"/>
                <w:lang w:val="en-US"/>
              </w:rPr>
              <w:t>Gross profit</w:t>
            </w:r>
          </w:p>
        </w:tc>
        <w:tc>
          <w:tcPr>
            <w:tcW w:w="2124" w:type="dxa"/>
            <w:tcBorders>
              <w:top w:val="nil"/>
              <w:left w:val="nil"/>
              <w:bottom w:val="nil"/>
              <w:right w:val="nil"/>
            </w:tcBorders>
            <w:shd w:val="clear" w:color="auto" w:fill="auto"/>
            <w:tcMar>
              <w:top w:w="0" w:type="dxa"/>
              <w:left w:w="0" w:type="dxa"/>
              <w:bottom w:w="0" w:type="dxa"/>
              <w:right w:w="0" w:type="dxa"/>
            </w:tcMar>
          </w:tcPr>
          <w:p w14:paraId="214EB88C" w14:textId="77777777" w:rsidR="00646CBD" w:rsidRDefault="00C5450E">
            <w:pPr>
              <w:spacing w:after="0"/>
              <w:jc w:val="right"/>
              <w:textAlignment w:val="bottom"/>
              <w:rPr>
                <w:rFonts w:ascii="Overpass" w:hAnsi="Overpass" w:cs="Overpass"/>
                <w:sz w:val="20"/>
                <w:szCs w:val="20"/>
                <w:lang w:val="en-US" w:bidi="ar"/>
              </w:rPr>
            </w:pPr>
            <w:r>
              <w:rPr>
                <w:rFonts w:ascii="Overpass" w:hAnsi="Overpass" w:cs="Overpass"/>
                <w:sz w:val="20"/>
                <w:szCs w:val="20"/>
                <w:lang w:bidi="ar"/>
              </w:rPr>
              <w:t>8</w:t>
            </w:r>
          </w:p>
        </w:tc>
        <w:tc>
          <w:tcPr>
            <w:tcW w:w="992" w:type="pct"/>
            <w:tcBorders>
              <w:top w:val="nil"/>
              <w:left w:val="nil"/>
              <w:bottom w:val="nil"/>
              <w:right w:val="nil"/>
            </w:tcBorders>
            <w:shd w:val="clear" w:color="auto" w:fill="auto"/>
            <w:tcMar>
              <w:top w:w="0" w:type="dxa"/>
              <w:left w:w="0" w:type="dxa"/>
              <w:bottom w:w="0" w:type="dxa"/>
              <w:right w:w="0" w:type="dxa"/>
            </w:tcMar>
          </w:tcPr>
          <w:p w14:paraId="640AA6A1" w14:textId="77777777" w:rsidR="00646CBD" w:rsidRDefault="00C5450E">
            <w:pPr>
              <w:spacing w:after="0"/>
              <w:jc w:val="right"/>
              <w:textAlignment w:val="bottom"/>
              <w:rPr>
                <w:rFonts w:ascii="Overpass" w:hAnsi="Overpass" w:cs="Overpass"/>
                <w:sz w:val="20"/>
                <w:szCs w:val="20"/>
                <w:lang w:val="en-US" w:bidi="ar"/>
              </w:rPr>
            </w:pPr>
            <w:r>
              <w:rPr>
                <w:rFonts w:ascii="Overpass" w:hAnsi="Overpass" w:cs="Overpass" w:hint="eastAsia"/>
                <w:sz w:val="20"/>
                <w:szCs w:val="20"/>
                <w:lang w:val="en-US" w:bidi="ar"/>
              </w:rPr>
              <w:t>2</w:t>
            </w:r>
            <w:r>
              <w:rPr>
                <w:rFonts w:ascii="Overpass" w:hAnsi="Overpass" w:cs="Overpass"/>
                <w:sz w:val="20"/>
                <w:szCs w:val="20"/>
                <w:lang w:val="en-US" w:bidi="ar"/>
              </w:rPr>
              <w:t>8</w:t>
            </w:r>
          </w:p>
        </w:tc>
        <w:tc>
          <w:tcPr>
            <w:tcW w:w="2291" w:type="dxa"/>
            <w:tcBorders>
              <w:top w:val="nil"/>
              <w:left w:val="nil"/>
              <w:bottom w:val="nil"/>
              <w:right w:val="nil"/>
            </w:tcBorders>
            <w:shd w:val="clear" w:color="auto" w:fill="auto"/>
            <w:tcMar>
              <w:top w:w="0" w:type="dxa"/>
              <w:left w:w="0" w:type="dxa"/>
              <w:bottom w:w="0" w:type="dxa"/>
              <w:right w:w="0" w:type="dxa"/>
            </w:tcMar>
          </w:tcPr>
          <w:p w14:paraId="07A74B2E" w14:textId="77777777" w:rsidR="00646CBD" w:rsidRDefault="00C5450E">
            <w:pPr>
              <w:spacing w:after="0"/>
              <w:jc w:val="right"/>
              <w:textAlignment w:val="bottom"/>
              <w:rPr>
                <w:rFonts w:ascii="Overpass" w:hAnsi="Overpass" w:cs="Overpass"/>
                <w:sz w:val="20"/>
                <w:szCs w:val="20"/>
                <w:lang w:val="en-US" w:bidi="ar"/>
              </w:rPr>
            </w:pPr>
            <w:r>
              <w:rPr>
                <w:rFonts w:ascii="Overpass" w:hAnsi="Overpass" w:cs="Overpass" w:hint="eastAsia"/>
                <w:sz w:val="20"/>
                <w:szCs w:val="20"/>
                <w:lang w:val="en-US" w:bidi="ar"/>
              </w:rPr>
              <w:t>(</w:t>
            </w:r>
            <w:r>
              <w:rPr>
                <w:rFonts w:ascii="Overpass" w:hAnsi="Overpass" w:cs="Overpass"/>
                <w:sz w:val="20"/>
                <w:szCs w:val="20"/>
                <w:lang w:bidi="ar"/>
              </w:rPr>
              <w:t>70</w:t>
            </w:r>
            <w:r>
              <w:rPr>
                <w:rFonts w:ascii="Overpass" w:hAnsi="Overpass" w:cs="Overpass" w:hint="eastAsia"/>
                <w:sz w:val="20"/>
                <w:szCs w:val="20"/>
                <w:lang w:val="en-US" w:bidi="ar"/>
              </w:rPr>
              <w:t>%)</w:t>
            </w:r>
          </w:p>
        </w:tc>
      </w:tr>
      <w:tr w:rsidR="00646CBD" w14:paraId="1EA5DE52" w14:textId="77777777">
        <w:trPr>
          <w:trHeight w:hRule="exact" w:val="255"/>
        </w:trPr>
        <w:tc>
          <w:tcPr>
            <w:tcW w:w="1819" w:type="pct"/>
            <w:tcBorders>
              <w:top w:val="nil"/>
              <w:left w:val="nil"/>
              <w:bottom w:val="nil"/>
              <w:right w:val="nil"/>
            </w:tcBorders>
            <w:shd w:val="clear" w:color="auto" w:fill="FFFFFF"/>
            <w:tcMar>
              <w:top w:w="0" w:type="dxa"/>
              <w:left w:w="300" w:type="dxa"/>
              <w:bottom w:w="0" w:type="dxa"/>
              <w:right w:w="0" w:type="dxa"/>
            </w:tcMar>
          </w:tcPr>
          <w:p w14:paraId="51B212AC" w14:textId="77777777" w:rsidR="00646CBD" w:rsidRDefault="00C5450E">
            <w:pPr>
              <w:pStyle w:val="Default"/>
              <w:ind w:firstLineChars="100" w:firstLine="200"/>
              <w:rPr>
                <w:rFonts w:ascii="Overpass" w:eastAsia="SimSun" w:hAnsi="Overpass" w:cs="Overpass"/>
                <w:color w:val="auto"/>
                <w:sz w:val="20"/>
                <w:szCs w:val="20"/>
                <w:lang w:val="en-US"/>
              </w:rPr>
            </w:pPr>
            <w:r>
              <w:rPr>
                <w:rFonts w:ascii="Overpass" w:eastAsia="SimSun" w:hAnsi="Overpass" w:cs="Overpass"/>
                <w:i/>
                <w:iCs/>
                <w:color w:val="auto"/>
                <w:sz w:val="20"/>
                <w:szCs w:val="20"/>
                <w:lang w:val="en-US"/>
              </w:rPr>
              <w:t>Gross margin (%)</w:t>
            </w:r>
          </w:p>
        </w:tc>
        <w:tc>
          <w:tcPr>
            <w:tcW w:w="2124" w:type="dxa"/>
            <w:tcBorders>
              <w:top w:val="nil"/>
              <w:left w:val="nil"/>
              <w:bottom w:val="nil"/>
              <w:right w:val="nil"/>
            </w:tcBorders>
            <w:shd w:val="clear" w:color="auto" w:fill="auto"/>
            <w:tcMar>
              <w:top w:w="0" w:type="dxa"/>
              <w:left w:w="0" w:type="dxa"/>
              <w:bottom w:w="0" w:type="dxa"/>
              <w:right w:w="0" w:type="dxa"/>
            </w:tcMar>
          </w:tcPr>
          <w:p w14:paraId="37832CF2" w14:textId="77777777" w:rsidR="00646CBD" w:rsidRDefault="00C5450E">
            <w:pPr>
              <w:spacing w:after="0"/>
              <w:jc w:val="right"/>
              <w:textAlignment w:val="bottom"/>
              <w:rPr>
                <w:rFonts w:ascii="Overpass" w:eastAsia="SimSun" w:hAnsi="Overpass" w:cs="Overpass"/>
                <w:sz w:val="20"/>
                <w:szCs w:val="20"/>
                <w:lang w:val="en-US" w:bidi="ar"/>
              </w:rPr>
            </w:pPr>
            <w:r>
              <w:rPr>
                <w:rFonts w:ascii="Overpass" w:eastAsia="SimSun" w:hAnsi="Overpass" w:cs="Overpass"/>
                <w:sz w:val="20"/>
                <w:szCs w:val="20"/>
                <w:lang w:bidi="ar"/>
              </w:rPr>
              <w:t>3</w:t>
            </w:r>
            <w:r>
              <w:rPr>
                <w:rFonts w:ascii="Overpass" w:eastAsia="SimSun" w:hAnsi="Overpass" w:cs="Overpass" w:hint="eastAsia"/>
                <w:sz w:val="20"/>
                <w:szCs w:val="20"/>
                <w:lang w:val="en-US" w:bidi="ar"/>
              </w:rPr>
              <w:t>%</w:t>
            </w:r>
          </w:p>
        </w:tc>
        <w:tc>
          <w:tcPr>
            <w:tcW w:w="992" w:type="pct"/>
            <w:tcBorders>
              <w:top w:val="nil"/>
              <w:left w:val="nil"/>
              <w:bottom w:val="nil"/>
              <w:right w:val="nil"/>
            </w:tcBorders>
            <w:shd w:val="clear" w:color="auto" w:fill="auto"/>
            <w:tcMar>
              <w:top w:w="0" w:type="dxa"/>
              <w:left w:w="0" w:type="dxa"/>
              <w:bottom w:w="0" w:type="dxa"/>
              <w:right w:w="0" w:type="dxa"/>
            </w:tcMar>
          </w:tcPr>
          <w:p w14:paraId="3E601F4C" w14:textId="77777777" w:rsidR="00646CBD" w:rsidRDefault="00C5450E">
            <w:pPr>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15%</w:t>
            </w:r>
          </w:p>
        </w:tc>
        <w:tc>
          <w:tcPr>
            <w:tcW w:w="2291" w:type="dxa"/>
            <w:tcBorders>
              <w:top w:val="nil"/>
              <w:left w:val="nil"/>
              <w:bottom w:val="nil"/>
              <w:right w:val="nil"/>
            </w:tcBorders>
            <w:shd w:val="clear" w:color="auto" w:fill="auto"/>
            <w:tcMar>
              <w:top w:w="0" w:type="dxa"/>
              <w:left w:w="0" w:type="dxa"/>
              <w:bottom w:w="0" w:type="dxa"/>
              <w:right w:w="0" w:type="dxa"/>
            </w:tcMar>
          </w:tcPr>
          <w:p w14:paraId="089D8938" w14:textId="77777777" w:rsidR="00646CBD" w:rsidRDefault="00646CBD">
            <w:pPr>
              <w:spacing w:after="0"/>
              <w:jc w:val="right"/>
              <w:textAlignment w:val="bottom"/>
              <w:rPr>
                <w:rFonts w:ascii="Overpass" w:eastAsia="SimSun" w:hAnsi="Overpass" w:cs="Overpass"/>
                <w:sz w:val="20"/>
                <w:szCs w:val="20"/>
                <w:lang w:val="en-US" w:bidi="ar"/>
              </w:rPr>
            </w:pPr>
          </w:p>
        </w:tc>
      </w:tr>
      <w:tr w:rsidR="00646CBD" w14:paraId="1BCCD58D" w14:textId="77777777">
        <w:trPr>
          <w:trHeight w:hRule="exact" w:val="255"/>
        </w:trPr>
        <w:tc>
          <w:tcPr>
            <w:tcW w:w="1819" w:type="pct"/>
            <w:tcBorders>
              <w:top w:val="nil"/>
              <w:left w:val="nil"/>
              <w:right w:val="nil"/>
            </w:tcBorders>
            <w:shd w:val="clear" w:color="auto" w:fill="FFFFFF"/>
            <w:tcMar>
              <w:top w:w="0" w:type="dxa"/>
              <w:left w:w="0" w:type="dxa"/>
              <w:bottom w:w="0" w:type="dxa"/>
              <w:right w:w="0" w:type="dxa"/>
            </w:tcMar>
          </w:tcPr>
          <w:p w14:paraId="5C4EB35F" w14:textId="77777777" w:rsidR="00646CBD" w:rsidRDefault="00C5450E">
            <w:pPr>
              <w:pStyle w:val="Default"/>
              <w:ind w:firstLineChars="100" w:firstLine="200"/>
              <w:rPr>
                <w:rFonts w:ascii="Overpass" w:eastAsia="SimSun" w:hAnsi="Overpass" w:cs="Overpass"/>
                <w:color w:val="auto"/>
                <w:sz w:val="20"/>
                <w:szCs w:val="20"/>
                <w:lang w:val="en-US"/>
              </w:rPr>
            </w:pPr>
            <w:r>
              <w:rPr>
                <w:rFonts w:ascii="Overpass" w:eastAsia="SimSun" w:hAnsi="Overpass" w:cs="Overpass"/>
                <w:color w:val="auto"/>
                <w:sz w:val="20"/>
                <w:szCs w:val="20"/>
                <w:lang w:val="en-US"/>
              </w:rPr>
              <w:t>Operating loss</w:t>
            </w:r>
          </w:p>
        </w:tc>
        <w:tc>
          <w:tcPr>
            <w:tcW w:w="2124" w:type="dxa"/>
            <w:tcBorders>
              <w:top w:val="nil"/>
              <w:left w:val="nil"/>
              <w:right w:val="nil"/>
            </w:tcBorders>
            <w:shd w:val="clear" w:color="auto" w:fill="auto"/>
            <w:tcMar>
              <w:top w:w="0" w:type="dxa"/>
              <w:left w:w="0" w:type="dxa"/>
              <w:bottom w:w="0" w:type="dxa"/>
              <w:right w:w="0" w:type="dxa"/>
            </w:tcMar>
          </w:tcPr>
          <w:p w14:paraId="52443D92" w14:textId="77777777" w:rsidR="00646CBD" w:rsidRDefault="00C5450E">
            <w:pPr>
              <w:numPr>
                <w:ilvl w:val="255"/>
                <w:numId w:val="0"/>
              </w:numPr>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(1</w:t>
            </w:r>
            <w:r>
              <w:rPr>
                <w:rFonts w:ascii="Overpass" w:eastAsia="SimSun" w:hAnsi="Overpass" w:cs="Overpass"/>
                <w:sz w:val="20"/>
                <w:szCs w:val="20"/>
                <w:lang w:val="en-US" w:bidi="ar"/>
              </w:rPr>
              <w:t>60</w:t>
            </w:r>
            <w:r>
              <w:rPr>
                <w:rFonts w:ascii="Overpass" w:eastAsia="SimSun" w:hAnsi="Overpass" w:cs="Overpass" w:hint="eastAsia"/>
                <w:sz w:val="20"/>
                <w:szCs w:val="20"/>
                <w:lang w:val="en-US" w:bidi="ar"/>
              </w:rPr>
              <w:t>)</w:t>
            </w:r>
          </w:p>
        </w:tc>
        <w:tc>
          <w:tcPr>
            <w:tcW w:w="992" w:type="pct"/>
            <w:tcBorders>
              <w:top w:val="nil"/>
              <w:left w:val="nil"/>
              <w:right w:val="nil"/>
            </w:tcBorders>
            <w:shd w:val="clear" w:color="auto" w:fill="auto"/>
            <w:tcMar>
              <w:top w:w="0" w:type="dxa"/>
              <w:left w:w="0" w:type="dxa"/>
              <w:bottom w:w="0" w:type="dxa"/>
              <w:right w:w="0" w:type="dxa"/>
            </w:tcMar>
          </w:tcPr>
          <w:p w14:paraId="1EFADFC2" w14:textId="77777777" w:rsidR="00646CBD" w:rsidRDefault="00C5450E">
            <w:pPr>
              <w:numPr>
                <w:ilvl w:val="255"/>
                <w:numId w:val="0"/>
              </w:numPr>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(163)</w:t>
            </w:r>
          </w:p>
        </w:tc>
        <w:tc>
          <w:tcPr>
            <w:tcW w:w="2291" w:type="dxa"/>
            <w:tcBorders>
              <w:top w:val="nil"/>
              <w:left w:val="nil"/>
              <w:right w:val="nil"/>
            </w:tcBorders>
            <w:shd w:val="clear" w:color="auto" w:fill="auto"/>
            <w:tcMar>
              <w:top w:w="0" w:type="dxa"/>
              <w:left w:w="0" w:type="dxa"/>
              <w:bottom w:w="0" w:type="dxa"/>
              <w:right w:w="0" w:type="dxa"/>
            </w:tcMar>
          </w:tcPr>
          <w:p w14:paraId="1966E787" w14:textId="77777777" w:rsidR="00646CBD" w:rsidRDefault="00C5450E">
            <w:pPr>
              <w:spacing w:after="0"/>
              <w:jc w:val="right"/>
              <w:textAlignment w:val="bottom"/>
              <w:rPr>
                <w:rFonts w:ascii="Overpass" w:eastAsia="SimSun" w:hAnsi="Overpass" w:cs="Overpass"/>
                <w:sz w:val="20"/>
                <w:szCs w:val="20"/>
                <w:lang w:val="en-US" w:bidi="ar"/>
              </w:rPr>
            </w:pPr>
            <w:r>
              <w:rPr>
                <w:rFonts w:ascii="Overpass" w:eastAsia="SimSun" w:hAnsi="Overpass" w:cs="Overpass"/>
                <w:sz w:val="20"/>
                <w:szCs w:val="20"/>
                <w:lang w:val="en-US" w:bidi="ar"/>
              </w:rPr>
              <w:t>(2</w:t>
            </w:r>
            <w:r>
              <w:rPr>
                <w:rFonts w:ascii="Overpass" w:eastAsia="SimSun" w:hAnsi="Overpass" w:cs="Overpass" w:hint="eastAsia"/>
                <w:sz w:val="20"/>
                <w:szCs w:val="20"/>
                <w:lang w:val="en-US" w:bidi="ar"/>
              </w:rPr>
              <w:t>%</w:t>
            </w:r>
            <w:r>
              <w:rPr>
                <w:rFonts w:ascii="Overpass" w:eastAsia="SimSun" w:hAnsi="Overpass" w:cs="Overpass"/>
                <w:sz w:val="20"/>
                <w:szCs w:val="20"/>
                <w:lang w:val="en-US" w:bidi="ar"/>
              </w:rPr>
              <w:t>)</w:t>
            </w:r>
          </w:p>
        </w:tc>
      </w:tr>
      <w:tr w:rsidR="00646CBD" w14:paraId="29FC06F7" w14:textId="77777777">
        <w:trPr>
          <w:trHeight w:hRule="exact" w:val="255"/>
        </w:trPr>
        <w:tc>
          <w:tcPr>
            <w:tcW w:w="1819" w:type="pct"/>
            <w:tcBorders>
              <w:top w:val="nil"/>
              <w:left w:val="nil"/>
              <w:right w:val="nil"/>
            </w:tcBorders>
            <w:shd w:val="clear" w:color="auto" w:fill="FFFFFF"/>
            <w:tcMar>
              <w:top w:w="0" w:type="dxa"/>
              <w:left w:w="0" w:type="dxa"/>
              <w:bottom w:w="0" w:type="dxa"/>
              <w:right w:w="0" w:type="dxa"/>
            </w:tcMar>
          </w:tcPr>
          <w:p w14:paraId="1C293BD8" w14:textId="77777777" w:rsidR="00646CBD" w:rsidRDefault="00C5450E">
            <w:pPr>
              <w:pStyle w:val="Default"/>
              <w:ind w:firstLineChars="100" w:firstLine="200"/>
              <w:rPr>
                <w:rFonts w:ascii="Overpass" w:eastAsia="SimSun" w:hAnsi="Overpass" w:cs="Overpass"/>
                <w:color w:val="auto"/>
                <w:sz w:val="20"/>
                <w:szCs w:val="20"/>
                <w:lang w:val="en-US"/>
              </w:rPr>
            </w:pPr>
            <w:r>
              <w:rPr>
                <w:rFonts w:ascii="Overpass" w:eastAsia="SimSun" w:hAnsi="Overpass" w:cs="Overpass"/>
                <w:color w:val="auto"/>
                <w:sz w:val="20"/>
                <w:szCs w:val="20"/>
                <w:lang w:val="en-US"/>
              </w:rPr>
              <w:t>Net loss</w:t>
            </w:r>
          </w:p>
        </w:tc>
        <w:tc>
          <w:tcPr>
            <w:tcW w:w="2124" w:type="dxa"/>
            <w:tcBorders>
              <w:top w:val="nil"/>
              <w:left w:val="nil"/>
              <w:right w:val="nil"/>
            </w:tcBorders>
            <w:shd w:val="clear" w:color="auto" w:fill="auto"/>
            <w:tcMar>
              <w:top w:w="0" w:type="dxa"/>
              <w:left w:w="0" w:type="dxa"/>
              <w:bottom w:w="0" w:type="dxa"/>
              <w:right w:w="0" w:type="dxa"/>
            </w:tcMar>
          </w:tcPr>
          <w:p w14:paraId="74E99B17" w14:textId="77777777" w:rsidR="00646CBD" w:rsidRDefault="00C5450E">
            <w:pPr>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(2</w:t>
            </w:r>
            <w:r>
              <w:rPr>
                <w:rFonts w:ascii="Overpass" w:eastAsia="SimSun" w:hAnsi="Overpass" w:cs="Overpass"/>
                <w:sz w:val="20"/>
                <w:szCs w:val="20"/>
                <w:lang w:val="en-US" w:bidi="ar"/>
              </w:rPr>
              <w:t>06</w:t>
            </w:r>
            <w:r>
              <w:rPr>
                <w:rFonts w:ascii="Overpass" w:eastAsia="SimSun" w:hAnsi="Overpass" w:cs="Overpass" w:hint="eastAsia"/>
                <w:sz w:val="20"/>
                <w:szCs w:val="20"/>
                <w:lang w:val="en-US" w:bidi="ar"/>
              </w:rPr>
              <w:t>)</w:t>
            </w:r>
          </w:p>
        </w:tc>
        <w:tc>
          <w:tcPr>
            <w:tcW w:w="992" w:type="pct"/>
            <w:tcBorders>
              <w:top w:val="nil"/>
              <w:left w:val="nil"/>
              <w:right w:val="nil"/>
            </w:tcBorders>
            <w:shd w:val="clear" w:color="auto" w:fill="auto"/>
            <w:tcMar>
              <w:top w:w="0" w:type="dxa"/>
              <w:left w:w="0" w:type="dxa"/>
              <w:bottom w:w="0" w:type="dxa"/>
              <w:right w:w="0" w:type="dxa"/>
            </w:tcMar>
          </w:tcPr>
          <w:p w14:paraId="40EFC874" w14:textId="77777777" w:rsidR="00646CBD" w:rsidRDefault="00C5450E">
            <w:pPr>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(17</w:t>
            </w:r>
            <w:r>
              <w:rPr>
                <w:rFonts w:ascii="Overpass" w:eastAsia="SimSun" w:hAnsi="Overpass" w:cs="Overpass"/>
                <w:sz w:val="20"/>
                <w:szCs w:val="20"/>
                <w:lang w:val="en-US" w:bidi="ar"/>
              </w:rPr>
              <w:t>4</w:t>
            </w:r>
            <w:r>
              <w:rPr>
                <w:rFonts w:ascii="Overpass" w:eastAsia="SimSun" w:hAnsi="Overpass" w:cs="Overpass" w:hint="eastAsia"/>
                <w:sz w:val="20"/>
                <w:szCs w:val="20"/>
                <w:lang w:val="en-US" w:bidi="ar"/>
              </w:rPr>
              <w:t>)</w:t>
            </w:r>
          </w:p>
        </w:tc>
        <w:tc>
          <w:tcPr>
            <w:tcW w:w="2291" w:type="dxa"/>
            <w:tcBorders>
              <w:top w:val="nil"/>
              <w:left w:val="nil"/>
              <w:right w:val="nil"/>
            </w:tcBorders>
            <w:shd w:val="clear" w:color="auto" w:fill="auto"/>
            <w:tcMar>
              <w:top w:w="0" w:type="dxa"/>
              <w:left w:w="0" w:type="dxa"/>
              <w:bottom w:w="0" w:type="dxa"/>
              <w:right w:w="0" w:type="dxa"/>
            </w:tcMar>
          </w:tcPr>
          <w:p w14:paraId="49E9D0CC" w14:textId="77777777" w:rsidR="00646CBD" w:rsidRDefault="00C5450E">
            <w:pPr>
              <w:spacing w:after="0"/>
              <w:ind w:right="100"/>
              <w:jc w:val="right"/>
              <w:textAlignment w:val="bottom"/>
              <w:rPr>
                <w:rFonts w:ascii="Overpass" w:eastAsia="SimSun" w:hAnsi="Overpass" w:cs="Overpass"/>
                <w:sz w:val="20"/>
                <w:szCs w:val="20"/>
                <w:lang w:val="en-US" w:bidi="ar"/>
              </w:rPr>
            </w:pPr>
            <w:r>
              <w:rPr>
                <w:rFonts w:ascii="Overpass" w:eastAsia="SimSun" w:hAnsi="Overpass" w:cs="Overpass"/>
                <w:sz w:val="20"/>
                <w:szCs w:val="20"/>
                <w:lang w:val="en-US" w:bidi="ar"/>
              </w:rPr>
              <w:t>19</w:t>
            </w:r>
            <w:r>
              <w:rPr>
                <w:rFonts w:ascii="Overpass" w:eastAsia="SimSun" w:hAnsi="Overpass" w:cs="Overpass" w:hint="eastAsia"/>
                <w:sz w:val="20"/>
                <w:szCs w:val="20"/>
                <w:lang w:val="en-US" w:bidi="ar"/>
              </w:rPr>
              <w:t>%</w:t>
            </w:r>
          </w:p>
        </w:tc>
      </w:tr>
      <w:tr w:rsidR="00646CBD" w14:paraId="4D8D1437" w14:textId="77777777">
        <w:trPr>
          <w:trHeight w:hRule="exact" w:val="255"/>
        </w:trPr>
        <w:tc>
          <w:tcPr>
            <w:tcW w:w="1819" w:type="pct"/>
            <w:tcBorders>
              <w:top w:val="nil"/>
              <w:left w:val="nil"/>
              <w:right w:val="nil"/>
            </w:tcBorders>
            <w:shd w:val="clear" w:color="auto" w:fill="FFFFFF"/>
            <w:tcMar>
              <w:top w:w="0" w:type="dxa"/>
              <w:left w:w="0" w:type="dxa"/>
              <w:bottom w:w="0" w:type="dxa"/>
              <w:right w:w="0" w:type="dxa"/>
            </w:tcMar>
          </w:tcPr>
          <w:p w14:paraId="44A3F7F0" w14:textId="77777777" w:rsidR="00646CBD" w:rsidRDefault="00C5450E">
            <w:pPr>
              <w:pStyle w:val="Default"/>
              <w:ind w:firstLineChars="100" w:firstLine="200"/>
              <w:rPr>
                <w:rFonts w:ascii="Overpass" w:eastAsia="SimSun" w:hAnsi="Overpass" w:cs="Overpass"/>
                <w:color w:val="auto"/>
                <w:sz w:val="20"/>
                <w:szCs w:val="20"/>
                <w:lang w:val="en-US"/>
              </w:rPr>
            </w:pPr>
            <w:r>
              <w:rPr>
                <w:rFonts w:ascii="Overpass" w:eastAsia="SimSun" w:hAnsi="Overpass" w:cs="Overpass" w:hint="eastAsia"/>
                <w:color w:val="auto"/>
                <w:sz w:val="20"/>
                <w:szCs w:val="20"/>
                <w:lang w:val="en-US"/>
              </w:rPr>
              <w:t xml:space="preserve">      Adjusted net loss</w:t>
            </w:r>
            <w:r>
              <w:rPr>
                <w:rFonts w:ascii="Overpass" w:eastAsia="SimSun" w:hAnsi="Overpass" w:cs="Overpass" w:hint="eastAsia"/>
                <w:color w:val="auto"/>
                <w:sz w:val="20"/>
                <w:szCs w:val="20"/>
                <w:vertAlign w:val="superscript"/>
                <w:lang w:val="en-US"/>
              </w:rPr>
              <w:t>(A)</w:t>
            </w:r>
          </w:p>
        </w:tc>
        <w:tc>
          <w:tcPr>
            <w:tcW w:w="2124" w:type="dxa"/>
            <w:tcBorders>
              <w:top w:val="nil"/>
              <w:left w:val="nil"/>
              <w:right w:val="nil"/>
            </w:tcBorders>
            <w:shd w:val="clear" w:color="auto" w:fill="auto"/>
            <w:tcMar>
              <w:top w:w="0" w:type="dxa"/>
              <w:left w:w="0" w:type="dxa"/>
              <w:bottom w:w="0" w:type="dxa"/>
              <w:right w:w="0" w:type="dxa"/>
            </w:tcMar>
          </w:tcPr>
          <w:p w14:paraId="616B9398" w14:textId="77777777" w:rsidR="00646CBD" w:rsidRDefault="00C5450E">
            <w:pPr>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w:t>
            </w:r>
            <w:r>
              <w:rPr>
                <w:rFonts w:ascii="Overpass" w:eastAsia="SimSun" w:hAnsi="Overpass" w:cs="Overpass"/>
                <w:sz w:val="20"/>
                <w:szCs w:val="20"/>
                <w:lang w:val="en-US" w:bidi="ar"/>
              </w:rPr>
              <w:t>20</w:t>
            </w:r>
            <w:r>
              <w:rPr>
                <w:rFonts w:ascii="Overpass" w:eastAsia="SimSun" w:hAnsi="Overpass" w:cs="Overpass" w:hint="eastAsia"/>
                <w:sz w:val="20"/>
                <w:szCs w:val="20"/>
                <w:lang w:val="en-US" w:bidi="ar"/>
              </w:rPr>
              <w:t>9</w:t>
            </w:r>
            <w:r>
              <w:rPr>
                <w:rFonts w:ascii="Overpass" w:eastAsia="SimSun" w:hAnsi="Overpass" w:cs="Overpass"/>
                <w:sz w:val="20"/>
                <w:szCs w:val="20"/>
                <w:lang w:val="en-US" w:bidi="ar"/>
              </w:rPr>
              <w:t>)</w:t>
            </w:r>
          </w:p>
        </w:tc>
        <w:tc>
          <w:tcPr>
            <w:tcW w:w="992" w:type="pct"/>
            <w:tcBorders>
              <w:top w:val="nil"/>
              <w:left w:val="nil"/>
              <w:right w:val="nil"/>
            </w:tcBorders>
            <w:shd w:val="clear" w:color="auto" w:fill="auto"/>
            <w:tcMar>
              <w:top w:w="0" w:type="dxa"/>
              <w:left w:w="0" w:type="dxa"/>
              <w:bottom w:w="0" w:type="dxa"/>
              <w:right w:w="0" w:type="dxa"/>
            </w:tcMar>
          </w:tcPr>
          <w:p w14:paraId="770A0D26" w14:textId="77777777" w:rsidR="00646CBD" w:rsidRDefault="00C5450E">
            <w:pPr>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w:t>
            </w:r>
            <w:r>
              <w:rPr>
                <w:rFonts w:ascii="Overpass" w:eastAsia="SimSun" w:hAnsi="Overpass" w:cs="Overpass"/>
                <w:sz w:val="20"/>
                <w:szCs w:val="20"/>
                <w:lang w:val="en-US" w:bidi="ar"/>
              </w:rPr>
              <w:t>174)</w:t>
            </w:r>
          </w:p>
        </w:tc>
        <w:tc>
          <w:tcPr>
            <w:tcW w:w="2291" w:type="dxa"/>
            <w:tcBorders>
              <w:top w:val="nil"/>
              <w:left w:val="nil"/>
              <w:right w:val="nil"/>
            </w:tcBorders>
            <w:shd w:val="clear" w:color="auto" w:fill="auto"/>
            <w:tcMar>
              <w:top w:w="0" w:type="dxa"/>
              <w:left w:w="0" w:type="dxa"/>
              <w:bottom w:w="0" w:type="dxa"/>
              <w:right w:w="0" w:type="dxa"/>
            </w:tcMar>
          </w:tcPr>
          <w:p w14:paraId="57A77053" w14:textId="77777777" w:rsidR="00646CBD" w:rsidRDefault="00C5450E">
            <w:pPr>
              <w:spacing w:after="0"/>
              <w:ind w:right="100"/>
              <w:jc w:val="right"/>
              <w:textAlignment w:val="bottom"/>
              <w:rPr>
                <w:rFonts w:ascii="Overpass" w:eastAsia="SimSun" w:hAnsi="Overpass" w:cs="Overpass"/>
                <w:sz w:val="20"/>
                <w:szCs w:val="20"/>
                <w:lang w:val="en-US" w:bidi="ar"/>
              </w:rPr>
            </w:pPr>
            <w:r>
              <w:rPr>
                <w:rFonts w:ascii="Overpass" w:eastAsia="SimSun" w:hAnsi="Overpass" w:cs="Overpass"/>
                <w:sz w:val="20"/>
                <w:szCs w:val="20"/>
                <w:lang w:val="en-US" w:bidi="ar"/>
              </w:rPr>
              <w:t>20%</w:t>
            </w:r>
          </w:p>
        </w:tc>
      </w:tr>
      <w:tr w:rsidR="00646CBD" w14:paraId="14E9667C" w14:textId="77777777">
        <w:trPr>
          <w:trHeight w:hRule="exact" w:val="255"/>
        </w:trPr>
        <w:tc>
          <w:tcPr>
            <w:tcW w:w="1819" w:type="pct"/>
            <w:tcBorders>
              <w:left w:val="nil"/>
              <w:bottom w:val="single" w:sz="12" w:space="0" w:color="auto"/>
              <w:right w:val="nil"/>
            </w:tcBorders>
            <w:shd w:val="clear" w:color="auto" w:fill="FFFFFF"/>
            <w:tcMar>
              <w:top w:w="0" w:type="dxa"/>
              <w:left w:w="0" w:type="dxa"/>
              <w:bottom w:w="0" w:type="dxa"/>
              <w:right w:w="0" w:type="dxa"/>
            </w:tcMar>
          </w:tcPr>
          <w:p w14:paraId="384D69AF" w14:textId="77777777" w:rsidR="00646CBD" w:rsidRDefault="00C5450E">
            <w:pPr>
              <w:pStyle w:val="Default"/>
              <w:ind w:firstLineChars="100" w:firstLine="200"/>
              <w:rPr>
                <w:rFonts w:ascii="Overpass" w:eastAsia="SimSun" w:hAnsi="Overpass" w:cs="Overpass"/>
                <w:color w:val="auto"/>
                <w:sz w:val="20"/>
                <w:szCs w:val="20"/>
                <w:lang w:val="en-US"/>
              </w:rPr>
            </w:pPr>
            <w:r>
              <w:rPr>
                <w:rFonts w:ascii="Overpass" w:eastAsia="SimSun" w:hAnsi="Overpass" w:cs="Overpass"/>
                <w:color w:val="auto"/>
                <w:sz w:val="20"/>
                <w:szCs w:val="20"/>
                <w:lang w:val="en-US"/>
              </w:rPr>
              <w:lastRenderedPageBreak/>
              <w:t>Adjusted EBITDA</w:t>
            </w:r>
            <w:r>
              <w:rPr>
                <w:rFonts w:ascii="Overpass" w:eastAsia="SimSun" w:hAnsi="Overpass" w:cs="Overpass"/>
                <w:color w:val="auto"/>
                <w:sz w:val="20"/>
                <w:szCs w:val="20"/>
                <w:vertAlign w:val="superscript"/>
                <w:lang w:val="en-US"/>
              </w:rPr>
              <w:t>(</w:t>
            </w:r>
            <w:r>
              <w:rPr>
                <w:rFonts w:ascii="Overpass" w:eastAsia="SimSun" w:hAnsi="Overpass" w:cs="Overpass" w:hint="eastAsia"/>
                <w:color w:val="auto"/>
                <w:sz w:val="20"/>
                <w:szCs w:val="20"/>
                <w:vertAlign w:val="superscript"/>
                <w:lang w:val="en-US"/>
              </w:rPr>
              <w:t>A</w:t>
            </w:r>
            <w:r>
              <w:rPr>
                <w:rFonts w:ascii="Overpass" w:eastAsia="SimSun" w:hAnsi="Overpass" w:cs="Overpass"/>
                <w:color w:val="auto"/>
                <w:sz w:val="20"/>
                <w:szCs w:val="20"/>
                <w:vertAlign w:val="superscript"/>
                <w:lang w:val="en-US"/>
              </w:rPr>
              <w:t>)</w:t>
            </w:r>
          </w:p>
        </w:tc>
        <w:tc>
          <w:tcPr>
            <w:tcW w:w="2124" w:type="dxa"/>
            <w:tcBorders>
              <w:left w:val="nil"/>
              <w:bottom w:val="single" w:sz="12" w:space="0" w:color="auto"/>
              <w:right w:val="nil"/>
            </w:tcBorders>
            <w:shd w:val="clear" w:color="auto" w:fill="auto"/>
            <w:tcMar>
              <w:top w:w="0" w:type="dxa"/>
              <w:left w:w="0" w:type="dxa"/>
              <w:bottom w:w="0" w:type="dxa"/>
              <w:right w:w="0" w:type="dxa"/>
            </w:tcMar>
          </w:tcPr>
          <w:p w14:paraId="0CDC210A" w14:textId="77777777" w:rsidR="00646CBD" w:rsidRDefault="00C5450E">
            <w:pPr>
              <w:numPr>
                <w:ilvl w:val="255"/>
                <w:numId w:val="0"/>
              </w:numPr>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w:t>
            </w:r>
            <w:r>
              <w:rPr>
                <w:rFonts w:ascii="Overpass" w:eastAsia="SimSun" w:hAnsi="Overpass" w:cs="Overpass"/>
                <w:sz w:val="20"/>
                <w:szCs w:val="20"/>
                <w:lang w:val="en-US" w:bidi="ar"/>
              </w:rPr>
              <w:t>182)</w:t>
            </w:r>
          </w:p>
        </w:tc>
        <w:tc>
          <w:tcPr>
            <w:tcW w:w="992" w:type="pct"/>
            <w:tcBorders>
              <w:left w:val="nil"/>
              <w:bottom w:val="single" w:sz="12" w:space="0" w:color="auto"/>
              <w:right w:val="nil"/>
            </w:tcBorders>
            <w:shd w:val="clear" w:color="auto" w:fill="auto"/>
            <w:tcMar>
              <w:top w:w="0" w:type="dxa"/>
              <w:left w:w="0" w:type="dxa"/>
              <w:bottom w:w="0" w:type="dxa"/>
              <w:right w:w="0" w:type="dxa"/>
            </w:tcMar>
          </w:tcPr>
          <w:p w14:paraId="73EC3487" w14:textId="77777777" w:rsidR="00646CBD" w:rsidRDefault="00C5450E">
            <w:pPr>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w:t>
            </w:r>
            <w:r>
              <w:rPr>
                <w:rFonts w:ascii="Overpass" w:eastAsia="SimSun" w:hAnsi="Overpass" w:cs="Overpass"/>
                <w:sz w:val="20"/>
                <w:szCs w:val="20"/>
                <w:lang w:val="en-US" w:bidi="ar"/>
              </w:rPr>
              <w:t>1</w:t>
            </w:r>
            <w:r>
              <w:rPr>
                <w:rFonts w:ascii="Overpass" w:eastAsia="SimSun" w:hAnsi="Overpass" w:cs="Overpass" w:hint="eastAsia"/>
                <w:sz w:val="20"/>
                <w:szCs w:val="20"/>
                <w:lang w:val="en-US" w:bidi="ar"/>
              </w:rPr>
              <w:t>54</w:t>
            </w:r>
            <w:r>
              <w:rPr>
                <w:rFonts w:ascii="Overpass" w:eastAsia="SimSun" w:hAnsi="Overpass" w:cs="Overpass"/>
                <w:sz w:val="20"/>
                <w:szCs w:val="20"/>
                <w:lang w:val="en-US" w:bidi="ar"/>
              </w:rPr>
              <w:t>)</w:t>
            </w:r>
          </w:p>
        </w:tc>
        <w:tc>
          <w:tcPr>
            <w:tcW w:w="2291" w:type="dxa"/>
            <w:tcBorders>
              <w:left w:val="nil"/>
              <w:bottom w:val="single" w:sz="12" w:space="0" w:color="auto"/>
              <w:right w:val="nil"/>
            </w:tcBorders>
            <w:shd w:val="clear" w:color="auto" w:fill="auto"/>
            <w:tcMar>
              <w:top w:w="0" w:type="dxa"/>
              <w:left w:w="0" w:type="dxa"/>
              <w:bottom w:w="0" w:type="dxa"/>
              <w:right w:w="0" w:type="dxa"/>
            </w:tcMar>
          </w:tcPr>
          <w:p w14:paraId="47A80C37" w14:textId="77777777" w:rsidR="00646CBD" w:rsidRDefault="00C5450E">
            <w:pPr>
              <w:spacing w:after="0"/>
              <w:jc w:val="right"/>
              <w:textAlignment w:val="bottom"/>
              <w:rPr>
                <w:rFonts w:ascii="Overpass" w:eastAsia="SimSun" w:hAnsi="Overpass" w:cs="Overpass"/>
                <w:sz w:val="20"/>
                <w:szCs w:val="20"/>
                <w:lang w:val="en-US" w:bidi="ar"/>
              </w:rPr>
            </w:pPr>
            <w:r>
              <w:rPr>
                <w:rFonts w:ascii="Overpass" w:eastAsia="SimSun" w:hAnsi="Overpass" w:cs="Overpass"/>
                <w:sz w:val="20"/>
                <w:szCs w:val="20"/>
                <w:lang w:val="en-US" w:bidi="ar"/>
              </w:rPr>
              <w:t>1</w:t>
            </w:r>
            <w:r>
              <w:rPr>
                <w:rFonts w:ascii="Overpass" w:eastAsia="SimSun" w:hAnsi="Overpass" w:cs="Overpass" w:hint="eastAsia"/>
                <w:sz w:val="20"/>
                <w:szCs w:val="20"/>
                <w:lang w:val="en-US" w:bidi="ar"/>
              </w:rPr>
              <w:t>8</w:t>
            </w:r>
            <w:r>
              <w:rPr>
                <w:rFonts w:ascii="Overpass" w:eastAsia="SimSun" w:hAnsi="Overpass" w:cs="Overpass"/>
                <w:sz w:val="20"/>
                <w:szCs w:val="20"/>
                <w:lang w:val="en-US" w:bidi="ar"/>
              </w:rPr>
              <w:t>%</w:t>
            </w:r>
          </w:p>
        </w:tc>
      </w:tr>
    </w:tbl>
    <w:p w14:paraId="590D67FB" w14:textId="77777777" w:rsidR="00646CBD" w:rsidRDefault="00C5450E">
      <w:pPr>
        <w:pStyle w:val="Default"/>
        <w:numPr>
          <w:ilvl w:val="0"/>
          <w:numId w:val="5"/>
        </w:numPr>
        <w:ind w:left="360"/>
        <w:rPr>
          <w:rFonts w:ascii="Overpass" w:eastAsia="SimSun" w:hAnsi="Overpass" w:cs="Overpass"/>
          <w:color w:val="auto"/>
          <w:sz w:val="16"/>
          <w:szCs w:val="16"/>
        </w:rPr>
      </w:pPr>
      <w:r>
        <w:rPr>
          <w:rFonts w:ascii="Overpass" w:eastAsia="SimSun" w:hAnsi="Overpass" w:cs="Overpass"/>
          <w:color w:val="auto"/>
          <w:sz w:val="16"/>
          <w:szCs w:val="16"/>
        </w:rPr>
        <w:t xml:space="preserve">Non-GAAP measure. See “Non-GAAP Financial Measures” and </w:t>
      </w:r>
      <w:r>
        <w:rPr>
          <w:rFonts w:ascii="Overpass" w:eastAsia="SimSun" w:hAnsi="Overpass" w:cs="Overpass"/>
          <w:color w:val="auto"/>
          <w:sz w:val="16"/>
          <w:szCs w:val="16"/>
        </w:rPr>
        <w:t>“Appendix D – Unaudited Reconciliation of GAAP and Non-GAAP results (Adjusted net loss/Adjusted EBITDA)” for details and a reconciliation of adjusted metrics to the nearest GAAP measure.</w:t>
      </w:r>
    </w:p>
    <w:p w14:paraId="725AE637" w14:textId="77777777" w:rsidR="00646CBD" w:rsidRDefault="00646CBD">
      <w:pPr>
        <w:pStyle w:val="ListParagraph"/>
        <w:spacing w:after="0" w:line="240" w:lineRule="auto"/>
        <w:ind w:left="0"/>
        <w:rPr>
          <w:rFonts w:ascii="Overpass" w:eastAsia="SimSun" w:hAnsi="Overpass" w:cs="Overpass"/>
          <w:sz w:val="20"/>
          <w:szCs w:val="20"/>
        </w:rPr>
      </w:pPr>
    </w:p>
    <w:p w14:paraId="243ECA9C" w14:textId="77777777" w:rsidR="00646CBD" w:rsidRDefault="00646CBD">
      <w:pPr>
        <w:spacing w:after="0" w:line="240" w:lineRule="auto"/>
        <w:rPr>
          <w:rFonts w:ascii="Overpass" w:eastAsia="SimSun" w:hAnsi="Overpass" w:cs="Overpass"/>
          <w:sz w:val="20"/>
          <w:szCs w:val="20"/>
        </w:rPr>
      </w:pPr>
    </w:p>
    <w:p w14:paraId="17EF9B77" w14:textId="77777777" w:rsidR="00646CBD" w:rsidRDefault="00646CBD">
      <w:pPr>
        <w:spacing w:after="0" w:line="240" w:lineRule="auto"/>
        <w:rPr>
          <w:rFonts w:ascii="Overpass" w:eastAsia="SimSun" w:hAnsi="Overpass" w:cs="Overpass"/>
          <w:sz w:val="20"/>
          <w:szCs w:val="20"/>
        </w:rPr>
      </w:pPr>
    </w:p>
    <w:p w14:paraId="5E2BE112" w14:textId="77777777" w:rsidR="00646CBD" w:rsidRDefault="00C5450E">
      <w:pPr>
        <w:spacing w:after="0" w:line="240" w:lineRule="auto"/>
        <w:rPr>
          <w:rFonts w:ascii="Overpass" w:eastAsia="SimSun" w:hAnsi="Overpass" w:cs="Overpass"/>
          <w:b/>
          <w:bCs/>
          <w:sz w:val="20"/>
          <w:szCs w:val="20"/>
        </w:rPr>
      </w:pPr>
      <w:r>
        <w:rPr>
          <w:rFonts w:ascii="Overpass" w:eastAsia="SimSun" w:hAnsi="Overpass" w:cs="Overpass"/>
          <w:b/>
          <w:bCs/>
          <w:sz w:val="20"/>
          <w:szCs w:val="20"/>
        </w:rPr>
        <w:t>Conference call</w:t>
      </w:r>
    </w:p>
    <w:p w14:paraId="54665C42" w14:textId="77777777" w:rsidR="00646CBD" w:rsidRDefault="00C5450E">
      <w:pPr>
        <w:spacing w:after="0" w:line="240" w:lineRule="auto"/>
        <w:rPr>
          <w:rFonts w:ascii="Overpass" w:eastAsia="SimSun" w:hAnsi="Overpass" w:cs="Overpass"/>
          <w:sz w:val="20"/>
          <w:szCs w:val="20"/>
        </w:rPr>
      </w:pPr>
      <w:r>
        <w:rPr>
          <w:rFonts w:ascii="Overpass" w:eastAsia="SimSun" w:hAnsi="Overpass" w:cs="Overpass"/>
          <w:sz w:val="20"/>
          <w:szCs w:val="20"/>
        </w:rPr>
        <w:t xml:space="preserve">Lotus Tech management will host an earnings conference call at </w:t>
      </w:r>
      <w:r>
        <w:rPr>
          <w:rFonts w:ascii="Overpass" w:eastAsia="SimSun" w:hAnsi="Overpass" w:cs="Overpass" w:hint="eastAsia"/>
          <w:sz w:val="20"/>
          <w:szCs w:val="20"/>
          <w:lang w:val="en-US"/>
        </w:rPr>
        <w:t>7</w:t>
      </w:r>
      <w:r>
        <w:rPr>
          <w:rFonts w:ascii="Overpass" w:eastAsia="SimSun" w:hAnsi="Overpass" w:cs="Overpass"/>
          <w:sz w:val="20"/>
          <w:szCs w:val="20"/>
        </w:rPr>
        <w:t xml:space="preserve">:00 AM U.S. Eastern Time on </w:t>
      </w:r>
      <w:r>
        <w:rPr>
          <w:rFonts w:ascii="Overpass" w:eastAsia="SimSun" w:hAnsi="Overpass" w:cs="Overpass" w:hint="eastAsia"/>
          <w:sz w:val="20"/>
          <w:szCs w:val="20"/>
          <w:lang w:val="en-US"/>
        </w:rPr>
        <w:t>Thursday</w:t>
      </w:r>
      <w:r>
        <w:rPr>
          <w:rFonts w:ascii="Overpass" w:eastAsia="SimSun" w:hAnsi="Overpass" w:cs="Overpass"/>
          <w:sz w:val="20"/>
          <w:szCs w:val="20"/>
        </w:rPr>
        <w:t xml:space="preserve">, </w:t>
      </w:r>
      <w:r>
        <w:rPr>
          <w:rFonts w:ascii="Overpass" w:eastAsia="SimSun" w:hAnsi="Overpass" w:cs="Overpass" w:hint="eastAsia"/>
          <w:sz w:val="20"/>
          <w:szCs w:val="20"/>
          <w:lang w:val="en-US"/>
        </w:rPr>
        <w:t>November</w:t>
      </w:r>
      <w:r>
        <w:rPr>
          <w:rFonts w:ascii="Overpass" w:eastAsia="SimSun" w:hAnsi="Overpass" w:cs="Overpass"/>
          <w:sz w:val="20"/>
          <w:szCs w:val="20"/>
        </w:rPr>
        <w:t xml:space="preserve"> </w:t>
      </w:r>
      <w:r>
        <w:rPr>
          <w:rFonts w:ascii="Overpass" w:eastAsia="SimSun" w:hAnsi="Overpass" w:cs="Overpass"/>
          <w:sz w:val="20"/>
          <w:szCs w:val="20"/>
          <w:lang w:val="en-US"/>
        </w:rPr>
        <w:t>2</w:t>
      </w:r>
      <w:r>
        <w:rPr>
          <w:rFonts w:ascii="Overpass" w:eastAsia="SimSun" w:hAnsi="Overpass" w:cs="Overpass" w:hint="eastAsia"/>
          <w:sz w:val="20"/>
          <w:szCs w:val="20"/>
          <w:lang w:val="en-US"/>
        </w:rPr>
        <w:t>1</w:t>
      </w:r>
      <w:proofErr w:type="gramStart"/>
      <w:r>
        <w:rPr>
          <w:rFonts w:ascii="Overpass" w:eastAsia="SimSun" w:hAnsi="Overpass" w:cs="Overpass"/>
          <w:sz w:val="20"/>
          <w:szCs w:val="20"/>
        </w:rPr>
        <w:t xml:space="preserve"> 2024</w:t>
      </w:r>
      <w:proofErr w:type="gramEnd"/>
      <w:r>
        <w:rPr>
          <w:rFonts w:ascii="Overpass" w:eastAsia="SimSun" w:hAnsi="Overpass" w:cs="Overpass"/>
          <w:sz w:val="20"/>
          <w:szCs w:val="20"/>
        </w:rPr>
        <w:t xml:space="preserve"> (1</w:t>
      </w:r>
      <w:r>
        <w:rPr>
          <w:rFonts w:ascii="Overpass" w:eastAsia="SimSun" w:hAnsi="Overpass" w:cs="Overpass" w:hint="eastAsia"/>
          <w:sz w:val="20"/>
          <w:szCs w:val="20"/>
          <w:lang w:val="en-US"/>
        </w:rPr>
        <w:t>3</w:t>
      </w:r>
      <w:r>
        <w:rPr>
          <w:rFonts w:ascii="Overpass" w:eastAsia="SimSun" w:hAnsi="Overpass" w:cs="Overpass"/>
          <w:sz w:val="20"/>
          <w:szCs w:val="20"/>
        </w:rPr>
        <w:t>:00 Central European Time / 20:00 China Standard Time on the same day).</w:t>
      </w:r>
    </w:p>
    <w:p w14:paraId="75EE3F51" w14:textId="77777777" w:rsidR="00646CBD" w:rsidRDefault="00646CBD">
      <w:pPr>
        <w:spacing w:after="0" w:line="240" w:lineRule="auto"/>
        <w:rPr>
          <w:rFonts w:ascii="Overpass" w:eastAsia="SimSun" w:hAnsi="Overpass" w:cs="Overpass"/>
          <w:sz w:val="20"/>
          <w:szCs w:val="20"/>
        </w:rPr>
      </w:pPr>
    </w:p>
    <w:p w14:paraId="5000037B" w14:textId="77777777" w:rsidR="00646CBD" w:rsidRDefault="00C5450E">
      <w:pPr>
        <w:spacing w:after="0" w:line="240" w:lineRule="auto"/>
        <w:rPr>
          <w:rFonts w:ascii="Overpass" w:eastAsia="SimSun" w:hAnsi="Overpass" w:cs="Overpass"/>
          <w:sz w:val="20"/>
          <w:szCs w:val="20"/>
        </w:rPr>
      </w:pPr>
      <w:r>
        <w:rPr>
          <w:rFonts w:ascii="Overpass" w:eastAsia="SimSun" w:hAnsi="Overpass" w:cs="Overpass"/>
          <w:sz w:val="20"/>
          <w:szCs w:val="20"/>
        </w:rPr>
        <w:t xml:space="preserve">There will be a live audio webcast and replay available following completion of the call on the Company’s investor relations website at </w:t>
      </w:r>
      <w:hyperlink r:id="rId8" w:history="1">
        <w:r>
          <w:rPr>
            <w:rStyle w:val="Hyperlink"/>
            <w:rFonts w:ascii="Overpass" w:eastAsia="SimSun" w:hAnsi="Overpass" w:cs="Overpass"/>
            <w:color w:val="auto"/>
            <w:sz w:val="20"/>
            <w:szCs w:val="20"/>
          </w:rPr>
          <w:t>https://ir.group-lotus.com/</w:t>
        </w:r>
      </w:hyperlink>
      <w:r>
        <w:rPr>
          <w:rFonts w:ascii="Overpass" w:eastAsia="SimSun" w:hAnsi="Overpass" w:cs="Overpass"/>
          <w:sz w:val="20"/>
          <w:szCs w:val="20"/>
        </w:rPr>
        <w:t>.</w:t>
      </w:r>
    </w:p>
    <w:p w14:paraId="2B9265AB" w14:textId="77777777" w:rsidR="00646CBD" w:rsidRDefault="00646CBD">
      <w:pPr>
        <w:spacing w:after="0" w:line="240" w:lineRule="auto"/>
        <w:rPr>
          <w:rFonts w:ascii="Overpass" w:eastAsia="SimSun" w:hAnsi="Overpass" w:cs="Overpass"/>
          <w:sz w:val="20"/>
          <w:szCs w:val="20"/>
        </w:rPr>
      </w:pPr>
    </w:p>
    <w:p w14:paraId="2A531EC0" w14:textId="77777777" w:rsidR="00646CBD" w:rsidRDefault="00C5450E">
      <w:pPr>
        <w:spacing w:after="0" w:line="240" w:lineRule="auto"/>
        <w:rPr>
          <w:rFonts w:ascii="Overpass" w:eastAsia="SimSun" w:hAnsi="Overpass" w:cs="Overpass"/>
          <w:sz w:val="20"/>
          <w:szCs w:val="20"/>
          <w:lang w:val="en-US"/>
        </w:rPr>
      </w:pPr>
      <w:r>
        <w:rPr>
          <w:rFonts w:ascii="Overpass" w:eastAsia="SimSun" w:hAnsi="Overpass" w:cs="Overpass"/>
          <w:sz w:val="20"/>
          <w:szCs w:val="20"/>
        </w:rPr>
        <w:t>For participants who wish to join the call, please complete online registration prior to the scheduled call start time using the link provided below. Upon registration, participants will receive a confirmation email with conference call access information, including dial-in numbers and a unique PIN.</w:t>
      </w:r>
      <w:r>
        <w:rPr>
          <w:rFonts w:ascii="Overpass" w:eastAsia="SimSun" w:hAnsi="Overpass" w:cs="Overpass" w:hint="eastAsia"/>
          <w:sz w:val="20"/>
          <w:szCs w:val="20"/>
          <w:lang w:val="en-US"/>
        </w:rPr>
        <w:t xml:space="preserve"> </w:t>
      </w:r>
      <w:r>
        <w:rPr>
          <w:rFonts w:ascii="Overpass" w:eastAsia="SimSun" w:hAnsi="Overpass" w:cs="Overpass"/>
          <w:sz w:val="20"/>
          <w:szCs w:val="20"/>
        </w:rPr>
        <w:t>Participant online registration link: https://register.vevent.com/register/BI46e1ce34cf354ab39173629030b38f03</w:t>
      </w:r>
    </w:p>
    <w:p w14:paraId="51CF661E" w14:textId="77777777" w:rsidR="00646CBD" w:rsidRDefault="00646CBD">
      <w:pPr>
        <w:spacing w:after="0" w:line="240" w:lineRule="auto"/>
        <w:rPr>
          <w:rFonts w:ascii="Overpass" w:eastAsia="SimSun" w:hAnsi="Overpass" w:cs="Overpass"/>
          <w:sz w:val="20"/>
          <w:szCs w:val="20"/>
          <w:lang w:val="en-US"/>
        </w:rPr>
      </w:pPr>
    </w:p>
    <w:p w14:paraId="1C8D79D9" w14:textId="77777777" w:rsidR="00646CBD" w:rsidRDefault="00646CBD">
      <w:pPr>
        <w:pStyle w:val="FootnoteText"/>
        <w:snapToGrid w:val="0"/>
        <w:rPr>
          <w:sz w:val="18"/>
          <w:szCs w:val="18"/>
          <w:lang w:val="en-US"/>
        </w:rPr>
      </w:pPr>
    </w:p>
    <w:p w14:paraId="7A88315A" w14:textId="77777777" w:rsidR="00646CBD" w:rsidRDefault="00C5450E">
      <w:pPr>
        <w:pStyle w:val="FootnoteText"/>
        <w:snapToGrid w:val="0"/>
        <w:rPr>
          <w:rFonts w:ascii="Overpass" w:hAnsi="Overpass" w:cs="Overpass"/>
          <w:lang w:val="en-US"/>
        </w:rPr>
      </w:pPr>
      <w:r>
        <w:rPr>
          <w:rFonts w:ascii="Overpass" w:hAnsi="Overpass" w:cs="Overpass"/>
          <w:lang w:val="en-US"/>
        </w:rPr>
        <w:t>Note 1:</w:t>
      </w:r>
      <w:r>
        <w:rPr>
          <w:rFonts w:ascii="Overpass" w:hAnsi="Overpass" w:cs="Overpass"/>
        </w:rPr>
        <w:t xml:space="preserve">  Invoiced deliveries, including commissioned deliveries</w:t>
      </w:r>
      <w:r>
        <w:rPr>
          <w:rFonts w:ascii="Overpass" w:hAnsi="Overpass" w:cs="Overpass"/>
          <w:lang w:val="en-US"/>
        </w:rPr>
        <w:t xml:space="preserve"> in US market</w:t>
      </w:r>
      <w:r>
        <w:rPr>
          <w:rFonts w:ascii="Overpass" w:hAnsi="Overpass" w:cs="Overpass" w:hint="eastAsia"/>
          <w:lang w:val="en-US"/>
        </w:rPr>
        <w:t>.</w:t>
      </w:r>
      <w:r>
        <w:rPr>
          <w:rFonts w:ascii="Overpass" w:hAnsi="Overpass" w:cs="Overpass"/>
          <w:lang w:val="en-US"/>
        </w:rPr>
        <w:t xml:space="preserve"> </w:t>
      </w:r>
    </w:p>
    <w:p w14:paraId="55DA3A63" w14:textId="77777777" w:rsidR="00646CBD" w:rsidRDefault="00C5450E">
      <w:pPr>
        <w:pStyle w:val="FootnoteText"/>
        <w:snapToGrid w:val="0"/>
        <w:rPr>
          <w:rFonts w:ascii="Overpass" w:hAnsi="Overpass" w:cs="Overpass"/>
          <w:lang w:val="en-US"/>
        </w:rPr>
      </w:pPr>
      <w:r>
        <w:rPr>
          <w:rFonts w:ascii="Overpass" w:hAnsi="Overpass" w:cs="Overpass" w:hint="eastAsia"/>
          <w:lang w:val="en-US"/>
        </w:rPr>
        <w:t xml:space="preserve">Note 2: </w:t>
      </w:r>
      <w:r>
        <w:rPr>
          <w:rFonts w:ascii="Overpass" w:hAnsi="Overpass" w:cs="Overpass"/>
          <w:lang w:val="en-US"/>
        </w:rPr>
        <w:t xml:space="preserve">The amount includes payable depending on future sales volume and is </w:t>
      </w:r>
      <w:r>
        <w:rPr>
          <w:rFonts w:ascii="Overpass" w:hAnsi="Overpass" w:cs="Overpass"/>
          <w:lang w:val="en-US"/>
        </w:rPr>
        <w:t>therefore an estimate in nature and subject to changes.</w:t>
      </w:r>
    </w:p>
    <w:p w14:paraId="2FFEC900" w14:textId="77777777" w:rsidR="00646CBD" w:rsidRDefault="00646CBD">
      <w:pPr>
        <w:spacing w:after="0" w:line="240" w:lineRule="auto"/>
        <w:rPr>
          <w:rFonts w:ascii="Overpass" w:eastAsia="SimSun" w:hAnsi="Overpass" w:cs="Overpass"/>
          <w:sz w:val="20"/>
          <w:szCs w:val="20"/>
          <w:lang w:val="en-US"/>
        </w:rPr>
      </w:pPr>
    </w:p>
    <w:p w14:paraId="5C71C117" w14:textId="77777777" w:rsidR="00646CBD" w:rsidRDefault="00646CBD">
      <w:pPr>
        <w:spacing w:after="0" w:line="240" w:lineRule="auto"/>
        <w:rPr>
          <w:rFonts w:ascii="Overpass" w:eastAsia="SimSun" w:hAnsi="Overpass" w:cs="Overpass"/>
          <w:spacing w:val="-1"/>
          <w:sz w:val="20"/>
          <w:szCs w:val="20"/>
          <w:lang w:val="en-US"/>
        </w:rPr>
      </w:pPr>
    </w:p>
    <w:p w14:paraId="1309831F" w14:textId="77777777" w:rsidR="00646CBD" w:rsidRDefault="00C5450E">
      <w:pPr>
        <w:spacing w:after="0" w:line="240" w:lineRule="auto"/>
        <w:rPr>
          <w:rFonts w:ascii="Overpass" w:hAnsi="Overpass" w:cs="Overpass"/>
          <w:sz w:val="20"/>
          <w:szCs w:val="20"/>
        </w:rPr>
      </w:pPr>
      <w:r>
        <w:rPr>
          <w:rFonts w:ascii="Overpass" w:hAnsi="Overpass" w:cs="Overpass"/>
          <w:sz w:val="20"/>
          <w:szCs w:val="20"/>
        </w:rPr>
        <w:t>– END –</w:t>
      </w:r>
    </w:p>
    <w:p w14:paraId="6EF80816" w14:textId="77777777" w:rsidR="00646CBD" w:rsidRDefault="00646CBD">
      <w:pPr>
        <w:spacing w:after="0" w:line="240" w:lineRule="auto"/>
        <w:rPr>
          <w:rFonts w:ascii="Overpass" w:hAnsi="Overpass" w:cs="Overpass"/>
          <w:sz w:val="20"/>
          <w:szCs w:val="20"/>
        </w:rPr>
      </w:pPr>
    </w:p>
    <w:p w14:paraId="3C5B2D4D" w14:textId="77777777" w:rsidR="00646CBD" w:rsidRDefault="00646CBD">
      <w:pPr>
        <w:spacing w:after="0" w:line="240" w:lineRule="auto"/>
        <w:rPr>
          <w:rFonts w:ascii="Overpass" w:hAnsi="Overpass" w:cs="Overpass"/>
          <w:sz w:val="20"/>
          <w:szCs w:val="20"/>
        </w:rPr>
      </w:pPr>
    </w:p>
    <w:p w14:paraId="10E5BFD0" w14:textId="77777777" w:rsidR="00646CBD" w:rsidRDefault="00C5450E">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About Lotus Technology Inc.</w:t>
      </w:r>
    </w:p>
    <w:p w14:paraId="58FC440F" w14:textId="77777777" w:rsidR="00646CBD" w:rsidRDefault="00C5450E">
      <w:pPr>
        <w:spacing w:after="0" w:line="240" w:lineRule="auto"/>
        <w:rPr>
          <w:rFonts w:ascii="Overpass" w:eastAsia="SimSun" w:hAnsi="Overpass" w:cs="Overpass"/>
          <w:sz w:val="20"/>
          <w:szCs w:val="20"/>
        </w:rPr>
      </w:pPr>
      <w:r>
        <w:rPr>
          <w:rFonts w:ascii="Overpass" w:eastAsia="SimSun" w:hAnsi="Overpass" w:cs="Overpass"/>
          <w:sz w:val="20"/>
          <w:szCs w:val="20"/>
        </w:rPr>
        <w:t>Lotus Technology Inc. has operations across the UK, the EU</w:t>
      </w:r>
      <w:r>
        <w:rPr>
          <w:rFonts w:ascii="Overpass" w:eastAsia="SimSun" w:hAnsi="Overpass" w:cs="Overpass" w:hint="eastAsia"/>
          <w:sz w:val="20"/>
          <w:szCs w:val="20"/>
          <w:lang w:val="en-US"/>
        </w:rPr>
        <w:t xml:space="preserve"> and China</w:t>
      </w:r>
      <w:r>
        <w:rPr>
          <w:rFonts w:ascii="Overpass" w:eastAsia="SimSun" w:hAnsi="Overpass" w:cs="Overpass"/>
          <w:sz w:val="20"/>
          <w:szCs w:val="20"/>
        </w:rPr>
        <w:t xml:space="preserve">. The Company is dedicated to delivering luxury lifestyle battery electric vehicles, with a focus on world-class R&amp;D in </w:t>
      </w:r>
      <w:proofErr w:type="gramStart"/>
      <w:r>
        <w:rPr>
          <w:rFonts w:ascii="Overpass" w:eastAsia="SimSun" w:hAnsi="Overpass" w:cs="Overpass"/>
          <w:sz w:val="20"/>
          <w:szCs w:val="20"/>
        </w:rPr>
        <w:t>next-generation</w:t>
      </w:r>
      <w:proofErr w:type="gramEnd"/>
      <w:r>
        <w:rPr>
          <w:rFonts w:ascii="Overpass" w:eastAsia="SimSun" w:hAnsi="Overpass" w:cs="Overpass"/>
          <w:sz w:val="20"/>
          <w:szCs w:val="20"/>
        </w:rPr>
        <w:t xml:space="preserve"> automobility technologies such as electrification, digitalisation and more. For more information about Lotus Technology Inc., please visit </w:t>
      </w:r>
      <w:hyperlink r:id="rId9" w:history="1">
        <w:r>
          <w:rPr>
            <w:rStyle w:val="Hyperlink"/>
            <w:rFonts w:ascii="Overpass" w:eastAsia="Times New Roman" w:hAnsi="Overpass" w:cs="Overpass"/>
            <w:color w:val="auto"/>
            <w:sz w:val="20"/>
            <w:szCs w:val="20"/>
            <w:lang w:val="en-US"/>
          </w:rPr>
          <w:t>www.group-lotus.com</w:t>
        </w:r>
      </w:hyperlink>
      <w:r>
        <w:rPr>
          <w:rFonts w:ascii="Overpass" w:eastAsia="SimSun" w:hAnsi="Overpass" w:cs="Overpass"/>
          <w:sz w:val="20"/>
          <w:szCs w:val="20"/>
        </w:rPr>
        <w:t>.</w:t>
      </w:r>
    </w:p>
    <w:p w14:paraId="60CBE7D0" w14:textId="77777777" w:rsidR="00646CBD" w:rsidRDefault="00646CBD">
      <w:pPr>
        <w:spacing w:after="0" w:line="240" w:lineRule="auto"/>
        <w:rPr>
          <w:rFonts w:ascii="Overpass" w:eastAsia="SimSun" w:hAnsi="Overpass" w:cs="Overpass"/>
          <w:sz w:val="20"/>
          <w:szCs w:val="20"/>
        </w:rPr>
      </w:pPr>
    </w:p>
    <w:p w14:paraId="0988F3C7" w14:textId="77777777" w:rsidR="00646CBD" w:rsidRDefault="00C5450E">
      <w:pPr>
        <w:spacing w:after="0" w:line="240" w:lineRule="auto"/>
        <w:rPr>
          <w:rFonts w:ascii="Overpass" w:eastAsia="SimSun" w:hAnsi="Overpass" w:cs="Overpass"/>
          <w:b/>
          <w:bCs/>
          <w:sz w:val="20"/>
          <w:szCs w:val="20"/>
        </w:rPr>
      </w:pPr>
      <w:r>
        <w:rPr>
          <w:rFonts w:ascii="Overpass" w:eastAsia="SimSun" w:hAnsi="Overpass" w:cs="Overpass"/>
          <w:b/>
          <w:bCs/>
          <w:sz w:val="20"/>
          <w:szCs w:val="20"/>
        </w:rPr>
        <w:t xml:space="preserve">Non-GAAP Financial Measures </w:t>
      </w:r>
    </w:p>
    <w:p w14:paraId="65FCCB45" w14:textId="77777777" w:rsidR="00646CBD" w:rsidRDefault="00C5450E">
      <w:pPr>
        <w:spacing w:after="0" w:line="240" w:lineRule="auto"/>
        <w:rPr>
          <w:rFonts w:ascii="Overpass" w:eastAsia="SimSun" w:hAnsi="Overpass" w:cs="Overpass"/>
          <w:sz w:val="20"/>
          <w:szCs w:val="20"/>
        </w:rPr>
      </w:pPr>
      <w:r>
        <w:rPr>
          <w:rFonts w:ascii="Overpass" w:eastAsia="SimSun" w:hAnsi="Overpass" w:cs="Overpass"/>
          <w:sz w:val="20"/>
          <w:szCs w:val="20"/>
        </w:rPr>
        <w:t>The Company uses non-GAAP financial measures, including adjusted net loss and adjusted EBITDA in evaluating its operating results and for financial and operational decision-making purposes.  Adjusted net loss represents net loss excluding share-based compensation expenses, and such adjustment has no impact on income tax. Lotus Tech defines adjusted EBITDA as net loss excluding interest income, interest expense, income tax expenses, depreciation of property, equipment and software, and share-based compensati</w:t>
      </w:r>
      <w:r>
        <w:rPr>
          <w:rFonts w:ascii="Overpass" w:eastAsia="SimSun" w:hAnsi="Overpass" w:cs="Overpass"/>
          <w:sz w:val="20"/>
          <w:szCs w:val="20"/>
        </w:rPr>
        <w:t xml:space="preserve">on expenses. The Company believes that non-GAAP financial measures help identify underlying trends in its business and enhance the overall understanding of the Company’s past performance and future prospects. The Company also believes that non-GAAP financial measures allow for greater visibility with respect to key metrics used by the Company’s management in its financial and operational decision-making. </w:t>
      </w:r>
    </w:p>
    <w:p w14:paraId="2E0EF5D4" w14:textId="77777777" w:rsidR="00646CBD" w:rsidRDefault="00646CBD">
      <w:pPr>
        <w:spacing w:after="0" w:line="240" w:lineRule="auto"/>
        <w:rPr>
          <w:rFonts w:ascii="Overpass" w:eastAsia="SimSun" w:hAnsi="Overpass" w:cs="Overpass"/>
          <w:sz w:val="20"/>
          <w:szCs w:val="20"/>
        </w:rPr>
      </w:pPr>
    </w:p>
    <w:p w14:paraId="0EF97EBD" w14:textId="77777777" w:rsidR="00646CBD" w:rsidRDefault="00C5450E">
      <w:pPr>
        <w:spacing w:after="0" w:line="240" w:lineRule="auto"/>
        <w:rPr>
          <w:rFonts w:ascii="Overpass" w:eastAsia="SimSun" w:hAnsi="Overpass" w:cs="Overpass"/>
          <w:b/>
          <w:bCs/>
          <w:sz w:val="20"/>
          <w:szCs w:val="20"/>
        </w:rPr>
      </w:pPr>
      <w:r>
        <w:rPr>
          <w:rFonts w:ascii="Overpass" w:eastAsia="SimSun" w:hAnsi="Overpass" w:cs="Overpass" w:hint="eastAsia"/>
          <w:sz w:val="20"/>
          <w:szCs w:val="20"/>
          <w:lang w:val="en-US"/>
        </w:rPr>
        <w:t>N</w:t>
      </w:r>
      <w:r>
        <w:rPr>
          <w:rFonts w:ascii="Overpass" w:eastAsia="SimSun" w:hAnsi="Overpass" w:cs="Overpass"/>
          <w:sz w:val="20"/>
          <w:szCs w:val="20"/>
        </w:rPr>
        <w:t xml:space="preserve">on-GAAP financial measures are not presented in accordance with U.S. GAAP and may be different from non-GAAP methods of accounting and reporting used by other companies. </w:t>
      </w:r>
      <w:r>
        <w:rPr>
          <w:rFonts w:ascii="Overpass" w:eastAsia="SimSun" w:hAnsi="Overpass" w:cs="Overpass" w:hint="eastAsia"/>
          <w:sz w:val="20"/>
          <w:szCs w:val="20"/>
          <w:lang w:val="en-US"/>
        </w:rPr>
        <w:t>N</w:t>
      </w:r>
      <w:r>
        <w:rPr>
          <w:rFonts w:ascii="Overpass" w:eastAsia="SimSun" w:hAnsi="Overpass" w:cs="Overpass"/>
          <w:sz w:val="20"/>
          <w:szCs w:val="20"/>
        </w:rPr>
        <w:t>on-GAAP financial measures have limitations as analytical tools and when assessing the Company’s operating performance, investors should not consider them in isolation, or as a substitute for financial information prepared in accordance with U.S. GAAP. The Company encourages investors and others to review its financial information in its e</w:t>
      </w:r>
      <w:r>
        <w:rPr>
          <w:rFonts w:ascii="Overpass" w:eastAsia="SimSun" w:hAnsi="Overpass" w:cs="Overpass"/>
          <w:sz w:val="20"/>
          <w:szCs w:val="20"/>
        </w:rPr>
        <w:t xml:space="preserve">ntirety and not rely on a single financial measure. The Company mitigates these limitations by reconciling non-GAAP financial measures to the most comparable U.S. GAAP performance measures, all of which should be considered when evaluating the Company’s performance. For more information on non-GAAP financial measures, please see "Appendix </w:t>
      </w:r>
      <w:r>
        <w:rPr>
          <w:rFonts w:ascii="Overpass" w:eastAsia="SimSun" w:hAnsi="Overpass" w:cs="Overpass"/>
          <w:sz w:val="20"/>
          <w:szCs w:val="20"/>
          <w:lang w:val="en-US"/>
        </w:rPr>
        <w:t>C</w:t>
      </w:r>
      <w:r>
        <w:rPr>
          <w:rFonts w:ascii="Overpass" w:eastAsia="SimSun" w:hAnsi="Overpass" w:cs="Overpass"/>
          <w:sz w:val="20"/>
          <w:szCs w:val="20"/>
        </w:rPr>
        <w:t xml:space="preserve"> – Unaudited Reconciliation of GAAP and Non-GAAP Results (Adjusted net loss/Adjusted EBITDA)" set forth at the end of this press release.</w:t>
      </w:r>
    </w:p>
    <w:p w14:paraId="147FDF65" w14:textId="77777777" w:rsidR="00646CBD" w:rsidRDefault="00646CBD">
      <w:pPr>
        <w:shd w:val="clear" w:color="auto" w:fill="FFFFFF"/>
        <w:spacing w:after="0"/>
        <w:rPr>
          <w:rFonts w:ascii="Overpass" w:eastAsia="SimSun" w:hAnsi="Overpass" w:cs="Overpass"/>
          <w:sz w:val="20"/>
          <w:szCs w:val="20"/>
          <w:lang w:val="en-US"/>
        </w:rPr>
      </w:pPr>
    </w:p>
    <w:p w14:paraId="08A9EB27" w14:textId="77777777" w:rsidR="00646CBD" w:rsidRDefault="00C5450E">
      <w:pPr>
        <w:shd w:val="clear" w:color="auto" w:fill="FFFFFF"/>
        <w:spacing w:after="0" w:line="240" w:lineRule="auto"/>
        <w:rPr>
          <w:rFonts w:ascii="Overpass" w:eastAsia="SimSun" w:hAnsi="Overpass" w:cs="Overpass"/>
          <w:sz w:val="20"/>
          <w:szCs w:val="20"/>
          <w:lang w:val="en-US"/>
        </w:rPr>
      </w:pPr>
      <w:r>
        <w:rPr>
          <w:rFonts w:ascii="Overpass" w:eastAsia="SimSun" w:hAnsi="Overpass" w:cs="Overpass"/>
          <w:b/>
          <w:bCs/>
          <w:sz w:val="20"/>
          <w:szCs w:val="20"/>
          <w:lang w:val="en-US"/>
        </w:rPr>
        <w:lastRenderedPageBreak/>
        <w:t>Forward-Looking Statements</w:t>
      </w:r>
    </w:p>
    <w:p w14:paraId="79AEF940" w14:textId="77777777" w:rsidR="00646CBD" w:rsidRDefault="00C5450E">
      <w:pPr>
        <w:spacing w:after="0" w:line="240" w:lineRule="auto"/>
        <w:rPr>
          <w:rFonts w:ascii="Overpass" w:eastAsia="SimSun" w:hAnsi="Overpass" w:cs="Overpass"/>
          <w:sz w:val="20"/>
          <w:szCs w:val="20"/>
        </w:rPr>
      </w:pPr>
      <w:r>
        <w:rPr>
          <w:rFonts w:ascii="Overpass" w:hAnsi="Overpass" w:cs="Overpass"/>
          <w:sz w:val="20"/>
          <w:lang w:val="en-US"/>
        </w:rPr>
        <w:t>This press release contains statements that may constitute “forward-looking” statements pursuant to the “safe harbor” provisions of the U.S. Private Securities Litigation Reform Act of 1995. All statements other than statements of historical fact are forward-looking statements. In some cases, you can identify forward-looking statements by terminology such as “may”, “should”, “expect”, “intend”, “will”, “estimate”, “anticipate”, “believe”, “predict”, “potential”, “forecast”, “plan”, “seek”, “future”, “propos</w:t>
      </w:r>
      <w:r>
        <w:rPr>
          <w:rFonts w:ascii="Overpass" w:hAnsi="Overpass" w:cs="Overpass"/>
          <w:sz w:val="20"/>
          <w:lang w:val="en-US"/>
        </w:rPr>
        <w:t xml:space="preserve">e” or “continue”, or the negatives of these terms or variations of them or similar terminology although not all forward-looking statements contain such terminology. Forward-looking statements involve inherent risks and uncertainties, including those identified under the heading “Risk Factors” in the </w:t>
      </w:r>
      <w:r>
        <w:rPr>
          <w:rFonts w:ascii="Overpass" w:hAnsi="Overpass" w:cs="Overpass"/>
          <w:sz w:val="20"/>
        </w:rPr>
        <w:t>Company’s filings</w:t>
      </w:r>
      <w:r>
        <w:rPr>
          <w:rFonts w:ascii="Overpass" w:hAnsi="Overpass" w:cs="Overpass"/>
          <w:sz w:val="20"/>
          <w:lang w:val="en-US"/>
        </w:rPr>
        <w:t xml:space="preserve"> with the U.S. Securities and Exchange Commission. All information provided in this press release is as of the date of this press release, and Lotus Tech undertakes no obligation to update any forward-looking statement, except as required under applicable law.</w:t>
      </w:r>
    </w:p>
    <w:p w14:paraId="489D1465" w14:textId="77777777" w:rsidR="00646CBD" w:rsidRDefault="00646CBD">
      <w:pPr>
        <w:shd w:val="clear" w:color="auto" w:fill="FFFFFF"/>
        <w:spacing w:after="0" w:line="240" w:lineRule="auto"/>
        <w:rPr>
          <w:rFonts w:ascii="Overpass" w:eastAsia="SimSun" w:hAnsi="Overpass" w:cs="Overpass"/>
          <w:b/>
          <w:bCs/>
          <w:sz w:val="20"/>
          <w:szCs w:val="20"/>
          <w:lang w:val="en-US"/>
        </w:rPr>
      </w:pPr>
    </w:p>
    <w:p w14:paraId="4D24422E" w14:textId="77777777" w:rsidR="00646CBD" w:rsidRDefault="00C5450E">
      <w:pPr>
        <w:shd w:val="clear" w:color="auto" w:fill="FFFFFF"/>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Contact Information</w:t>
      </w:r>
    </w:p>
    <w:p w14:paraId="350510BA" w14:textId="77777777" w:rsidR="00C5450E" w:rsidRDefault="00C5450E">
      <w:pPr>
        <w:shd w:val="clear" w:color="auto" w:fill="FFFFFF"/>
        <w:spacing w:after="0" w:line="240" w:lineRule="auto"/>
        <w:rPr>
          <w:rFonts w:ascii="Overpass" w:eastAsia="SimSun" w:hAnsi="Overpass" w:cs="Overpass"/>
          <w:b/>
          <w:bCs/>
          <w:sz w:val="20"/>
          <w:szCs w:val="20"/>
          <w:lang w:val="en-US"/>
        </w:rPr>
      </w:pPr>
    </w:p>
    <w:p w14:paraId="030BB03D" w14:textId="77777777" w:rsidR="00646CBD" w:rsidRDefault="00C5450E">
      <w:pPr>
        <w:shd w:val="clear" w:color="auto" w:fill="FFFFFF"/>
        <w:spacing w:after="0" w:line="240" w:lineRule="auto"/>
        <w:rPr>
          <w:rFonts w:ascii="Overpass" w:eastAsia="SimSun" w:hAnsi="Overpass" w:cs="Overpass"/>
          <w:sz w:val="20"/>
          <w:szCs w:val="20"/>
          <w:lang w:val="en-US"/>
        </w:rPr>
      </w:pPr>
      <w:r>
        <w:rPr>
          <w:rFonts w:ascii="Overpass" w:eastAsia="SimSun" w:hAnsi="Overpass" w:cs="Overpass"/>
          <w:b/>
          <w:bCs/>
          <w:sz w:val="20"/>
          <w:szCs w:val="20"/>
          <w:lang w:val="en-US"/>
        </w:rPr>
        <w:t>For investor inquiries</w:t>
      </w:r>
    </w:p>
    <w:p w14:paraId="7274B93F" w14:textId="77777777" w:rsidR="00646CBD" w:rsidRDefault="00C5450E">
      <w:pPr>
        <w:shd w:val="clear" w:color="auto" w:fill="FFFFFF"/>
        <w:spacing w:after="0" w:line="240" w:lineRule="auto"/>
        <w:rPr>
          <w:rStyle w:val="Hyperlink"/>
          <w:rFonts w:ascii="Overpass" w:eastAsia="SimSun" w:hAnsi="Overpass" w:cs="Overpass"/>
          <w:color w:val="auto"/>
          <w:lang w:val="en-US"/>
        </w:rPr>
      </w:pPr>
      <w:hyperlink r:id="rId10" w:history="1">
        <w:r>
          <w:rPr>
            <w:rStyle w:val="Hyperlink"/>
            <w:rFonts w:ascii="Overpass" w:eastAsia="SimSun" w:hAnsi="Overpass" w:cs="Overpass"/>
            <w:color w:val="auto"/>
            <w:lang w:val="en-US"/>
          </w:rPr>
          <w:t>ir@group-lotus.com</w:t>
        </w:r>
      </w:hyperlink>
      <w:r>
        <w:rPr>
          <w:rStyle w:val="Hyperlink"/>
          <w:rFonts w:ascii="Overpass" w:eastAsia="SimSun" w:hAnsi="Overpass" w:cs="Overpass"/>
          <w:color w:val="auto"/>
          <w:lang w:val="en-US"/>
        </w:rPr>
        <w:t xml:space="preserve"> </w:t>
      </w:r>
    </w:p>
    <w:p w14:paraId="5107DFC0" w14:textId="77777777" w:rsidR="00C5450E" w:rsidRDefault="00C5450E">
      <w:pPr>
        <w:shd w:val="clear" w:color="auto" w:fill="FFFFFF"/>
        <w:spacing w:after="0" w:line="240" w:lineRule="auto"/>
        <w:rPr>
          <w:rStyle w:val="Hyperlink"/>
          <w:rFonts w:ascii="Overpass" w:eastAsia="SimSun" w:hAnsi="Overpass" w:cs="Overpass"/>
          <w:color w:val="auto"/>
          <w:lang w:val="en-US"/>
        </w:rPr>
      </w:pPr>
    </w:p>
    <w:p w14:paraId="7F689B84" w14:textId="09114358" w:rsidR="00C5450E" w:rsidRDefault="00C5450E" w:rsidP="00C5450E">
      <w:pPr>
        <w:shd w:val="clear" w:color="auto" w:fill="FFFFFF"/>
        <w:spacing w:after="0" w:line="240" w:lineRule="auto"/>
        <w:rPr>
          <w:rFonts w:ascii="Overpass" w:eastAsia="SimSun" w:hAnsi="Overpass" w:cs="Overpass"/>
          <w:sz w:val="20"/>
          <w:szCs w:val="20"/>
          <w:lang w:val="en-US"/>
        </w:rPr>
      </w:pPr>
      <w:r>
        <w:rPr>
          <w:rFonts w:ascii="Overpass" w:eastAsia="SimSun" w:hAnsi="Overpass" w:cs="Overpass"/>
          <w:b/>
          <w:bCs/>
          <w:sz w:val="20"/>
          <w:szCs w:val="20"/>
          <w:lang w:val="en-US"/>
        </w:rPr>
        <w:t xml:space="preserve">For </w:t>
      </w:r>
      <w:r>
        <w:rPr>
          <w:rFonts w:ascii="Overpass" w:eastAsia="SimSun" w:hAnsi="Overpass" w:cs="Overpass"/>
          <w:b/>
          <w:bCs/>
          <w:sz w:val="20"/>
          <w:szCs w:val="20"/>
          <w:lang w:val="en-US"/>
        </w:rPr>
        <w:t>media</w:t>
      </w:r>
      <w:r>
        <w:rPr>
          <w:rFonts w:ascii="Overpass" w:eastAsia="SimSun" w:hAnsi="Overpass" w:cs="Overpass"/>
          <w:b/>
          <w:bCs/>
          <w:sz w:val="20"/>
          <w:szCs w:val="20"/>
          <w:lang w:val="en-US"/>
        </w:rPr>
        <w:t xml:space="preserve"> inquiries</w:t>
      </w:r>
    </w:p>
    <w:p w14:paraId="6B2324A4" w14:textId="17D43AAF" w:rsidR="00C5450E" w:rsidRDefault="00C5450E" w:rsidP="00C5450E">
      <w:pPr>
        <w:shd w:val="clear" w:color="auto" w:fill="FFFFFF"/>
        <w:spacing w:after="0" w:line="240" w:lineRule="auto"/>
      </w:pPr>
      <w:r>
        <w:t>Rana Khatun</w:t>
      </w:r>
    </w:p>
    <w:p w14:paraId="6B7254C5" w14:textId="0CF527F9" w:rsidR="00C5450E" w:rsidRDefault="00C5450E" w:rsidP="00C5450E">
      <w:pPr>
        <w:shd w:val="clear" w:color="auto" w:fill="FFFFFF"/>
        <w:spacing w:after="0" w:line="240" w:lineRule="auto"/>
        <w:rPr>
          <w:rStyle w:val="Hyperlink"/>
          <w:rFonts w:ascii="Overpass" w:hAnsi="Overpass" w:cs="Overpass"/>
          <w:color w:val="auto"/>
          <w:lang w:val="en-US"/>
        </w:rPr>
      </w:pPr>
      <w:hyperlink r:id="rId11" w:history="1">
        <w:r w:rsidRPr="00697884">
          <w:rPr>
            <w:rStyle w:val="Hyperlink"/>
          </w:rPr>
          <w:t>Rana.Khatun@eu.lotuscars.com</w:t>
        </w:r>
      </w:hyperlink>
      <w:r>
        <w:t xml:space="preserve"> </w:t>
      </w:r>
    </w:p>
    <w:p w14:paraId="57B64EC6" w14:textId="77777777" w:rsidR="00646CBD" w:rsidRDefault="00646CBD">
      <w:pPr>
        <w:shd w:val="clear" w:color="auto" w:fill="FFFFFF"/>
        <w:spacing w:after="0" w:line="240" w:lineRule="auto"/>
        <w:rPr>
          <w:rFonts w:ascii="Overpass" w:eastAsia="SimSun" w:hAnsi="Overpass" w:cs="Overpass"/>
          <w:sz w:val="20"/>
          <w:szCs w:val="20"/>
          <w:lang w:val="en-US"/>
        </w:rPr>
      </w:pPr>
    </w:p>
    <w:p w14:paraId="389547F2" w14:textId="77777777" w:rsidR="00C5450E" w:rsidRDefault="00C5450E">
      <w:pPr>
        <w:shd w:val="clear" w:color="auto" w:fill="FFFFFF"/>
        <w:spacing w:after="0" w:line="240" w:lineRule="auto"/>
        <w:rPr>
          <w:rFonts w:ascii="Overpass" w:eastAsia="SimSun" w:hAnsi="Overpass" w:cs="Overpass"/>
          <w:b/>
          <w:bCs/>
          <w:sz w:val="20"/>
          <w:szCs w:val="20"/>
          <w:lang w:val="en-US"/>
        </w:rPr>
      </w:pPr>
    </w:p>
    <w:p w14:paraId="07F8EB49" w14:textId="77777777" w:rsidR="00646CBD" w:rsidRDefault="00C5450E">
      <w:pPr>
        <w:spacing w:after="0" w:line="240" w:lineRule="auto"/>
        <w:rPr>
          <w:rFonts w:ascii="Overpass" w:eastAsia="SimSun" w:hAnsi="Overpass" w:cs="Overpass"/>
          <w:b/>
          <w:bCs/>
          <w:sz w:val="20"/>
          <w:szCs w:val="20"/>
        </w:rPr>
      </w:pPr>
      <w:r>
        <w:rPr>
          <w:rFonts w:ascii="Overpass" w:eastAsia="SimSun" w:hAnsi="Overpass" w:cs="Overpass"/>
          <w:b/>
          <w:bCs/>
          <w:sz w:val="20"/>
          <w:szCs w:val="20"/>
        </w:rPr>
        <w:t>Appendix A</w:t>
      </w:r>
    </w:p>
    <w:p w14:paraId="73670278" w14:textId="77777777" w:rsidR="00646CBD" w:rsidRDefault="00646CBD">
      <w:pPr>
        <w:spacing w:after="0" w:line="240" w:lineRule="auto"/>
        <w:rPr>
          <w:rFonts w:ascii="Overpass" w:eastAsia="SimSun" w:hAnsi="Overpass" w:cs="Overpass"/>
          <w:b/>
          <w:bCs/>
          <w:sz w:val="20"/>
          <w:szCs w:val="20"/>
          <w:lang w:val="en-US"/>
        </w:rPr>
      </w:pPr>
    </w:p>
    <w:p w14:paraId="51D6A337" w14:textId="77777777" w:rsidR="00646CBD" w:rsidRDefault="00C5450E">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Lotus Technology Inc.</w:t>
      </w:r>
    </w:p>
    <w:p w14:paraId="324044EE" w14:textId="77777777" w:rsidR="00646CBD" w:rsidRDefault="00C5450E">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Unaudited C</w:t>
      </w:r>
      <w:r>
        <w:rPr>
          <w:rFonts w:ascii="Overpass" w:eastAsia="SimSun" w:hAnsi="Overpass" w:cs="Overpass" w:hint="eastAsia"/>
          <w:b/>
          <w:bCs/>
          <w:sz w:val="20"/>
          <w:szCs w:val="20"/>
          <w:lang w:val="en-US"/>
        </w:rPr>
        <w:t>ondensed</w:t>
      </w:r>
      <w:r>
        <w:rPr>
          <w:rFonts w:ascii="Overpass" w:eastAsia="SimSun" w:hAnsi="Overpass" w:cs="Overpass"/>
          <w:b/>
          <w:bCs/>
          <w:sz w:val="20"/>
          <w:szCs w:val="20"/>
          <w:lang w:val="en-US"/>
        </w:rPr>
        <w:t xml:space="preserve"> Consolidated Balance Sheets</w:t>
      </w:r>
    </w:p>
    <w:p w14:paraId="66A13108" w14:textId="77777777" w:rsidR="00646CBD" w:rsidRDefault="00646CBD">
      <w:pPr>
        <w:spacing w:after="0" w:line="240" w:lineRule="auto"/>
        <w:rPr>
          <w:rFonts w:ascii="Overpass" w:eastAsia="SimSun" w:hAnsi="Overpass" w:cs="Overpass"/>
          <w:sz w:val="20"/>
          <w:szCs w:val="20"/>
          <w:lang w:val="en-US"/>
        </w:rPr>
      </w:pPr>
    </w:p>
    <w:p w14:paraId="50E2E030" w14:textId="77777777" w:rsidR="00646CBD" w:rsidRDefault="00C5450E">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t xml:space="preserve">(All amounts in </w:t>
      </w:r>
      <w:r>
        <w:rPr>
          <w:rFonts w:ascii="Overpass" w:eastAsia="SimSun" w:hAnsi="Overpass" w:cs="Overpass"/>
          <w:sz w:val="20"/>
          <w:szCs w:val="20"/>
          <w:lang w:val="en-US"/>
        </w:rPr>
        <w:t>thousands)</w:t>
      </w:r>
    </w:p>
    <w:tbl>
      <w:tblPr>
        <w:tblW w:w="10060" w:type="dxa"/>
        <w:tblCellMar>
          <w:top w:w="15" w:type="dxa"/>
          <w:bottom w:w="15" w:type="dxa"/>
        </w:tblCellMar>
        <w:tblLook w:val="04A0" w:firstRow="1" w:lastRow="0" w:firstColumn="1" w:lastColumn="0" w:noHBand="0" w:noVBand="1"/>
      </w:tblPr>
      <w:tblGrid>
        <w:gridCol w:w="5103"/>
        <w:gridCol w:w="421"/>
        <w:gridCol w:w="1984"/>
        <w:gridCol w:w="567"/>
        <w:gridCol w:w="1985"/>
      </w:tblGrid>
      <w:tr w:rsidR="00646CBD" w14:paraId="288C465E" w14:textId="77777777">
        <w:trPr>
          <w:trHeight w:val="255"/>
        </w:trPr>
        <w:tc>
          <w:tcPr>
            <w:tcW w:w="5103" w:type="dxa"/>
            <w:shd w:val="clear" w:color="auto" w:fill="auto"/>
            <w:noWrap/>
            <w:vAlign w:val="center"/>
          </w:tcPr>
          <w:p w14:paraId="2ABF7AF0" w14:textId="77777777" w:rsidR="00646CBD" w:rsidRDefault="00646CBD">
            <w:pPr>
              <w:spacing w:after="0" w:line="240" w:lineRule="auto"/>
              <w:rPr>
                <w:rFonts w:ascii="Overpass" w:eastAsia="Times New Roman" w:hAnsi="Overpass" w:cs="Overpass"/>
                <w:sz w:val="16"/>
                <w:szCs w:val="16"/>
                <w:lang w:val="en-US"/>
              </w:rPr>
            </w:pPr>
          </w:p>
        </w:tc>
        <w:tc>
          <w:tcPr>
            <w:tcW w:w="421" w:type="dxa"/>
            <w:vMerge w:val="restart"/>
            <w:shd w:val="clear" w:color="auto" w:fill="auto"/>
            <w:vAlign w:val="center"/>
          </w:tcPr>
          <w:p w14:paraId="0EDC1970" w14:textId="77777777" w:rsidR="00646CBD" w:rsidRDefault="00646CBD">
            <w:pPr>
              <w:spacing w:after="0" w:line="240" w:lineRule="auto"/>
              <w:rPr>
                <w:rFonts w:ascii="Overpass" w:eastAsia="Times New Roman" w:hAnsi="Overpass" w:cs="Overpass"/>
                <w:sz w:val="16"/>
                <w:szCs w:val="16"/>
                <w:lang w:val="en-US"/>
              </w:rPr>
            </w:pPr>
          </w:p>
        </w:tc>
        <w:tc>
          <w:tcPr>
            <w:tcW w:w="4536" w:type="dxa"/>
            <w:gridSpan w:val="3"/>
            <w:shd w:val="clear" w:color="auto" w:fill="auto"/>
            <w:vAlign w:val="center"/>
          </w:tcPr>
          <w:p w14:paraId="2CC8A5C5" w14:textId="77777777" w:rsidR="00646CBD" w:rsidRDefault="00C5450E">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As of</w:t>
            </w:r>
          </w:p>
        </w:tc>
      </w:tr>
      <w:tr w:rsidR="00646CBD" w14:paraId="5C06CDB4" w14:textId="77777777">
        <w:trPr>
          <w:trHeight w:val="255"/>
        </w:trPr>
        <w:tc>
          <w:tcPr>
            <w:tcW w:w="5103" w:type="dxa"/>
            <w:shd w:val="clear" w:color="auto" w:fill="auto"/>
            <w:noWrap/>
            <w:vAlign w:val="center"/>
          </w:tcPr>
          <w:p w14:paraId="287448C9" w14:textId="77777777" w:rsidR="00646CBD" w:rsidRDefault="00646CBD">
            <w:pPr>
              <w:spacing w:after="0" w:line="240" w:lineRule="auto"/>
              <w:rPr>
                <w:rFonts w:ascii="Overpass" w:eastAsia="SimSun" w:hAnsi="Overpass" w:cs="Overpass"/>
                <w:b/>
                <w:bCs/>
                <w:sz w:val="16"/>
                <w:szCs w:val="16"/>
                <w:lang w:val="en-US"/>
              </w:rPr>
            </w:pPr>
          </w:p>
        </w:tc>
        <w:tc>
          <w:tcPr>
            <w:tcW w:w="421" w:type="dxa"/>
            <w:vMerge/>
            <w:shd w:val="clear" w:color="auto" w:fill="auto"/>
            <w:vAlign w:val="center"/>
          </w:tcPr>
          <w:p w14:paraId="1019092F" w14:textId="77777777" w:rsidR="00646CBD" w:rsidRDefault="00646CBD">
            <w:pPr>
              <w:spacing w:after="0" w:line="240" w:lineRule="auto"/>
              <w:rPr>
                <w:rFonts w:ascii="Overpass" w:eastAsia="Times New Roman" w:hAnsi="Overpass" w:cs="Overpass"/>
                <w:sz w:val="16"/>
                <w:szCs w:val="16"/>
                <w:lang w:val="en-US"/>
              </w:rPr>
            </w:pPr>
          </w:p>
        </w:tc>
        <w:tc>
          <w:tcPr>
            <w:tcW w:w="1984" w:type="dxa"/>
            <w:shd w:val="clear" w:color="auto" w:fill="auto"/>
            <w:vAlign w:val="center"/>
          </w:tcPr>
          <w:p w14:paraId="2B821276" w14:textId="77777777" w:rsidR="00646CBD" w:rsidRDefault="00C5450E">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S</w:t>
            </w:r>
            <w:r>
              <w:rPr>
                <w:rFonts w:ascii="Overpass" w:eastAsia="SimSun" w:hAnsi="Overpass" w:cs="Overpass" w:hint="eastAsia"/>
                <w:b/>
                <w:bCs/>
                <w:sz w:val="16"/>
                <w:szCs w:val="16"/>
                <w:lang w:val="en-US"/>
              </w:rPr>
              <w:t>eptember</w:t>
            </w:r>
            <w:r>
              <w:rPr>
                <w:rFonts w:ascii="Overpass" w:eastAsia="SimSun" w:hAnsi="Overpass" w:cs="Overpass"/>
                <w:b/>
                <w:bCs/>
                <w:sz w:val="16"/>
                <w:szCs w:val="16"/>
                <w:lang w:val="en-US"/>
              </w:rPr>
              <w:t xml:space="preserve"> 3</w:t>
            </w:r>
            <w:r>
              <w:rPr>
                <w:rFonts w:ascii="Overpass" w:eastAsia="SimSun" w:hAnsi="Overpass" w:cs="Overpass" w:hint="eastAsia"/>
                <w:b/>
                <w:bCs/>
                <w:sz w:val="16"/>
                <w:szCs w:val="16"/>
                <w:lang w:val="en-US"/>
              </w:rPr>
              <w:t>0</w:t>
            </w:r>
            <w:r>
              <w:rPr>
                <w:rFonts w:ascii="Overpass" w:eastAsia="SimSun" w:hAnsi="Overpass" w:cs="Overpass"/>
                <w:b/>
                <w:bCs/>
                <w:sz w:val="16"/>
                <w:szCs w:val="16"/>
                <w:lang w:val="en-US"/>
              </w:rPr>
              <w:t>, 202</w:t>
            </w:r>
            <w:r>
              <w:rPr>
                <w:rFonts w:ascii="Overpass" w:eastAsia="SimSun" w:hAnsi="Overpass" w:cs="Overpass" w:hint="eastAsia"/>
                <w:b/>
                <w:bCs/>
                <w:sz w:val="16"/>
                <w:szCs w:val="16"/>
                <w:lang w:val="en-US"/>
              </w:rPr>
              <w:t>4</w:t>
            </w:r>
          </w:p>
        </w:tc>
        <w:tc>
          <w:tcPr>
            <w:tcW w:w="567" w:type="dxa"/>
            <w:shd w:val="clear" w:color="auto" w:fill="auto"/>
            <w:vAlign w:val="center"/>
          </w:tcPr>
          <w:p w14:paraId="380B1029" w14:textId="77777777" w:rsidR="00646CBD" w:rsidRDefault="00646CBD">
            <w:pPr>
              <w:spacing w:after="0" w:line="240" w:lineRule="auto"/>
              <w:jc w:val="center"/>
              <w:rPr>
                <w:rFonts w:ascii="Overpass" w:eastAsia="SimSun" w:hAnsi="Overpass" w:cs="Overpass"/>
                <w:b/>
                <w:bCs/>
                <w:sz w:val="16"/>
                <w:szCs w:val="16"/>
                <w:lang w:val="en-US"/>
              </w:rPr>
            </w:pPr>
          </w:p>
        </w:tc>
        <w:tc>
          <w:tcPr>
            <w:tcW w:w="1985" w:type="dxa"/>
            <w:shd w:val="clear" w:color="auto" w:fill="auto"/>
            <w:vAlign w:val="center"/>
          </w:tcPr>
          <w:p w14:paraId="1B77BFD3" w14:textId="77777777" w:rsidR="00646CBD" w:rsidRDefault="00C5450E">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December 31, 202</w:t>
            </w:r>
            <w:r>
              <w:rPr>
                <w:rFonts w:ascii="Overpass" w:eastAsia="SimSun" w:hAnsi="Overpass" w:cs="Overpass" w:hint="eastAsia"/>
                <w:b/>
                <w:bCs/>
                <w:sz w:val="16"/>
                <w:szCs w:val="16"/>
                <w:lang w:val="en-US"/>
              </w:rPr>
              <w:t>3</w:t>
            </w:r>
          </w:p>
        </w:tc>
      </w:tr>
      <w:tr w:rsidR="00646CBD" w14:paraId="34639B00" w14:textId="77777777">
        <w:trPr>
          <w:trHeight w:val="270"/>
        </w:trPr>
        <w:tc>
          <w:tcPr>
            <w:tcW w:w="5103" w:type="dxa"/>
            <w:shd w:val="clear" w:color="auto" w:fill="auto"/>
            <w:noWrap/>
            <w:vAlign w:val="center"/>
          </w:tcPr>
          <w:p w14:paraId="0C0E5A3F"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421" w:type="dxa"/>
            <w:shd w:val="clear" w:color="auto" w:fill="auto"/>
            <w:vAlign w:val="center"/>
          </w:tcPr>
          <w:p w14:paraId="1DA8CCED" w14:textId="77777777" w:rsidR="00646CBD" w:rsidRDefault="00646CBD">
            <w:pPr>
              <w:spacing w:after="0" w:line="240" w:lineRule="auto"/>
              <w:rPr>
                <w:rFonts w:ascii="Overpass" w:eastAsia="SimSun" w:hAnsi="Overpass" w:cs="Overpass"/>
                <w:sz w:val="16"/>
                <w:szCs w:val="16"/>
                <w:lang w:val="en-US"/>
              </w:rPr>
            </w:pPr>
          </w:p>
        </w:tc>
        <w:tc>
          <w:tcPr>
            <w:tcW w:w="1984" w:type="dxa"/>
            <w:shd w:val="clear" w:color="auto" w:fill="auto"/>
            <w:vAlign w:val="center"/>
          </w:tcPr>
          <w:p w14:paraId="6FCA4FC0" w14:textId="77777777" w:rsidR="00646CBD" w:rsidRDefault="00C5450E">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c>
          <w:tcPr>
            <w:tcW w:w="567" w:type="dxa"/>
            <w:shd w:val="clear" w:color="auto" w:fill="auto"/>
            <w:vAlign w:val="center"/>
          </w:tcPr>
          <w:p w14:paraId="3F6266AC" w14:textId="77777777" w:rsidR="00646CBD" w:rsidRDefault="00646CBD">
            <w:pPr>
              <w:spacing w:after="0" w:line="240" w:lineRule="auto"/>
              <w:jc w:val="center"/>
              <w:rPr>
                <w:rFonts w:ascii="Overpass" w:eastAsia="SimSun" w:hAnsi="Overpass" w:cs="Overpass"/>
                <w:b/>
                <w:bCs/>
                <w:i/>
                <w:iCs/>
                <w:sz w:val="16"/>
                <w:szCs w:val="16"/>
                <w:lang w:val="en-US"/>
              </w:rPr>
            </w:pPr>
          </w:p>
        </w:tc>
        <w:tc>
          <w:tcPr>
            <w:tcW w:w="1985" w:type="dxa"/>
            <w:shd w:val="clear" w:color="auto" w:fill="auto"/>
            <w:vAlign w:val="center"/>
          </w:tcPr>
          <w:p w14:paraId="3D0999F2" w14:textId="77777777" w:rsidR="00646CBD" w:rsidRDefault="00C5450E">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r>
      <w:tr w:rsidR="00646CBD" w14:paraId="0C5F5C22" w14:textId="77777777">
        <w:trPr>
          <w:trHeight w:val="255"/>
        </w:trPr>
        <w:tc>
          <w:tcPr>
            <w:tcW w:w="5103" w:type="dxa"/>
            <w:shd w:val="clear" w:color="auto" w:fill="auto"/>
            <w:noWrap/>
            <w:vAlign w:val="center"/>
          </w:tcPr>
          <w:p w14:paraId="6C3E30C7"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ASSETS</w:t>
            </w:r>
          </w:p>
        </w:tc>
        <w:tc>
          <w:tcPr>
            <w:tcW w:w="421" w:type="dxa"/>
            <w:shd w:val="clear" w:color="auto" w:fill="auto"/>
            <w:vAlign w:val="center"/>
          </w:tcPr>
          <w:p w14:paraId="28E24412" w14:textId="77777777" w:rsidR="00646CBD" w:rsidRDefault="00646CBD">
            <w:pPr>
              <w:spacing w:after="0" w:line="240" w:lineRule="auto"/>
              <w:rPr>
                <w:rFonts w:ascii="Overpass" w:eastAsia="SimSun" w:hAnsi="Overpass" w:cs="Overpass"/>
                <w:b/>
                <w:bCs/>
                <w:sz w:val="16"/>
                <w:szCs w:val="16"/>
                <w:lang w:val="en-US"/>
              </w:rPr>
            </w:pPr>
          </w:p>
        </w:tc>
        <w:tc>
          <w:tcPr>
            <w:tcW w:w="1984" w:type="dxa"/>
            <w:shd w:val="clear" w:color="auto" w:fill="auto"/>
            <w:vAlign w:val="center"/>
          </w:tcPr>
          <w:p w14:paraId="0B5A3119" w14:textId="77777777" w:rsidR="00646CBD" w:rsidRDefault="00646CBD">
            <w:pPr>
              <w:spacing w:after="0" w:line="240" w:lineRule="auto"/>
              <w:rPr>
                <w:rFonts w:ascii="Overpass" w:eastAsia="Times New Roman" w:hAnsi="Overpass" w:cs="Overpass"/>
                <w:sz w:val="16"/>
                <w:szCs w:val="16"/>
                <w:lang w:val="en-US"/>
              </w:rPr>
            </w:pPr>
          </w:p>
        </w:tc>
        <w:tc>
          <w:tcPr>
            <w:tcW w:w="567" w:type="dxa"/>
            <w:shd w:val="clear" w:color="auto" w:fill="auto"/>
            <w:vAlign w:val="center"/>
          </w:tcPr>
          <w:p w14:paraId="1E1A354C" w14:textId="77777777" w:rsidR="00646CBD" w:rsidRDefault="00646CBD">
            <w:pPr>
              <w:spacing w:after="0" w:line="240" w:lineRule="auto"/>
              <w:rPr>
                <w:rFonts w:ascii="Overpass" w:eastAsia="Times New Roman" w:hAnsi="Overpass" w:cs="Overpass"/>
                <w:sz w:val="16"/>
                <w:szCs w:val="16"/>
                <w:lang w:val="en-US"/>
              </w:rPr>
            </w:pPr>
          </w:p>
        </w:tc>
        <w:tc>
          <w:tcPr>
            <w:tcW w:w="1985" w:type="dxa"/>
            <w:shd w:val="clear" w:color="auto" w:fill="auto"/>
            <w:vAlign w:val="center"/>
          </w:tcPr>
          <w:p w14:paraId="6E7B5456" w14:textId="77777777" w:rsidR="00646CBD" w:rsidRDefault="00646CBD">
            <w:pPr>
              <w:spacing w:after="0" w:line="240" w:lineRule="auto"/>
              <w:rPr>
                <w:rFonts w:ascii="Overpass" w:eastAsia="Times New Roman" w:hAnsi="Overpass" w:cs="Overpass"/>
                <w:sz w:val="16"/>
                <w:szCs w:val="16"/>
                <w:lang w:val="en-US"/>
              </w:rPr>
            </w:pPr>
          </w:p>
        </w:tc>
      </w:tr>
      <w:tr w:rsidR="00646CBD" w14:paraId="622D6B0E" w14:textId="77777777">
        <w:trPr>
          <w:trHeight w:val="255"/>
        </w:trPr>
        <w:tc>
          <w:tcPr>
            <w:tcW w:w="5103" w:type="dxa"/>
            <w:shd w:val="clear" w:color="auto" w:fill="auto"/>
            <w:noWrap/>
            <w:vAlign w:val="center"/>
          </w:tcPr>
          <w:p w14:paraId="415E459D"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Current assets</w:t>
            </w:r>
          </w:p>
        </w:tc>
        <w:tc>
          <w:tcPr>
            <w:tcW w:w="421" w:type="dxa"/>
            <w:shd w:val="clear" w:color="auto" w:fill="auto"/>
            <w:vAlign w:val="center"/>
          </w:tcPr>
          <w:p w14:paraId="58A179E4" w14:textId="77777777" w:rsidR="00646CBD" w:rsidRDefault="00646CBD">
            <w:pPr>
              <w:spacing w:after="0" w:line="240" w:lineRule="auto"/>
              <w:rPr>
                <w:rFonts w:ascii="Overpass" w:eastAsia="SimSun" w:hAnsi="Overpass" w:cs="Overpass"/>
                <w:b/>
                <w:bCs/>
                <w:sz w:val="16"/>
                <w:szCs w:val="16"/>
                <w:lang w:val="en-US"/>
              </w:rPr>
            </w:pPr>
          </w:p>
        </w:tc>
        <w:tc>
          <w:tcPr>
            <w:tcW w:w="1984" w:type="dxa"/>
            <w:shd w:val="clear" w:color="auto" w:fill="auto"/>
            <w:vAlign w:val="center"/>
          </w:tcPr>
          <w:p w14:paraId="45CE0235" w14:textId="77777777" w:rsidR="00646CBD" w:rsidRDefault="00646CBD">
            <w:pPr>
              <w:spacing w:after="0" w:line="240" w:lineRule="auto"/>
              <w:jc w:val="right"/>
              <w:rPr>
                <w:rFonts w:ascii="Overpass" w:eastAsia="Times New Roman" w:hAnsi="Overpass" w:cs="Overpass"/>
                <w:sz w:val="16"/>
                <w:szCs w:val="16"/>
                <w:lang w:val="en-US"/>
              </w:rPr>
            </w:pPr>
          </w:p>
        </w:tc>
        <w:tc>
          <w:tcPr>
            <w:tcW w:w="567" w:type="dxa"/>
            <w:shd w:val="clear" w:color="auto" w:fill="auto"/>
            <w:vAlign w:val="center"/>
          </w:tcPr>
          <w:p w14:paraId="0B37980E" w14:textId="77777777" w:rsidR="00646CBD" w:rsidRDefault="00646CBD">
            <w:pPr>
              <w:spacing w:after="0" w:line="240" w:lineRule="auto"/>
              <w:jc w:val="right"/>
              <w:rPr>
                <w:rFonts w:ascii="Overpass" w:eastAsia="Times New Roman" w:hAnsi="Overpass" w:cs="Overpass"/>
                <w:sz w:val="16"/>
                <w:szCs w:val="16"/>
                <w:lang w:val="en-US"/>
              </w:rPr>
            </w:pPr>
          </w:p>
        </w:tc>
        <w:tc>
          <w:tcPr>
            <w:tcW w:w="1985" w:type="dxa"/>
            <w:shd w:val="clear" w:color="auto" w:fill="auto"/>
            <w:vAlign w:val="center"/>
          </w:tcPr>
          <w:p w14:paraId="6ED0FAAB"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1568D35F" w14:textId="77777777">
        <w:trPr>
          <w:trHeight w:val="255"/>
        </w:trPr>
        <w:tc>
          <w:tcPr>
            <w:tcW w:w="5103" w:type="dxa"/>
            <w:shd w:val="clear" w:color="auto" w:fill="auto"/>
            <w:noWrap/>
            <w:vAlign w:val="center"/>
          </w:tcPr>
          <w:p w14:paraId="0370D85F"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Cash</w:t>
            </w:r>
            <w:r>
              <w:rPr>
                <w:rFonts w:ascii="Overpass" w:eastAsia="SimSun" w:hAnsi="Overpass" w:cs="Overpass" w:hint="eastAsia"/>
                <w:sz w:val="16"/>
                <w:szCs w:val="16"/>
                <w:lang w:val="en-US"/>
              </w:rPr>
              <w:t xml:space="preserve"> </w:t>
            </w:r>
          </w:p>
        </w:tc>
        <w:tc>
          <w:tcPr>
            <w:tcW w:w="421" w:type="dxa"/>
            <w:shd w:val="clear" w:color="auto" w:fill="auto"/>
            <w:vAlign w:val="center"/>
          </w:tcPr>
          <w:p w14:paraId="1B2977A6" w14:textId="77777777" w:rsidR="00646CBD" w:rsidRDefault="00646CBD">
            <w:pPr>
              <w:spacing w:after="0" w:line="240" w:lineRule="auto"/>
              <w:rPr>
                <w:rFonts w:ascii="Overpass" w:eastAsia="SimSun" w:hAnsi="Overpass" w:cs="Overpass"/>
                <w:sz w:val="16"/>
                <w:szCs w:val="16"/>
                <w:lang w:val="en-US"/>
              </w:rPr>
            </w:pPr>
          </w:p>
        </w:tc>
        <w:tc>
          <w:tcPr>
            <w:tcW w:w="1984" w:type="dxa"/>
            <w:shd w:val="clear" w:color="auto" w:fill="auto"/>
            <w:vAlign w:val="bottom"/>
          </w:tcPr>
          <w:p w14:paraId="20DFEB8E"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191,300</w:t>
            </w:r>
          </w:p>
        </w:tc>
        <w:tc>
          <w:tcPr>
            <w:tcW w:w="567" w:type="dxa"/>
            <w:shd w:val="clear" w:color="auto" w:fill="auto"/>
            <w:vAlign w:val="center"/>
          </w:tcPr>
          <w:p w14:paraId="495C6EAB" w14:textId="77777777" w:rsidR="00646CBD" w:rsidRDefault="00646CBD">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7A0E65EB"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418,941</w:t>
            </w:r>
          </w:p>
        </w:tc>
      </w:tr>
      <w:tr w:rsidR="00646CBD" w14:paraId="6877C2E3" w14:textId="77777777">
        <w:trPr>
          <w:trHeight w:val="255"/>
        </w:trPr>
        <w:tc>
          <w:tcPr>
            <w:tcW w:w="5103" w:type="dxa"/>
            <w:shd w:val="clear" w:color="auto" w:fill="auto"/>
            <w:noWrap/>
            <w:vAlign w:val="center"/>
          </w:tcPr>
          <w:p w14:paraId="7181A5AC"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hint="eastAsia"/>
                <w:sz w:val="16"/>
                <w:szCs w:val="16"/>
                <w:lang w:val="en-US"/>
              </w:rPr>
              <w:t>Restricted cash</w:t>
            </w:r>
          </w:p>
        </w:tc>
        <w:tc>
          <w:tcPr>
            <w:tcW w:w="421" w:type="dxa"/>
            <w:shd w:val="clear" w:color="auto" w:fill="auto"/>
            <w:vAlign w:val="center"/>
          </w:tcPr>
          <w:p w14:paraId="15BDA03D" w14:textId="77777777" w:rsidR="00646CBD" w:rsidRDefault="00646CBD">
            <w:pPr>
              <w:spacing w:after="0" w:line="240" w:lineRule="auto"/>
              <w:rPr>
                <w:rFonts w:ascii="Overpass" w:eastAsia="SimSun" w:hAnsi="Overpass" w:cs="Overpass"/>
                <w:sz w:val="16"/>
                <w:szCs w:val="16"/>
                <w:lang w:val="en-US"/>
              </w:rPr>
            </w:pPr>
          </w:p>
        </w:tc>
        <w:tc>
          <w:tcPr>
            <w:tcW w:w="1984" w:type="dxa"/>
            <w:shd w:val="clear" w:color="auto" w:fill="auto"/>
            <w:vAlign w:val="bottom"/>
          </w:tcPr>
          <w:p w14:paraId="26B8F517"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465,064</w:t>
            </w:r>
          </w:p>
        </w:tc>
        <w:tc>
          <w:tcPr>
            <w:tcW w:w="567" w:type="dxa"/>
            <w:shd w:val="clear" w:color="auto" w:fill="auto"/>
            <w:vAlign w:val="center"/>
          </w:tcPr>
          <w:p w14:paraId="209F3E49" w14:textId="77777777" w:rsidR="00646CBD" w:rsidRDefault="00646CBD">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18254293"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7,873</w:t>
            </w:r>
          </w:p>
        </w:tc>
      </w:tr>
      <w:tr w:rsidR="00646CBD" w14:paraId="4F87DF1A" w14:textId="77777777">
        <w:trPr>
          <w:trHeight w:val="255"/>
        </w:trPr>
        <w:tc>
          <w:tcPr>
            <w:tcW w:w="5103" w:type="dxa"/>
            <w:shd w:val="clear" w:color="auto" w:fill="auto"/>
            <w:noWrap/>
            <w:vAlign w:val="center"/>
          </w:tcPr>
          <w:p w14:paraId="557C753A"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Accounts receivable – third parties, net</w:t>
            </w:r>
          </w:p>
        </w:tc>
        <w:tc>
          <w:tcPr>
            <w:tcW w:w="421" w:type="dxa"/>
            <w:shd w:val="clear" w:color="auto" w:fill="auto"/>
            <w:vAlign w:val="center"/>
          </w:tcPr>
          <w:p w14:paraId="22AA0817" w14:textId="77777777" w:rsidR="00646CBD" w:rsidRDefault="00646CBD">
            <w:pPr>
              <w:spacing w:after="0" w:line="240" w:lineRule="auto"/>
              <w:rPr>
                <w:rFonts w:ascii="Overpass" w:eastAsia="SimSun" w:hAnsi="Overpass" w:cs="Overpass"/>
                <w:sz w:val="16"/>
                <w:szCs w:val="16"/>
                <w:lang w:val="en-US"/>
              </w:rPr>
            </w:pPr>
          </w:p>
        </w:tc>
        <w:tc>
          <w:tcPr>
            <w:tcW w:w="1984" w:type="dxa"/>
            <w:shd w:val="clear" w:color="auto" w:fill="auto"/>
            <w:vAlign w:val="bottom"/>
          </w:tcPr>
          <w:p w14:paraId="700521E9"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94,503</w:t>
            </w:r>
          </w:p>
        </w:tc>
        <w:tc>
          <w:tcPr>
            <w:tcW w:w="567" w:type="dxa"/>
            <w:shd w:val="clear" w:color="auto" w:fill="auto"/>
            <w:vAlign w:val="center"/>
          </w:tcPr>
          <w:p w14:paraId="0FF2D365" w14:textId="77777777" w:rsidR="00646CBD" w:rsidRDefault="00646CBD">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71A484CF"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76,664</w:t>
            </w:r>
          </w:p>
        </w:tc>
      </w:tr>
      <w:tr w:rsidR="00646CBD" w14:paraId="4FCD9D17" w14:textId="77777777">
        <w:trPr>
          <w:trHeight w:val="255"/>
        </w:trPr>
        <w:tc>
          <w:tcPr>
            <w:tcW w:w="5103" w:type="dxa"/>
            <w:shd w:val="clear" w:color="auto" w:fill="auto"/>
            <w:noWrap/>
            <w:vAlign w:val="center"/>
          </w:tcPr>
          <w:p w14:paraId="2A86C37C"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Accounts receivable – </w:t>
            </w:r>
            <w:r>
              <w:rPr>
                <w:rFonts w:ascii="Overpass" w:eastAsia="SimSun" w:hAnsi="Overpass" w:cs="Overpass"/>
                <w:sz w:val="16"/>
                <w:szCs w:val="16"/>
                <w:lang w:val="en-US"/>
              </w:rPr>
              <w:t>related parties, net</w:t>
            </w:r>
          </w:p>
        </w:tc>
        <w:tc>
          <w:tcPr>
            <w:tcW w:w="421" w:type="dxa"/>
            <w:shd w:val="clear" w:color="auto" w:fill="auto"/>
            <w:vAlign w:val="center"/>
          </w:tcPr>
          <w:p w14:paraId="0F063A20" w14:textId="77777777" w:rsidR="00646CBD" w:rsidRDefault="00646CBD">
            <w:pPr>
              <w:spacing w:after="0" w:line="240" w:lineRule="auto"/>
              <w:rPr>
                <w:rFonts w:ascii="Overpass" w:eastAsia="SimSun" w:hAnsi="Overpass" w:cs="Overpass"/>
                <w:sz w:val="16"/>
                <w:szCs w:val="16"/>
                <w:lang w:val="en-US"/>
              </w:rPr>
            </w:pPr>
          </w:p>
        </w:tc>
        <w:tc>
          <w:tcPr>
            <w:tcW w:w="1984" w:type="dxa"/>
            <w:shd w:val="clear" w:color="auto" w:fill="auto"/>
            <w:vAlign w:val="bottom"/>
          </w:tcPr>
          <w:p w14:paraId="7CF09B70"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56,638</w:t>
            </w:r>
          </w:p>
        </w:tc>
        <w:tc>
          <w:tcPr>
            <w:tcW w:w="567" w:type="dxa"/>
            <w:shd w:val="clear" w:color="auto" w:fill="auto"/>
            <w:vAlign w:val="center"/>
          </w:tcPr>
          <w:p w14:paraId="35881245" w14:textId="77777777" w:rsidR="00646CBD" w:rsidRDefault="00646CBD">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4031C133"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22,430</w:t>
            </w:r>
          </w:p>
        </w:tc>
      </w:tr>
      <w:tr w:rsidR="00646CBD" w14:paraId="221D41DF" w14:textId="77777777">
        <w:trPr>
          <w:trHeight w:val="255"/>
        </w:trPr>
        <w:tc>
          <w:tcPr>
            <w:tcW w:w="5103" w:type="dxa"/>
            <w:shd w:val="clear" w:color="auto" w:fill="auto"/>
            <w:noWrap/>
            <w:vAlign w:val="center"/>
          </w:tcPr>
          <w:p w14:paraId="1E1053D9"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Inventories</w:t>
            </w:r>
          </w:p>
        </w:tc>
        <w:tc>
          <w:tcPr>
            <w:tcW w:w="421" w:type="dxa"/>
            <w:shd w:val="clear" w:color="auto" w:fill="auto"/>
            <w:vAlign w:val="center"/>
          </w:tcPr>
          <w:p w14:paraId="736D7329" w14:textId="77777777" w:rsidR="00646CBD" w:rsidRDefault="00646CBD">
            <w:pPr>
              <w:spacing w:after="0" w:line="240" w:lineRule="auto"/>
              <w:rPr>
                <w:rFonts w:ascii="Overpass" w:eastAsia="SimSun" w:hAnsi="Overpass" w:cs="Overpass"/>
                <w:sz w:val="16"/>
                <w:szCs w:val="16"/>
                <w:lang w:val="en-US"/>
              </w:rPr>
            </w:pPr>
          </w:p>
        </w:tc>
        <w:tc>
          <w:tcPr>
            <w:tcW w:w="1984" w:type="dxa"/>
            <w:shd w:val="clear" w:color="auto" w:fill="auto"/>
            <w:vAlign w:val="bottom"/>
          </w:tcPr>
          <w:p w14:paraId="48E7E919"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320,834</w:t>
            </w:r>
          </w:p>
        </w:tc>
        <w:tc>
          <w:tcPr>
            <w:tcW w:w="567" w:type="dxa"/>
            <w:shd w:val="clear" w:color="auto" w:fill="auto"/>
            <w:vAlign w:val="center"/>
          </w:tcPr>
          <w:p w14:paraId="03E65201" w14:textId="77777777" w:rsidR="00646CBD" w:rsidRDefault="00646CBD">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35E4B5BF"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265,190</w:t>
            </w:r>
          </w:p>
        </w:tc>
      </w:tr>
      <w:tr w:rsidR="00646CBD" w14:paraId="426367AA" w14:textId="77777777">
        <w:trPr>
          <w:trHeight w:val="255"/>
        </w:trPr>
        <w:tc>
          <w:tcPr>
            <w:tcW w:w="5103" w:type="dxa"/>
            <w:shd w:val="clear" w:color="auto" w:fill="auto"/>
            <w:noWrap/>
            <w:vAlign w:val="center"/>
          </w:tcPr>
          <w:p w14:paraId="5774C78D"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Prepayments and other current assets – third parties, net</w:t>
            </w:r>
          </w:p>
        </w:tc>
        <w:tc>
          <w:tcPr>
            <w:tcW w:w="421" w:type="dxa"/>
            <w:shd w:val="clear" w:color="auto" w:fill="auto"/>
            <w:vAlign w:val="center"/>
          </w:tcPr>
          <w:p w14:paraId="36184743" w14:textId="77777777" w:rsidR="00646CBD" w:rsidRDefault="00646CBD">
            <w:pPr>
              <w:spacing w:after="0" w:line="240" w:lineRule="auto"/>
              <w:rPr>
                <w:rFonts w:ascii="Overpass" w:eastAsia="SimSun" w:hAnsi="Overpass" w:cs="Overpass"/>
                <w:sz w:val="16"/>
                <w:szCs w:val="16"/>
                <w:lang w:val="en-US"/>
              </w:rPr>
            </w:pPr>
          </w:p>
        </w:tc>
        <w:tc>
          <w:tcPr>
            <w:tcW w:w="1984" w:type="dxa"/>
            <w:shd w:val="clear" w:color="auto" w:fill="auto"/>
            <w:vAlign w:val="bottom"/>
          </w:tcPr>
          <w:p w14:paraId="5C72A36A"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107,905</w:t>
            </w:r>
          </w:p>
        </w:tc>
        <w:tc>
          <w:tcPr>
            <w:tcW w:w="567" w:type="dxa"/>
            <w:shd w:val="clear" w:color="auto" w:fill="auto"/>
            <w:vAlign w:val="center"/>
          </w:tcPr>
          <w:p w14:paraId="34F3FDB0" w14:textId="77777777" w:rsidR="00646CBD" w:rsidRDefault="00646CBD">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0F581D29"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63,870</w:t>
            </w:r>
          </w:p>
        </w:tc>
      </w:tr>
      <w:tr w:rsidR="00646CBD" w14:paraId="171B17B4" w14:textId="77777777">
        <w:trPr>
          <w:trHeight w:val="255"/>
        </w:trPr>
        <w:tc>
          <w:tcPr>
            <w:tcW w:w="5103" w:type="dxa"/>
            <w:shd w:val="clear" w:color="auto" w:fill="auto"/>
            <w:noWrap/>
            <w:vAlign w:val="center"/>
          </w:tcPr>
          <w:p w14:paraId="7A8CC051"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Prepayments and other current assets – related parties, net</w:t>
            </w:r>
          </w:p>
        </w:tc>
        <w:tc>
          <w:tcPr>
            <w:tcW w:w="421" w:type="dxa"/>
            <w:shd w:val="clear" w:color="auto" w:fill="auto"/>
            <w:vAlign w:val="center"/>
          </w:tcPr>
          <w:p w14:paraId="04BAE249" w14:textId="77777777" w:rsidR="00646CBD" w:rsidRDefault="00646CBD">
            <w:pPr>
              <w:spacing w:after="0" w:line="240" w:lineRule="auto"/>
              <w:rPr>
                <w:rFonts w:ascii="Overpass" w:eastAsia="SimSun" w:hAnsi="Overpass" w:cs="Overpass"/>
                <w:sz w:val="16"/>
                <w:szCs w:val="16"/>
                <w:lang w:val="en-US"/>
              </w:rPr>
            </w:pPr>
          </w:p>
        </w:tc>
        <w:tc>
          <w:tcPr>
            <w:tcW w:w="1984" w:type="dxa"/>
            <w:tcBorders>
              <w:bottom w:val="single" w:sz="4" w:space="0" w:color="auto"/>
            </w:tcBorders>
            <w:shd w:val="clear" w:color="auto" w:fill="auto"/>
            <w:vAlign w:val="bottom"/>
          </w:tcPr>
          <w:p w14:paraId="1087AB91"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57,716</w:t>
            </w:r>
          </w:p>
        </w:tc>
        <w:tc>
          <w:tcPr>
            <w:tcW w:w="567" w:type="dxa"/>
            <w:shd w:val="clear" w:color="auto" w:fill="auto"/>
            <w:vAlign w:val="center"/>
          </w:tcPr>
          <w:p w14:paraId="3FCD9120" w14:textId="77777777" w:rsidR="00646CBD" w:rsidRDefault="00646CBD">
            <w:pPr>
              <w:spacing w:after="0" w:line="240" w:lineRule="auto"/>
              <w:jc w:val="right"/>
              <w:rPr>
                <w:rFonts w:ascii="Overpass" w:eastAsia="SimSun" w:hAnsi="Overpass" w:cs="Overpass"/>
                <w:sz w:val="16"/>
                <w:szCs w:val="16"/>
                <w:lang w:val="en-US"/>
              </w:rPr>
            </w:pPr>
          </w:p>
        </w:tc>
        <w:tc>
          <w:tcPr>
            <w:tcW w:w="1985" w:type="dxa"/>
            <w:tcBorders>
              <w:bottom w:val="single" w:sz="4" w:space="0" w:color="auto"/>
            </w:tcBorders>
            <w:shd w:val="clear" w:color="auto" w:fill="auto"/>
            <w:vAlign w:val="bottom"/>
          </w:tcPr>
          <w:p w14:paraId="4C453BFC"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28,744</w:t>
            </w:r>
          </w:p>
        </w:tc>
      </w:tr>
      <w:tr w:rsidR="00646CBD" w14:paraId="5434053C" w14:textId="77777777">
        <w:trPr>
          <w:trHeight w:val="255"/>
        </w:trPr>
        <w:tc>
          <w:tcPr>
            <w:tcW w:w="5103" w:type="dxa"/>
            <w:shd w:val="clear" w:color="auto" w:fill="auto"/>
            <w:noWrap/>
            <w:vAlign w:val="center"/>
          </w:tcPr>
          <w:p w14:paraId="0569101D"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421" w:type="dxa"/>
            <w:shd w:val="clear" w:color="auto" w:fill="auto"/>
            <w:vAlign w:val="center"/>
          </w:tcPr>
          <w:p w14:paraId="2A9BD319" w14:textId="77777777" w:rsidR="00646CBD" w:rsidRDefault="00646CBD">
            <w:pPr>
              <w:spacing w:after="0" w:line="240" w:lineRule="auto"/>
              <w:rPr>
                <w:rFonts w:ascii="Overpass" w:eastAsia="SimSun" w:hAnsi="Overpass" w:cs="Overpass"/>
                <w:sz w:val="16"/>
                <w:szCs w:val="16"/>
                <w:lang w:val="en-US"/>
              </w:rPr>
            </w:pPr>
          </w:p>
        </w:tc>
        <w:tc>
          <w:tcPr>
            <w:tcW w:w="1984" w:type="dxa"/>
            <w:tcBorders>
              <w:top w:val="single" w:sz="4" w:space="0" w:color="auto"/>
            </w:tcBorders>
            <w:shd w:val="clear" w:color="auto" w:fill="auto"/>
            <w:vAlign w:val="bottom"/>
          </w:tcPr>
          <w:p w14:paraId="36FE2027" w14:textId="77777777" w:rsidR="00646CBD" w:rsidRDefault="00646CBD">
            <w:pPr>
              <w:spacing w:after="0" w:line="240" w:lineRule="auto"/>
              <w:jc w:val="right"/>
              <w:rPr>
                <w:rFonts w:ascii="Overpass" w:eastAsia="SimSun" w:hAnsi="Overpass" w:cs="Overpass"/>
                <w:sz w:val="16"/>
                <w:szCs w:val="16"/>
                <w:lang w:val="en-US"/>
              </w:rPr>
            </w:pPr>
          </w:p>
        </w:tc>
        <w:tc>
          <w:tcPr>
            <w:tcW w:w="567" w:type="dxa"/>
            <w:shd w:val="clear" w:color="auto" w:fill="auto"/>
            <w:vAlign w:val="center"/>
          </w:tcPr>
          <w:p w14:paraId="4E24493D" w14:textId="77777777" w:rsidR="00646CBD" w:rsidRDefault="00646CBD">
            <w:pPr>
              <w:spacing w:after="0" w:line="240" w:lineRule="auto"/>
              <w:jc w:val="right"/>
              <w:rPr>
                <w:rFonts w:ascii="Overpass" w:eastAsia="SimSun" w:hAnsi="Overpass" w:cs="Overpass"/>
                <w:sz w:val="16"/>
                <w:szCs w:val="16"/>
                <w:lang w:val="en-US"/>
              </w:rPr>
            </w:pPr>
          </w:p>
        </w:tc>
        <w:tc>
          <w:tcPr>
            <w:tcW w:w="1985" w:type="dxa"/>
            <w:tcBorders>
              <w:top w:val="single" w:sz="4" w:space="0" w:color="auto"/>
            </w:tcBorders>
            <w:shd w:val="clear" w:color="auto" w:fill="auto"/>
            <w:vAlign w:val="bottom"/>
          </w:tcPr>
          <w:p w14:paraId="611A9787"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44976B3A" w14:textId="77777777">
        <w:trPr>
          <w:trHeight w:val="255"/>
        </w:trPr>
        <w:tc>
          <w:tcPr>
            <w:tcW w:w="5103" w:type="dxa"/>
            <w:shd w:val="clear" w:color="auto" w:fill="auto"/>
            <w:noWrap/>
            <w:vAlign w:val="center"/>
          </w:tcPr>
          <w:p w14:paraId="6AB9BDEA"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current assets</w:t>
            </w:r>
          </w:p>
        </w:tc>
        <w:tc>
          <w:tcPr>
            <w:tcW w:w="421" w:type="dxa"/>
            <w:shd w:val="clear" w:color="auto" w:fill="auto"/>
            <w:vAlign w:val="center"/>
          </w:tcPr>
          <w:p w14:paraId="72B7A228" w14:textId="77777777" w:rsidR="00646CBD" w:rsidRDefault="00646CBD">
            <w:pPr>
              <w:spacing w:after="0" w:line="240" w:lineRule="auto"/>
              <w:rPr>
                <w:rFonts w:ascii="Overpass" w:eastAsia="SimSun" w:hAnsi="Overpass" w:cs="Overpass"/>
                <w:b/>
                <w:bCs/>
                <w:sz w:val="16"/>
                <w:szCs w:val="16"/>
                <w:lang w:val="en-US"/>
              </w:rPr>
            </w:pPr>
          </w:p>
        </w:tc>
        <w:tc>
          <w:tcPr>
            <w:tcW w:w="1984" w:type="dxa"/>
            <w:tcBorders>
              <w:bottom w:val="single" w:sz="4" w:space="0" w:color="auto"/>
            </w:tcBorders>
            <w:shd w:val="clear" w:color="auto" w:fill="auto"/>
            <w:vAlign w:val="bottom"/>
          </w:tcPr>
          <w:p w14:paraId="09D4C4CE"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1,293,960</w:t>
            </w:r>
          </w:p>
        </w:tc>
        <w:tc>
          <w:tcPr>
            <w:tcW w:w="567" w:type="dxa"/>
            <w:shd w:val="clear" w:color="auto" w:fill="auto"/>
            <w:vAlign w:val="center"/>
          </w:tcPr>
          <w:p w14:paraId="428ED872" w14:textId="77777777" w:rsidR="00646CBD" w:rsidRDefault="00646CBD">
            <w:pPr>
              <w:spacing w:after="0" w:line="240" w:lineRule="auto"/>
              <w:jc w:val="right"/>
              <w:rPr>
                <w:rFonts w:ascii="Overpass" w:eastAsia="SimSun" w:hAnsi="Overpass" w:cs="Overpass"/>
                <w:b/>
                <w:bCs/>
                <w:sz w:val="16"/>
                <w:szCs w:val="16"/>
                <w:lang w:val="en-US"/>
              </w:rPr>
            </w:pPr>
          </w:p>
        </w:tc>
        <w:tc>
          <w:tcPr>
            <w:tcW w:w="1985" w:type="dxa"/>
            <w:tcBorders>
              <w:bottom w:val="single" w:sz="4" w:space="0" w:color="auto"/>
            </w:tcBorders>
            <w:shd w:val="clear" w:color="auto" w:fill="auto"/>
            <w:vAlign w:val="bottom"/>
          </w:tcPr>
          <w:p w14:paraId="7D125D6F"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883,712</w:t>
            </w:r>
          </w:p>
        </w:tc>
      </w:tr>
      <w:tr w:rsidR="00646CBD" w14:paraId="33307AB8" w14:textId="77777777">
        <w:trPr>
          <w:trHeight w:val="255"/>
        </w:trPr>
        <w:tc>
          <w:tcPr>
            <w:tcW w:w="5103" w:type="dxa"/>
            <w:shd w:val="clear" w:color="auto" w:fill="auto"/>
            <w:noWrap/>
            <w:vAlign w:val="center"/>
          </w:tcPr>
          <w:p w14:paraId="7FF96C4E"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 </w:t>
            </w:r>
          </w:p>
        </w:tc>
        <w:tc>
          <w:tcPr>
            <w:tcW w:w="421" w:type="dxa"/>
            <w:shd w:val="clear" w:color="auto" w:fill="auto"/>
            <w:vAlign w:val="center"/>
          </w:tcPr>
          <w:p w14:paraId="1EBCDD2E" w14:textId="77777777" w:rsidR="00646CBD" w:rsidRDefault="00646CBD">
            <w:pPr>
              <w:spacing w:after="0" w:line="240" w:lineRule="auto"/>
              <w:rPr>
                <w:rFonts w:ascii="Overpass" w:eastAsia="SimSun" w:hAnsi="Overpass" w:cs="Overpass"/>
                <w:b/>
                <w:bCs/>
                <w:sz w:val="16"/>
                <w:szCs w:val="16"/>
                <w:lang w:val="en-US"/>
              </w:rPr>
            </w:pPr>
          </w:p>
        </w:tc>
        <w:tc>
          <w:tcPr>
            <w:tcW w:w="1984" w:type="dxa"/>
            <w:tcBorders>
              <w:top w:val="single" w:sz="4" w:space="0" w:color="auto"/>
            </w:tcBorders>
            <w:shd w:val="clear" w:color="auto" w:fill="auto"/>
            <w:vAlign w:val="center"/>
          </w:tcPr>
          <w:p w14:paraId="4E7DF651" w14:textId="77777777" w:rsidR="00646CBD" w:rsidRDefault="00646CBD">
            <w:pPr>
              <w:spacing w:after="0" w:line="240" w:lineRule="auto"/>
              <w:jc w:val="right"/>
              <w:rPr>
                <w:rFonts w:ascii="Overpass" w:eastAsia="Times New Roman" w:hAnsi="Overpass" w:cs="Overpass"/>
                <w:sz w:val="16"/>
                <w:szCs w:val="16"/>
                <w:lang w:val="en-US"/>
              </w:rPr>
            </w:pPr>
          </w:p>
        </w:tc>
        <w:tc>
          <w:tcPr>
            <w:tcW w:w="567" w:type="dxa"/>
            <w:shd w:val="clear" w:color="auto" w:fill="auto"/>
            <w:vAlign w:val="center"/>
          </w:tcPr>
          <w:p w14:paraId="515F5BA4" w14:textId="77777777" w:rsidR="00646CBD" w:rsidRDefault="00646CBD">
            <w:pPr>
              <w:spacing w:after="0" w:line="240" w:lineRule="auto"/>
              <w:jc w:val="right"/>
              <w:rPr>
                <w:rFonts w:ascii="Overpass" w:eastAsia="Times New Roman" w:hAnsi="Overpass" w:cs="Overpass"/>
                <w:sz w:val="16"/>
                <w:szCs w:val="16"/>
                <w:lang w:val="en-US"/>
              </w:rPr>
            </w:pPr>
          </w:p>
        </w:tc>
        <w:tc>
          <w:tcPr>
            <w:tcW w:w="1985" w:type="dxa"/>
            <w:tcBorders>
              <w:top w:val="single" w:sz="4" w:space="0" w:color="auto"/>
            </w:tcBorders>
            <w:shd w:val="clear" w:color="auto" w:fill="auto"/>
            <w:vAlign w:val="center"/>
          </w:tcPr>
          <w:p w14:paraId="524B70BA"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6EC250F0" w14:textId="77777777">
        <w:trPr>
          <w:trHeight w:val="255"/>
        </w:trPr>
        <w:tc>
          <w:tcPr>
            <w:tcW w:w="5103" w:type="dxa"/>
            <w:shd w:val="clear" w:color="auto" w:fill="auto"/>
            <w:noWrap/>
            <w:vAlign w:val="center"/>
          </w:tcPr>
          <w:p w14:paraId="65E0B4F1"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Non-current assets</w:t>
            </w:r>
          </w:p>
        </w:tc>
        <w:tc>
          <w:tcPr>
            <w:tcW w:w="421" w:type="dxa"/>
            <w:shd w:val="clear" w:color="auto" w:fill="auto"/>
            <w:vAlign w:val="center"/>
          </w:tcPr>
          <w:p w14:paraId="788A620E" w14:textId="77777777" w:rsidR="00646CBD" w:rsidRDefault="00646CBD">
            <w:pPr>
              <w:spacing w:after="0" w:line="240" w:lineRule="auto"/>
              <w:rPr>
                <w:rFonts w:ascii="Overpass" w:eastAsia="SimSun" w:hAnsi="Overpass" w:cs="Overpass"/>
                <w:b/>
                <w:bCs/>
                <w:sz w:val="16"/>
                <w:szCs w:val="16"/>
                <w:lang w:val="en-US"/>
              </w:rPr>
            </w:pPr>
          </w:p>
        </w:tc>
        <w:tc>
          <w:tcPr>
            <w:tcW w:w="1984" w:type="dxa"/>
            <w:shd w:val="clear" w:color="auto" w:fill="auto"/>
            <w:vAlign w:val="center"/>
          </w:tcPr>
          <w:p w14:paraId="6FE0B17D" w14:textId="77777777" w:rsidR="00646CBD" w:rsidRDefault="00646CBD">
            <w:pPr>
              <w:spacing w:after="0" w:line="240" w:lineRule="auto"/>
              <w:jc w:val="right"/>
              <w:rPr>
                <w:rFonts w:ascii="Overpass" w:eastAsia="Times New Roman" w:hAnsi="Overpass" w:cs="Overpass"/>
                <w:sz w:val="16"/>
                <w:szCs w:val="16"/>
                <w:lang w:val="en-US"/>
              </w:rPr>
            </w:pPr>
          </w:p>
        </w:tc>
        <w:tc>
          <w:tcPr>
            <w:tcW w:w="567" w:type="dxa"/>
            <w:shd w:val="clear" w:color="auto" w:fill="auto"/>
            <w:vAlign w:val="center"/>
          </w:tcPr>
          <w:p w14:paraId="1A05F2BC" w14:textId="77777777" w:rsidR="00646CBD" w:rsidRDefault="00646CBD">
            <w:pPr>
              <w:spacing w:after="0" w:line="240" w:lineRule="auto"/>
              <w:jc w:val="right"/>
              <w:rPr>
                <w:rFonts w:ascii="Overpass" w:eastAsia="Times New Roman" w:hAnsi="Overpass" w:cs="Overpass"/>
                <w:sz w:val="16"/>
                <w:szCs w:val="16"/>
                <w:lang w:val="en-US"/>
              </w:rPr>
            </w:pPr>
          </w:p>
        </w:tc>
        <w:tc>
          <w:tcPr>
            <w:tcW w:w="1985" w:type="dxa"/>
            <w:shd w:val="clear" w:color="auto" w:fill="auto"/>
            <w:vAlign w:val="center"/>
          </w:tcPr>
          <w:p w14:paraId="713DE68B"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6C6A0E7C" w14:textId="77777777">
        <w:trPr>
          <w:trHeight w:val="255"/>
        </w:trPr>
        <w:tc>
          <w:tcPr>
            <w:tcW w:w="5103" w:type="dxa"/>
            <w:shd w:val="clear" w:color="auto" w:fill="auto"/>
            <w:noWrap/>
            <w:vAlign w:val="center"/>
          </w:tcPr>
          <w:p w14:paraId="2FA7FD5A"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Restricted cash</w:t>
            </w:r>
          </w:p>
        </w:tc>
        <w:tc>
          <w:tcPr>
            <w:tcW w:w="421" w:type="dxa"/>
            <w:shd w:val="clear" w:color="auto" w:fill="auto"/>
            <w:vAlign w:val="center"/>
          </w:tcPr>
          <w:p w14:paraId="5AAF2A67" w14:textId="77777777" w:rsidR="00646CBD" w:rsidRDefault="00646CBD">
            <w:pPr>
              <w:spacing w:after="0" w:line="240" w:lineRule="auto"/>
              <w:rPr>
                <w:rFonts w:ascii="Overpass" w:eastAsia="SimSun" w:hAnsi="Overpass" w:cs="Overpass"/>
                <w:sz w:val="16"/>
                <w:szCs w:val="16"/>
                <w:lang w:val="en-US"/>
              </w:rPr>
            </w:pPr>
          </w:p>
        </w:tc>
        <w:tc>
          <w:tcPr>
            <w:tcW w:w="1984" w:type="dxa"/>
            <w:shd w:val="clear" w:color="auto" w:fill="auto"/>
            <w:vAlign w:val="bottom"/>
          </w:tcPr>
          <w:p w14:paraId="0CFAA0EA"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1,542</w:t>
            </w:r>
          </w:p>
        </w:tc>
        <w:tc>
          <w:tcPr>
            <w:tcW w:w="567" w:type="dxa"/>
            <w:shd w:val="clear" w:color="auto" w:fill="auto"/>
            <w:vAlign w:val="center"/>
          </w:tcPr>
          <w:p w14:paraId="05FBEF47" w14:textId="77777777" w:rsidR="00646CBD" w:rsidRDefault="00646CBD">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2D172819"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321</w:t>
            </w:r>
          </w:p>
        </w:tc>
      </w:tr>
      <w:tr w:rsidR="00646CBD" w14:paraId="619B594B" w14:textId="77777777">
        <w:trPr>
          <w:trHeight w:val="255"/>
        </w:trPr>
        <w:tc>
          <w:tcPr>
            <w:tcW w:w="5103" w:type="dxa"/>
            <w:shd w:val="clear" w:color="auto" w:fill="auto"/>
            <w:noWrap/>
            <w:vAlign w:val="center"/>
          </w:tcPr>
          <w:p w14:paraId="3BBAAF39"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Investment securities – related parties </w:t>
            </w:r>
          </w:p>
        </w:tc>
        <w:tc>
          <w:tcPr>
            <w:tcW w:w="421" w:type="dxa"/>
            <w:shd w:val="clear" w:color="auto" w:fill="auto"/>
            <w:vAlign w:val="center"/>
          </w:tcPr>
          <w:p w14:paraId="03E0E112" w14:textId="77777777" w:rsidR="00646CBD" w:rsidRDefault="00646CBD">
            <w:pPr>
              <w:spacing w:after="0" w:line="240" w:lineRule="auto"/>
              <w:rPr>
                <w:rFonts w:ascii="Overpass" w:eastAsia="SimSun" w:hAnsi="Overpass" w:cs="Overpass"/>
                <w:sz w:val="16"/>
                <w:szCs w:val="16"/>
                <w:lang w:val="en-US"/>
              </w:rPr>
            </w:pPr>
          </w:p>
        </w:tc>
        <w:tc>
          <w:tcPr>
            <w:tcW w:w="1984" w:type="dxa"/>
            <w:shd w:val="clear" w:color="auto" w:fill="auto"/>
            <w:vAlign w:val="bottom"/>
          </w:tcPr>
          <w:p w14:paraId="65272E54"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2,011</w:t>
            </w:r>
          </w:p>
        </w:tc>
        <w:tc>
          <w:tcPr>
            <w:tcW w:w="567" w:type="dxa"/>
            <w:shd w:val="clear" w:color="auto" w:fill="auto"/>
            <w:vAlign w:val="center"/>
          </w:tcPr>
          <w:p w14:paraId="2B292E99" w14:textId="77777777" w:rsidR="00646CBD" w:rsidRDefault="00646CBD">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65ED7481"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3,326</w:t>
            </w:r>
          </w:p>
        </w:tc>
      </w:tr>
      <w:tr w:rsidR="00646CBD" w14:paraId="1DD6696B" w14:textId="77777777">
        <w:trPr>
          <w:trHeight w:val="255"/>
        </w:trPr>
        <w:tc>
          <w:tcPr>
            <w:tcW w:w="5103" w:type="dxa"/>
            <w:shd w:val="clear" w:color="auto" w:fill="auto"/>
            <w:noWrap/>
            <w:vAlign w:val="bottom"/>
          </w:tcPr>
          <w:p w14:paraId="1FBD89AF"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Securities pledged to an investor</w:t>
            </w:r>
          </w:p>
        </w:tc>
        <w:tc>
          <w:tcPr>
            <w:tcW w:w="421" w:type="dxa"/>
            <w:shd w:val="clear" w:color="auto" w:fill="auto"/>
            <w:vAlign w:val="center"/>
          </w:tcPr>
          <w:p w14:paraId="4557C695" w14:textId="77777777" w:rsidR="00646CBD" w:rsidRDefault="00646CBD">
            <w:pPr>
              <w:spacing w:after="0" w:line="240" w:lineRule="auto"/>
              <w:rPr>
                <w:rFonts w:ascii="Overpass" w:eastAsia="SimSun" w:hAnsi="Overpass" w:cs="Overpass"/>
                <w:sz w:val="16"/>
                <w:szCs w:val="16"/>
                <w:lang w:val="en-US"/>
              </w:rPr>
            </w:pPr>
          </w:p>
        </w:tc>
        <w:tc>
          <w:tcPr>
            <w:tcW w:w="1984" w:type="dxa"/>
            <w:shd w:val="clear" w:color="auto" w:fill="auto"/>
            <w:vAlign w:val="bottom"/>
          </w:tcPr>
          <w:p w14:paraId="536A0AF5"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318,398</w:t>
            </w:r>
          </w:p>
        </w:tc>
        <w:tc>
          <w:tcPr>
            <w:tcW w:w="567" w:type="dxa"/>
            <w:shd w:val="clear" w:color="auto" w:fill="auto"/>
            <w:vAlign w:val="center"/>
          </w:tcPr>
          <w:p w14:paraId="26334820" w14:textId="77777777" w:rsidR="00646CBD" w:rsidRDefault="00646CBD">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1862B56A"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hint="eastAsia"/>
                <w:sz w:val="16"/>
                <w:szCs w:val="16"/>
                <w:lang w:val="en-US"/>
              </w:rPr>
              <w:t>-</w:t>
            </w:r>
          </w:p>
        </w:tc>
      </w:tr>
      <w:tr w:rsidR="00646CBD" w14:paraId="034AECDB" w14:textId="77777777">
        <w:trPr>
          <w:trHeight w:val="255"/>
        </w:trPr>
        <w:tc>
          <w:tcPr>
            <w:tcW w:w="5103" w:type="dxa"/>
            <w:shd w:val="clear" w:color="auto" w:fill="auto"/>
            <w:noWrap/>
            <w:vAlign w:val="bottom"/>
          </w:tcPr>
          <w:p w14:paraId="4596F368"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hint="eastAsia"/>
                <w:sz w:val="16"/>
                <w:szCs w:val="16"/>
                <w:lang w:val="en-US"/>
              </w:rPr>
              <w:t>Loan</w:t>
            </w:r>
            <w:r>
              <w:rPr>
                <w:rFonts w:ascii="Overpass" w:eastAsia="SimSun" w:hAnsi="Overpass" w:cs="Overpass"/>
                <w:sz w:val="16"/>
                <w:szCs w:val="16"/>
                <w:lang w:val="en-US"/>
              </w:rPr>
              <w:t xml:space="preserve"> receivable from a related party</w:t>
            </w:r>
          </w:p>
        </w:tc>
        <w:tc>
          <w:tcPr>
            <w:tcW w:w="421" w:type="dxa"/>
            <w:shd w:val="clear" w:color="auto" w:fill="auto"/>
            <w:vAlign w:val="center"/>
          </w:tcPr>
          <w:p w14:paraId="4B04A5D6" w14:textId="77777777" w:rsidR="00646CBD" w:rsidRDefault="00646CBD">
            <w:pPr>
              <w:spacing w:after="0" w:line="240" w:lineRule="auto"/>
              <w:rPr>
                <w:rFonts w:ascii="Overpass" w:eastAsia="SimSun" w:hAnsi="Overpass" w:cs="Overpass"/>
                <w:sz w:val="16"/>
                <w:szCs w:val="16"/>
                <w:lang w:val="en-US"/>
              </w:rPr>
            </w:pPr>
          </w:p>
        </w:tc>
        <w:tc>
          <w:tcPr>
            <w:tcW w:w="1984" w:type="dxa"/>
            <w:shd w:val="clear" w:color="auto" w:fill="auto"/>
            <w:vAlign w:val="bottom"/>
          </w:tcPr>
          <w:p w14:paraId="0C5AE068"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280,808</w:t>
            </w:r>
          </w:p>
        </w:tc>
        <w:tc>
          <w:tcPr>
            <w:tcW w:w="567" w:type="dxa"/>
            <w:shd w:val="clear" w:color="auto" w:fill="auto"/>
            <w:vAlign w:val="center"/>
          </w:tcPr>
          <w:p w14:paraId="155FAB35" w14:textId="77777777" w:rsidR="00646CBD" w:rsidRDefault="00646CBD">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1237D74A"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hint="eastAsia"/>
                <w:sz w:val="16"/>
                <w:szCs w:val="16"/>
                <w:lang w:val="en-US"/>
              </w:rPr>
              <w:t>-</w:t>
            </w:r>
          </w:p>
        </w:tc>
      </w:tr>
      <w:tr w:rsidR="00646CBD" w14:paraId="59E96BEC" w14:textId="77777777">
        <w:trPr>
          <w:trHeight w:val="255"/>
        </w:trPr>
        <w:tc>
          <w:tcPr>
            <w:tcW w:w="5103" w:type="dxa"/>
            <w:shd w:val="clear" w:color="auto" w:fill="auto"/>
            <w:noWrap/>
            <w:vAlign w:val="center"/>
          </w:tcPr>
          <w:p w14:paraId="6C6D3F29"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Property, </w:t>
            </w:r>
            <w:r>
              <w:rPr>
                <w:rFonts w:ascii="Overpass" w:eastAsia="SimSun" w:hAnsi="Overpass" w:cs="Overpass"/>
                <w:sz w:val="16"/>
                <w:szCs w:val="16"/>
                <w:lang w:val="en-US"/>
              </w:rPr>
              <w:t>equipment and software, net</w:t>
            </w:r>
          </w:p>
        </w:tc>
        <w:tc>
          <w:tcPr>
            <w:tcW w:w="421" w:type="dxa"/>
            <w:shd w:val="clear" w:color="auto" w:fill="auto"/>
            <w:vAlign w:val="center"/>
          </w:tcPr>
          <w:p w14:paraId="361CEB2E" w14:textId="77777777" w:rsidR="00646CBD" w:rsidRDefault="00646CBD">
            <w:pPr>
              <w:spacing w:after="0" w:line="240" w:lineRule="auto"/>
              <w:rPr>
                <w:rFonts w:ascii="Overpass" w:eastAsia="SimSun" w:hAnsi="Overpass" w:cs="Overpass"/>
                <w:sz w:val="16"/>
                <w:szCs w:val="16"/>
                <w:lang w:val="en-US"/>
              </w:rPr>
            </w:pPr>
          </w:p>
        </w:tc>
        <w:tc>
          <w:tcPr>
            <w:tcW w:w="1984" w:type="dxa"/>
            <w:shd w:val="clear" w:color="auto" w:fill="auto"/>
            <w:vAlign w:val="bottom"/>
          </w:tcPr>
          <w:p w14:paraId="0E7701AE"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347,751</w:t>
            </w:r>
          </w:p>
        </w:tc>
        <w:tc>
          <w:tcPr>
            <w:tcW w:w="567" w:type="dxa"/>
            <w:shd w:val="clear" w:color="auto" w:fill="auto"/>
            <w:vAlign w:val="center"/>
          </w:tcPr>
          <w:p w14:paraId="06882C02" w14:textId="77777777" w:rsidR="00646CBD" w:rsidRDefault="00646CBD">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310CFA41"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354,617</w:t>
            </w:r>
          </w:p>
        </w:tc>
      </w:tr>
      <w:tr w:rsidR="00646CBD" w14:paraId="303D59AC" w14:textId="77777777">
        <w:trPr>
          <w:trHeight w:val="255"/>
        </w:trPr>
        <w:tc>
          <w:tcPr>
            <w:tcW w:w="5103" w:type="dxa"/>
            <w:shd w:val="clear" w:color="auto" w:fill="auto"/>
            <w:noWrap/>
            <w:vAlign w:val="center"/>
          </w:tcPr>
          <w:p w14:paraId="6ADE348B"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Intangible assets</w:t>
            </w:r>
          </w:p>
        </w:tc>
        <w:tc>
          <w:tcPr>
            <w:tcW w:w="421" w:type="dxa"/>
            <w:shd w:val="clear" w:color="auto" w:fill="auto"/>
            <w:vAlign w:val="center"/>
          </w:tcPr>
          <w:p w14:paraId="6992A357" w14:textId="77777777" w:rsidR="00646CBD" w:rsidRDefault="00646CBD">
            <w:pPr>
              <w:spacing w:after="0" w:line="240" w:lineRule="auto"/>
              <w:rPr>
                <w:rFonts w:ascii="Overpass" w:eastAsia="SimSun" w:hAnsi="Overpass" w:cs="Overpass"/>
                <w:sz w:val="16"/>
                <w:szCs w:val="16"/>
                <w:lang w:val="en-US"/>
              </w:rPr>
            </w:pPr>
          </w:p>
        </w:tc>
        <w:tc>
          <w:tcPr>
            <w:tcW w:w="1984" w:type="dxa"/>
            <w:shd w:val="clear" w:color="auto" w:fill="auto"/>
            <w:vAlign w:val="bottom"/>
          </w:tcPr>
          <w:p w14:paraId="3991418F"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116,520</w:t>
            </w:r>
          </w:p>
        </w:tc>
        <w:tc>
          <w:tcPr>
            <w:tcW w:w="567" w:type="dxa"/>
            <w:shd w:val="clear" w:color="auto" w:fill="auto"/>
            <w:vAlign w:val="center"/>
          </w:tcPr>
          <w:p w14:paraId="148CD595" w14:textId="77777777" w:rsidR="00646CBD" w:rsidRDefault="00646CBD">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79EA654E"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116,360</w:t>
            </w:r>
          </w:p>
        </w:tc>
      </w:tr>
      <w:tr w:rsidR="00646CBD" w14:paraId="6A40DE80" w14:textId="77777777">
        <w:trPr>
          <w:trHeight w:val="255"/>
        </w:trPr>
        <w:tc>
          <w:tcPr>
            <w:tcW w:w="5103" w:type="dxa"/>
            <w:shd w:val="clear" w:color="auto" w:fill="auto"/>
            <w:noWrap/>
            <w:vAlign w:val="center"/>
          </w:tcPr>
          <w:p w14:paraId="3CA5EA62"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Operating lease right-of-use assets</w:t>
            </w:r>
          </w:p>
        </w:tc>
        <w:tc>
          <w:tcPr>
            <w:tcW w:w="421" w:type="dxa"/>
            <w:shd w:val="clear" w:color="auto" w:fill="auto"/>
            <w:vAlign w:val="center"/>
          </w:tcPr>
          <w:p w14:paraId="441D95B5" w14:textId="77777777" w:rsidR="00646CBD" w:rsidRDefault="00646CBD">
            <w:pPr>
              <w:spacing w:after="0" w:line="240" w:lineRule="auto"/>
              <w:rPr>
                <w:rFonts w:ascii="Overpass" w:eastAsia="SimSun" w:hAnsi="Overpass" w:cs="Overpass"/>
                <w:sz w:val="16"/>
                <w:szCs w:val="16"/>
                <w:lang w:val="en-US"/>
              </w:rPr>
            </w:pPr>
          </w:p>
        </w:tc>
        <w:tc>
          <w:tcPr>
            <w:tcW w:w="1984" w:type="dxa"/>
            <w:shd w:val="clear" w:color="auto" w:fill="auto"/>
            <w:vAlign w:val="bottom"/>
          </w:tcPr>
          <w:p w14:paraId="3E050E01"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149,079</w:t>
            </w:r>
          </w:p>
        </w:tc>
        <w:tc>
          <w:tcPr>
            <w:tcW w:w="567" w:type="dxa"/>
            <w:shd w:val="clear" w:color="auto" w:fill="auto"/>
            <w:vAlign w:val="center"/>
          </w:tcPr>
          <w:p w14:paraId="62F7209E" w14:textId="77777777" w:rsidR="00646CBD" w:rsidRDefault="00646CBD">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3DAB2896"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173,103</w:t>
            </w:r>
          </w:p>
        </w:tc>
      </w:tr>
      <w:tr w:rsidR="00646CBD" w14:paraId="64B06106" w14:textId="77777777">
        <w:trPr>
          <w:trHeight w:val="255"/>
        </w:trPr>
        <w:tc>
          <w:tcPr>
            <w:tcW w:w="5103" w:type="dxa"/>
            <w:shd w:val="clear" w:color="auto" w:fill="auto"/>
            <w:noWrap/>
            <w:vAlign w:val="center"/>
          </w:tcPr>
          <w:p w14:paraId="55A4D6CD"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Other non-current assets – third parties </w:t>
            </w:r>
          </w:p>
        </w:tc>
        <w:tc>
          <w:tcPr>
            <w:tcW w:w="421" w:type="dxa"/>
            <w:shd w:val="clear" w:color="auto" w:fill="auto"/>
            <w:vAlign w:val="center"/>
          </w:tcPr>
          <w:p w14:paraId="2FD14B71" w14:textId="77777777" w:rsidR="00646CBD" w:rsidRDefault="00646CBD">
            <w:pPr>
              <w:spacing w:after="0" w:line="240" w:lineRule="auto"/>
              <w:rPr>
                <w:rFonts w:ascii="Overpass" w:eastAsia="SimSun" w:hAnsi="Overpass" w:cs="Overpass"/>
                <w:sz w:val="16"/>
                <w:szCs w:val="16"/>
                <w:lang w:val="en-US"/>
              </w:rPr>
            </w:pPr>
          </w:p>
        </w:tc>
        <w:tc>
          <w:tcPr>
            <w:tcW w:w="1984" w:type="dxa"/>
            <w:shd w:val="clear" w:color="auto" w:fill="auto"/>
            <w:vAlign w:val="bottom"/>
          </w:tcPr>
          <w:p w14:paraId="0B480725"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74,420</w:t>
            </w:r>
          </w:p>
        </w:tc>
        <w:tc>
          <w:tcPr>
            <w:tcW w:w="567" w:type="dxa"/>
            <w:shd w:val="clear" w:color="auto" w:fill="auto"/>
            <w:vAlign w:val="center"/>
          </w:tcPr>
          <w:p w14:paraId="6546C8CB" w14:textId="77777777" w:rsidR="00646CBD" w:rsidRDefault="00646CBD">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6791EFFB"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50,533</w:t>
            </w:r>
          </w:p>
        </w:tc>
      </w:tr>
      <w:tr w:rsidR="00646CBD" w14:paraId="142F9241" w14:textId="77777777">
        <w:trPr>
          <w:trHeight w:val="255"/>
        </w:trPr>
        <w:tc>
          <w:tcPr>
            <w:tcW w:w="5103" w:type="dxa"/>
            <w:shd w:val="clear" w:color="auto" w:fill="auto"/>
            <w:noWrap/>
            <w:vAlign w:val="center"/>
          </w:tcPr>
          <w:p w14:paraId="5D871226"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lastRenderedPageBreak/>
              <w:t>Other non-current assets – related parties</w:t>
            </w:r>
          </w:p>
        </w:tc>
        <w:tc>
          <w:tcPr>
            <w:tcW w:w="421" w:type="dxa"/>
            <w:shd w:val="clear" w:color="auto" w:fill="auto"/>
            <w:vAlign w:val="center"/>
          </w:tcPr>
          <w:p w14:paraId="21D01605" w14:textId="77777777" w:rsidR="00646CBD" w:rsidRDefault="00646CBD">
            <w:pPr>
              <w:spacing w:after="0" w:line="240" w:lineRule="auto"/>
              <w:rPr>
                <w:rFonts w:ascii="Overpass" w:eastAsia="SimSun" w:hAnsi="Overpass" w:cs="Overpass"/>
                <w:sz w:val="16"/>
                <w:szCs w:val="16"/>
                <w:lang w:val="en-US"/>
              </w:rPr>
            </w:pPr>
          </w:p>
        </w:tc>
        <w:tc>
          <w:tcPr>
            <w:tcW w:w="1984" w:type="dxa"/>
            <w:tcBorders>
              <w:bottom w:val="single" w:sz="4" w:space="0" w:color="auto"/>
            </w:tcBorders>
            <w:shd w:val="clear" w:color="auto" w:fill="auto"/>
            <w:vAlign w:val="bottom"/>
          </w:tcPr>
          <w:p w14:paraId="46E98BF7"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2,735</w:t>
            </w:r>
          </w:p>
        </w:tc>
        <w:tc>
          <w:tcPr>
            <w:tcW w:w="567" w:type="dxa"/>
            <w:shd w:val="clear" w:color="auto" w:fill="auto"/>
            <w:vAlign w:val="center"/>
          </w:tcPr>
          <w:p w14:paraId="08AB6DE2" w14:textId="77777777" w:rsidR="00646CBD" w:rsidRDefault="00646CBD">
            <w:pPr>
              <w:spacing w:after="0" w:line="240" w:lineRule="auto"/>
              <w:jc w:val="right"/>
              <w:rPr>
                <w:rFonts w:ascii="Overpass" w:eastAsia="SimSun" w:hAnsi="Overpass" w:cs="Overpass"/>
                <w:sz w:val="16"/>
                <w:szCs w:val="16"/>
                <w:lang w:val="en-US"/>
              </w:rPr>
            </w:pPr>
          </w:p>
        </w:tc>
        <w:tc>
          <w:tcPr>
            <w:tcW w:w="1985" w:type="dxa"/>
            <w:tcBorders>
              <w:bottom w:val="single" w:sz="4" w:space="0" w:color="auto"/>
            </w:tcBorders>
            <w:shd w:val="clear" w:color="auto" w:fill="auto"/>
            <w:vAlign w:val="bottom"/>
          </w:tcPr>
          <w:p w14:paraId="33A320D6"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2,706</w:t>
            </w:r>
          </w:p>
        </w:tc>
      </w:tr>
      <w:tr w:rsidR="00646CBD" w14:paraId="368FCFA5" w14:textId="77777777">
        <w:trPr>
          <w:trHeight w:val="255"/>
        </w:trPr>
        <w:tc>
          <w:tcPr>
            <w:tcW w:w="5103" w:type="dxa"/>
            <w:shd w:val="clear" w:color="auto" w:fill="auto"/>
            <w:noWrap/>
            <w:vAlign w:val="center"/>
          </w:tcPr>
          <w:p w14:paraId="000A794C"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421" w:type="dxa"/>
            <w:shd w:val="clear" w:color="auto" w:fill="auto"/>
            <w:vAlign w:val="center"/>
          </w:tcPr>
          <w:p w14:paraId="2CDBF622" w14:textId="77777777" w:rsidR="00646CBD" w:rsidRDefault="00646CBD">
            <w:pPr>
              <w:spacing w:after="0" w:line="240" w:lineRule="auto"/>
              <w:rPr>
                <w:rFonts w:ascii="Overpass" w:eastAsia="SimSun" w:hAnsi="Overpass" w:cs="Overpass"/>
                <w:sz w:val="16"/>
                <w:szCs w:val="16"/>
                <w:lang w:val="en-US"/>
              </w:rPr>
            </w:pPr>
          </w:p>
        </w:tc>
        <w:tc>
          <w:tcPr>
            <w:tcW w:w="1984" w:type="dxa"/>
            <w:tcBorders>
              <w:top w:val="single" w:sz="4" w:space="0" w:color="auto"/>
            </w:tcBorders>
            <w:shd w:val="clear" w:color="auto" w:fill="auto"/>
            <w:vAlign w:val="bottom"/>
          </w:tcPr>
          <w:p w14:paraId="0D7E3F90" w14:textId="77777777" w:rsidR="00646CBD" w:rsidRDefault="00646CBD">
            <w:pPr>
              <w:spacing w:after="0" w:line="240" w:lineRule="auto"/>
              <w:jc w:val="right"/>
              <w:rPr>
                <w:rFonts w:ascii="Overpass" w:eastAsia="SimSun" w:hAnsi="Overpass" w:cs="Overpass"/>
                <w:sz w:val="16"/>
                <w:szCs w:val="16"/>
                <w:lang w:val="en-US"/>
              </w:rPr>
            </w:pPr>
          </w:p>
        </w:tc>
        <w:tc>
          <w:tcPr>
            <w:tcW w:w="567" w:type="dxa"/>
            <w:shd w:val="clear" w:color="auto" w:fill="auto"/>
            <w:vAlign w:val="center"/>
          </w:tcPr>
          <w:p w14:paraId="3F5923D2" w14:textId="77777777" w:rsidR="00646CBD" w:rsidRDefault="00646CBD">
            <w:pPr>
              <w:spacing w:after="0" w:line="240" w:lineRule="auto"/>
              <w:jc w:val="right"/>
              <w:rPr>
                <w:rFonts w:ascii="Overpass" w:eastAsia="SimSun" w:hAnsi="Overpass" w:cs="Overpass"/>
                <w:sz w:val="16"/>
                <w:szCs w:val="16"/>
                <w:lang w:val="en-US"/>
              </w:rPr>
            </w:pPr>
          </w:p>
        </w:tc>
        <w:tc>
          <w:tcPr>
            <w:tcW w:w="1985" w:type="dxa"/>
            <w:tcBorders>
              <w:top w:val="single" w:sz="4" w:space="0" w:color="auto"/>
            </w:tcBorders>
            <w:shd w:val="clear" w:color="auto" w:fill="auto"/>
            <w:vAlign w:val="bottom"/>
          </w:tcPr>
          <w:p w14:paraId="59C00515"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6BFA0C27" w14:textId="77777777">
        <w:trPr>
          <w:trHeight w:val="255"/>
        </w:trPr>
        <w:tc>
          <w:tcPr>
            <w:tcW w:w="5103" w:type="dxa"/>
            <w:shd w:val="clear" w:color="auto" w:fill="auto"/>
            <w:noWrap/>
            <w:vAlign w:val="center"/>
          </w:tcPr>
          <w:p w14:paraId="461DBEB0"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non-current assets</w:t>
            </w:r>
          </w:p>
        </w:tc>
        <w:tc>
          <w:tcPr>
            <w:tcW w:w="421" w:type="dxa"/>
            <w:shd w:val="clear" w:color="auto" w:fill="auto"/>
            <w:vAlign w:val="center"/>
          </w:tcPr>
          <w:p w14:paraId="7E29464B" w14:textId="77777777" w:rsidR="00646CBD" w:rsidRDefault="00646CBD">
            <w:pPr>
              <w:spacing w:after="0" w:line="240" w:lineRule="auto"/>
              <w:rPr>
                <w:rFonts w:ascii="Overpass" w:eastAsia="SimSun" w:hAnsi="Overpass" w:cs="Overpass"/>
                <w:b/>
                <w:bCs/>
                <w:sz w:val="16"/>
                <w:szCs w:val="16"/>
                <w:lang w:val="en-US"/>
              </w:rPr>
            </w:pPr>
          </w:p>
        </w:tc>
        <w:tc>
          <w:tcPr>
            <w:tcW w:w="1984" w:type="dxa"/>
            <w:tcBorders>
              <w:bottom w:val="single" w:sz="4" w:space="0" w:color="auto"/>
            </w:tcBorders>
            <w:shd w:val="clear" w:color="auto" w:fill="auto"/>
            <w:vAlign w:val="bottom"/>
          </w:tcPr>
          <w:p w14:paraId="107A9BB7"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1,293,264</w:t>
            </w:r>
          </w:p>
        </w:tc>
        <w:tc>
          <w:tcPr>
            <w:tcW w:w="567" w:type="dxa"/>
            <w:shd w:val="clear" w:color="auto" w:fill="auto"/>
            <w:vAlign w:val="center"/>
          </w:tcPr>
          <w:p w14:paraId="4AB487AF" w14:textId="77777777" w:rsidR="00646CBD" w:rsidRDefault="00646CBD">
            <w:pPr>
              <w:spacing w:after="0" w:line="240" w:lineRule="auto"/>
              <w:jc w:val="right"/>
              <w:rPr>
                <w:rFonts w:ascii="Overpass" w:eastAsia="SimSun" w:hAnsi="Overpass" w:cs="Overpass"/>
                <w:b/>
                <w:bCs/>
                <w:sz w:val="16"/>
                <w:szCs w:val="16"/>
                <w:lang w:val="en-US"/>
              </w:rPr>
            </w:pPr>
          </w:p>
        </w:tc>
        <w:tc>
          <w:tcPr>
            <w:tcW w:w="1985" w:type="dxa"/>
            <w:tcBorders>
              <w:bottom w:val="single" w:sz="4" w:space="0" w:color="auto"/>
            </w:tcBorders>
            <w:shd w:val="clear" w:color="auto" w:fill="auto"/>
            <w:vAlign w:val="bottom"/>
          </w:tcPr>
          <w:p w14:paraId="0AC61400"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700,966</w:t>
            </w:r>
          </w:p>
        </w:tc>
      </w:tr>
      <w:tr w:rsidR="00646CBD" w14:paraId="505CCDFE" w14:textId="77777777">
        <w:trPr>
          <w:trHeight w:val="255"/>
        </w:trPr>
        <w:tc>
          <w:tcPr>
            <w:tcW w:w="5103" w:type="dxa"/>
            <w:shd w:val="clear" w:color="auto" w:fill="auto"/>
            <w:noWrap/>
            <w:vAlign w:val="center"/>
          </w:tcPr>
          <w:p w14:paraId="72B1314C"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 </w:t>
            </w:r>
          </w:p>
        </w:tc>
        <w:tc>
          <w:tcPr>
            <w:tcW w:w="421" w:type="dxa"/>
            <w:shd w:val="clear" w:color="auto" w:fill="auto"/>
            <w:vAlign w:val="center"/>
          </w:tcPr>
          <w:p w14:paraId="12BD177D" w14:textId="77777777" w:rsidR="00646CBD" w:rsidRDefault="00646CBD">
            <w:pPr>
              <w:spacing w:after="0" w:line="240" w:lineRule="auto"/>
              <w:rPr>
                <w:rFonts w:ascii="Overpass" w:eastAsia="SimSun" w:hAnsi="Overpass" w:cs="Overpass"/>
                <w:b/>
                <w:bCs/>
                <w:sz w:val="16"/>
                <w:szCs w:val="16"/>
                <w:lang w:val="en-US"/>
              </w:rPr>
            </w:pPr>
          </w:p>
        </w:tc>
        <w:tc>
          <w:tcPr>
            <w:tcW w:w="1984" w:type="dxa"/>
            <w:tcBorders>
              <w:top w:val="single" w:sz="4" w:space="0" w:color="auto"/>
            </w:tcBorders>
            <w:shd w:val="clear" w:color="auto" w:fill="auto"/>
            <w:vAlign w:val="bottom"/>
          </w:tcPr>
          <w:p w14:paraId="7B3AD905" w14:textId="77777777" w:rsidR="00646CBD" w:rsidRDefault="00646CBD">
            <w:pPr>
              <w:spacing w:after="0" w:line="240" w:lineRule="auto"/>
              <w:jc w:val="right"/>
              <w:rPr>
                <w:rFonts w:ascii="Overpass" w:eastAsia="SimSun" w:hAnsi="Overpass" w:cs="Overpass"/>
                <w:b/>
                <w:bCs/>
                <w:sz w:val="16"/>
                <w:szCs w:val="16"/>
                <w:lang w:val="en-US"/>
              </w:rPr>
            </w:pPr>
          </w:p>
        </w:tc>
        <w:tc>
          <w:tcPr>
            <w:tcW w:w="567" w:type="dxa"/>
            <w:shd w:val="clear" w:color="auto" w:fill="auto"/>
            <w:vAlign w:val="center"/>
          </w:tcPr>
          <w:p w14:paraId="1BA48104" w14:textId="77777777" w:rsidR="00646CBD" w:rsidRDefault="00646CBD">
            <w:pPr>
              <w:spacing w:after="0" w:line="240" w:lineRule="auto"/>
              <w:jc w:val="right"/>
              <w:rPr>
                <w:rFonts w:ascii="Overpass" w:eastAsia="SimSun" w:hAnsi="Overpass" w:cs="Overpass"/>
                <w:b/>
                <w:bCs/>
                <w:sz w:val="16"/>
                <w:szCs w:val="16"/>
                <w:lang w:val="en-US"/>
              </w:rPr>
            </w:pPr>
          </w:p>
        </w:tc>
        <w:tc>
          <w:tcPr>
            <w:tcW w:w="1985" w:type="dxa"/>
            <w:tcBorders>
              <w:top w:val="single" w:sz="4" w:space="0" w:color="auto"/>
            </w:tcBorders>
            <w:shd w:val="clear" w:color="auto" w:fill="auto"/>
            <w:vAlign w:val="bottom"/>
          </w:tcPr>
          <w:p w14:paraId="10F63505" w14:textId="77777777" w:rsidR="00646CBD" w:rsidRDefault="00646CBD">
            <w:pPr>
              <w:spacing w:after="0" w:line="240" w:lineRule="auto"/>
              <w:jc w:val="right"/>
              <w:rPr>
                <w:rFonts w:ascii="Overpass" w:eastAsia="SimSun" w:hAnsi="Overpass" w:cs="Overpass"/>
                <w:b/>
                <w:bCs/>
                <w:sz w:val="16"/>
                <w:szCs w:val="16"/>
                <w:lang w:val="en-US"/>
              </w:rPr>
            </w:pPr>
          </w:p>
        </w:tc>
      </w:tr>
      <w:tr w:rsidR="00646CBD" w14:paraId="2F22088D" w14:textId="77777777">
        <w:trPr>
          <w:trHeight w:val="255"/>
        </w:trPr>
        <w:tc>
          <w:tcPr>
            <w:tcW w:w="5103" w:type="dxa"/>
            <w:shd w:val="clear" w:color="auto" w:fill="auto"/>
            <w:noWrap/>
            <w:vAlign w:val="center"/>
          </w:tcPr>
          <w:p w14:paraId="13576690"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assets</w:t>
            </w:r>
          </w:p>
        </w:tc>
        <w:tc>
          <w:tcPr>
            <w:tcW w:w="421" w:type="dxa"/>
            <w:shd w:val="clear" w:color="auto" w:fill="auto"/>
            <w:vAlign w:val="center"/>
          </w:tcPr>
          <w:p w14:paraId="1B065B43" w14:textId="77777777" w:rsidR="00646CBD" w:rsidRDefault="00646CBD">
            <w:pPr>
              <w:spacing w:after="0" w:line="240" w:lineRule="auto"/>
              <w:rPr>
                <w:rFonts w:ascii="Overpass" w:eastAsia="SimSun" w:hAnsi="Overpass" w:cs="Overpass"/>
                <w:b/>
                <w:bCs/>
                <w:sz w:val="16"/>
                <w:szCs w:val="16"/>
                <w:lang w:val="en-US"/>
              </w:rPr>
            </w:pPr>
          </w:p>
        </w:tc>
        <w:tc>
          <w:tcPr>
            <w:tcW w:w="1984" w:type="dxa"/>
            <w:tcBorders>
              <w:bottom w:val="double" w:sz="4" w:space="0" w:color="auto"/>
            </w:tcBorders>
            <w:shd w:val="clear" w:color="auto" w:fill="auto"/>
            <w:vAlign w:val="bottom"/>
          </w:tcPr>
          <w:p w14:paraId="5DE7CE9D"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2,587,224</w:t>
            </w:r>
          </w:p>
        </w:tc>
        <w:tc>
          <w:tcPr>
            <w:tcW w:w="567" w:type="dxa"/>
            <w:shd w:val="clear" w:color="auto" w:fill="auto"/>
            <w:vAlign w:val="bottom"/>
          </w:tcPr>
          <w:p w14:paraId="20EE3C7F" w14:textId="77777777" w:rsidR="00646CBD" w:rsidRDefault="00646CBD">
            <w:pPr>
              <w:spacing w:after="0" w:line="240" w:lineRule="auto"/>
              <w:jc w:val="right"/>
              <w:rPr>
                <w:rFonts w:ascii="Overpass" w:eastAsia="SimSun" w:hAnsi="Overpass" w:cs="Overpass"/>
                <w:b/>
                <w:bCs/>
                <w:sz w:val="16"/>
                <w:szCs w:val="16"/>
                <w:lang w:val="en-US"/>
              </w:rPr>
            </w:pPr>
          </w:p>
        </w:tc>
        <w:tc>
          <w:tcPr>
            <w:tcW w:w="1985" w:type="dxa"/>
            <w:tcBorders>
              <w:bottom w:val="double" w:sz="4" w:space="0" w:color="auto"/>
            </w:tcBorders>
            <w:shd w:val="clear" w:color="auto" w:fill="auto"/>
            <w:vAlign w:val="bottom"/>
          </w:tcPr>
          <w:p w14:paraId="6E939758"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1,584,678</w:t>
            </w:r>
          </w:p>
        </w:tc>
      </w:tr>
    </w:tbl>
    <w:p w14:paraId="47AECD2F" w14:textId="77777777" w:rsidR="00646CBD" w:rsidRDefault="00646CBD">
      <w:pPr>
        <w:spacing w:after="0" w:line="240" w:lineRule="auto"/>
        <w:rPr>
          <w:rFonts w:ascii="Overpass" w:eastAsia="SimSun" w:hAnsi="Overpass" w:cs="Overpass"/>
          <w:sz w:val="20"/>
          <w:szCs w:val="20"/>
          <w:lang w:val="en-US"/>
        </w:rPr>
      </w:pPr>
    </w:p>
    <w:p w14:paraId="18025440" w14:textId="77777777" w:rsidR="00646CBD" w:rsidRDefault="00C5450E">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br w:type="page"/>
      </w:r>
    </w:p>
    <w:p w14:paraId="2C66DC5D" w14:textId="77777777" w:rsidR="00646CBD" w:rsidRDefault="00C5450E">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lastRenderedPageBreak/>
        <w:t>Lotus Technology Inc.</w:t>
      </w:r>
    </w:p>
    <w:p w14:paraId="0120AFB6" w14:textId="77777777" w:rsidR="00646CBD" w:rsidRDefault="00C5450E">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Unaudited Condensed Consolidated Balance Sheets (</w:t>
      </w:r>
      <w:proofErr w:type="spellStart"/>
      <w:r>
        <w:rPr>
          <w:rFonts w:ascii="Overpass" w:eastAsia="SimSun" w:hAnsi="Overpass" w:cs="Overpass"/>
          <w:b/>
          <w:bCs/>
          <w:sz w:val="20"/>
          <w:szCs w:val="20"/>
          <w:lang w:val="en-US"/>
        </w:rPr>
        <w:t>Con’d</w:t>
      </w:r>
      <w:proofErr w:type="spellEnd"/>
      <w:r>
        <w:rPr>
          <w:rFonts w:ascii="Overpass" w:eastAsia="SimSun" w:hAnsi="Overpass" w:cs="Overpass"/>
          <w:b/>
          <w:bCs/>
          <w:sz w:val="20"/>
          <w:szCs w:val="20"/>
          <w:lang w:val="en-US"/>
        </w:rPr>
        <w:t>)</w:t>
      </w:r>
    </w:p>
    <w:p w14:paraId="5E017703" w14:textId="77777777" w:rsidR="00646CBD" w:rsidRDefault="00646CBD">
      <w:pPr>
        <w:spacing w:after="0" w:line="240" w:lineRule="auto"/>
        <w:rPr>
          <w:rFonts w:ascii="Overpass" w:eastAsia="SimSun" w:hAnsi="Overpass" w:cs="Overpass"/>
          <w:sz w:val="20"/>
          <w:szCs w:val="20"/>
          <w:lang w:val="en-US"/>
        </w:rPr>
      </w:pPr>
    </w:p>
    <w:p w14:paraId="793F9A22" w14:textId="77777777" w:rsidR="00646CBD" w:rsidRDefault="00C5450E">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t>(All amounts in thousands)</w:t>
      </w:r>
    </w:p>
    <w:tbl>
      <w:tblPr>
        <w:tblW w:w="10060" w:type="dxa"/>
        <w:tblCellMar>
          <w:top w:w="15" w:type="dxa"/>
          <w:bottom w:w="15" w:type="dxa"/>
        </w:tblCellMar>
        <w:tblLook w:val="04A0" w:firstRow="1" w:lastRow="0" w:firstColumn="1" w:lastColumn="0" w:noHBand="0" w:noVBand="1"/>
      </w:tblPr>
      <w:tblGrid>
        <w:gridCol w:w="5103"/>
        <w:gridCol w:w="420"/>
        <w:gridCol w:w="1986"/>
        <w:gridCol w:w="567"/>
        <w:gridCol w:w="1984"/>
      </w:tblGrid>
      <w:tr w:rsidR="00646CBD" w14:paraId="34EB67B1" w14:textId="77777777">
        <w:trPr>
          <w:trHeight w:val="255"/>
        </w:trPr>
        <w:tc>
          <w:tcPr>
            <w:tcW w:w="5103" w:type="dxa"/>
            <w:shd w:val="clear" w:color="auto" w:fill="auto"/>
            <w:noWrap/>
            <w:vAlign w:val="center"/>
          </w:tcPr>
          <w:p w14:paraId="1809132C" w14:textId="77777777" w:rsidR="00646CBD" w:rsidRDefault="00646CBD">
            <w:pPr>
              <w:spacing w:after="0" w:line="240" w:lineRule="auto"/>
              <w:rPr>
                <w:rFonts w:ascii="Overpass" w:eastAsia="Times New Roman" w:hAnsi="Overpass" w:cs="Overpass"/>
                <w:sz w:val="16"/>
                <w:szCs w:val="16"/>
                <w:lang w:val="en-US"/>
              </w:rPr>
            </w:pPr>
          </w:p>
        </w:tc>
        <w:tc>
          <w:tcPr>
            <w:tcW w:w="420" w:type="dxa"/>
            <w:vMerge w:val="restart"/>
            <w:shd w:val="clear" w:color="auto" w:fill="auto"/>
            <w:vAlign w:val="center"/>
          </w:tcPr>
          <w:p w14:paraId="2F314C63" w14:textId="77777777" w:rsidR="00646CBD" w:rsidRDefault="00646CBD">
            <w:pPr>
              <w:spacing w:after="0" w:line="240" w:lineRule="auto"/>
              <w:rPr>
                <w:rFonts w:ascii="Overpass" w:eastAsia="Times New Roman" w:hAnsi="Overpass" w:cs="Overpass"/>
                <w:sz w:val="16"/>
                <w:szCs w:val="16"/>
                <w:lang w:val="en-US"/>
              </w:rPr>
            </w:pPr>
          </w:p>
        </w:tc>
        <w:tc>
          <w:tcPr>
            <w:tcW w:w="4537" w:type="dxa"/>
            <w:gridSpan w:val="3"/>
            <w:shd w:val="clear" w:color="auto" w:fill="auto"/>
            <w:vAlign w:val="center"/>
          </w:tcPr>
          <w:p w14:paraId="114C3DCC" w14:textId="77777777" w:rsidR="00646CBD" w:rsidRDefault="00C5450E">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As of</w:t>
            </w:r>
          </w:p>
        </w:tc>
      </w:tr>
      <w:tr w:rsidR="00646CBD" w14:paraId="64961EFB" w14:textId="77777777">
        <w:trPr>
          <w:trHeight w:val="255"/>
        </w:trPr>
        <w:tc>
          <w:tcPr>
            <w:tcW w:w="5103" w:type="dxa"/>
            <w:shd w:val="clear" w:color="auto" w:fill="auto"/>
            <w:noWrap/>
            <w:vAlign w:val="center"/>
          </w:tcPr>
          <w:p w14:paraId="45F5CE10" w14:textId="77777777" w:rsidR="00646CBD" w:rsidRDefault="00646CBD">
            <w:pPr>
              <w:spacing w:after="0" w:line="240" w:lineRule="auto"/>
              <w:rPr>
                <w:rFonts w:ascii="Overpass" w:eastAsia="SimSun" w:hAnsi="Overpass" w:cs="Overpass"/>
                <w:b/>
                <w:bCs/>
                <w:sz w:val="16"/>
                <w:szCs w:val="16"/>
                <w:lang w:val="en-US"/>
              </w:rPr>
            </w:pPr>
          </w:p>
        </w:tc>
        <w:tc>
          <w:tcPr>
            <w:tcW w:w="420" w:type="dxa"/>
            <w:vMerge/>
            <w:shd w:val="clear" w:color="auto" w:fill="auto"/>
            <w:vAlign w:val="center"/>
          </w:tcPr>
          <w:p w14:paraId="01EF10B6" w14:textId="77777777" w:rsidR="00646CBD" w:rsidRDefault="00646CBD">
            <w:pPr>
              <w:spacing w:after="0" w:line="240" w:lineRule="auto"/>
              <w:rPr>
                <w:rFonts w:ascii="Overpass" w:eastAsia="Times New Roman" w:hAnsi="Overpass" w:cs="Overpass"/>
                <w:sz w:val="16"/>
                <w:szCs w:val="16"/>
                <w:lang w:val="en-US"/>
              </w:rPr>
            </w:pPr>
          </w:p>
        </w:tc>
        <w:tc>
          <w:tcPr>
            <w:tcW w:w="1986" w:type="dxa"/>
            <w:shd w:val="clear" w:color="auto" w:fill="auto"/>
            <w:vAlign w:val="center"/>
          </w:tcPr>
          <w:p w14:paraId="4B60C1E0" w14:textId="77777777" w:rsidR="00646CBD" w:rsidRDefault="00C5450E">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September 3</w:t>
            </w:r>
            <w:r>
              <w:rPr>
                <w:rFonts w:ascii="Overpass" w:eastAsia="SimSun" w:hAnsi="Overpass" w:cs="Overpass" w:hint="eastAsia"/>
                <w:b/>
                <w:bCs/>
                <w:sz w:val="16"/>
                <w:szCs w:val="16"/>
                <w:lang w:val="en-US"/>
              </w:rPr>
              <w:t>0</w:t>
            </w:r>
            <w:r>
              <w:rPr>
                <w:rFonts w:ascii="Overpass" w:eastAsia="SimSun" w:hAnsi="Overpass" w:cs="Overpass"/>
                <w:b/>
                <w:bCs/>
                <w:sz w:val="16"/>
                <w:szCs w:val="16"/>
                <w:lang w:val="en-US"/>
              </w:rPr>
              <w:t>, 202</w:t>
            </w:r>
            <w:r>
              <w:rPr>
                <w:rFonts w:ascii="Overpass" w:eastAsia="SimSun" w:hAnsi="Overpass" w:cs="Overpass" w:hint="eastAsia"/>
                <w:b/>
                <w:bCs/>
                <w:sz w:val="16"/>
                <w:szCs w:val="16"/>
                <w:lang w:val="en-US"/>
              </w:rPr>
              <w:t>4</w:t>
            </w:r>
          </w:p>
        </w:tc>
        <w:tc>
          <w:tcPr>
            <w:tcW w:w="567" w:type="dxa"/>
            <w:shd w:val="clear" w:color="auto" w:fill="auto"/>
            <w:vAlign w:val="center"/>
          </w:tcPr>
          <w:p w14:paraId="59FA8B36" w14:textId="77777777" w:rsidR="00646CBD" w:rsidRDefault="00646CBD">
            <w:pPr>
              <w:spacing w:after="0" w:line="240" w:lineRule="auto"/>
              <w:jc w:val="center"/>
              <w:rPr>
                <w:rFonts w:ascii="Overpass" w:eastAsia="SimSun" w:hAnsi="Overpass" w:cs="Overpass"/>
                <w:b/>
                <w:bCs/>
                <w:sz w:val="16"/>
                <w:szCs w:val="16"/>
                <w:lang w:val="en-US"/>
              </w:rPr>
            </w:pPr>
          </w:p>
        </w:tc>
        <w:tc>
          <w:tcPr>
            <w:tcW w:w="1984" w:type="dxa"/>
            <w:shd w:val="clear" w:color="auto" w:fill="auto"/>
            <w:vAlign w:val="center"/>
          </w:tcPr>
          <w:p w14:paraId="7BBB897B" w14:textId="77777777" w:rsidR="00646CBD" w:rsidRDefault="00C5450E">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December 31, 202</w:t>
            </w:r>
            <w:r>
              <w:rPr>
                <w:rFonts w:ascii="Overpass" w:eastAsia="SimSun" w:hAnsi="Overpass" w:cs="Overpass" w:hint="eastAsia"/>
                <w:b/>
                <w:bCs/>
                <w:sz w:val="16"/>
                <w:szCs w:val="16"/>
                <w:lang w:val="en-US"/>
              </w:rPr>
              <w:t>3</w:t>
            </w:r>
          </w:p>
        </w:tc>
      </w:tr>
      <w:tr w:rsidR="00646CBD" w14:paraId="3DF81E52" w14:textId="77777777">
        <w:trPr>
          <w:trHeight w:val="270"/>
        </w:trPr>
        <w:tc>
          <w:tcPr>
            <w:tcW w:w="5103" w:type="dxa"/>
            <w:shd w:val="clear" w:color="auto" w:fill="auto"/>
            <w:noWrap/>
            <w:vAlign w:val="center"/>
          </w:tcPr>
          <w:p w14:paraId="6E2F6137"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420" w:type="dxa"/>
            <w:shd w:val="clear" w:color="auto" w:fill="auto"/>
            <w:vAlign w:val="center"/>
          </w:tcPr>
          <w:p w14:paraId="2AB1799C" w14:textId="77777777" w:rsidR="00646CBD" w:rsidRDefault="00646CBD">
            <w:pPr>
              <w:spacing w:after="0" w:line="240" w:lineRule="auto"/>
              <w:rPr>
                <w:rFonts w:ascii="Overpass" w:eastAsia="SimSun" w:hAnsi="Overpass" w:cs="Overpass"/>
                <w:sz w:val="16"/>
                <w:szCs w:val="16"/>
                <w:lang w:val="en-US"/>
              </w:rPr>
            </w:pPr>
          </w:p>
        </w:tc>
        <w:tc>
          <w:tcPr>
            <w:tcW w:w="1986" w:type="dxa"/>
            <w:shd w:val="clear" w:color="auto" w:fill="auto"/>
            <w:vAlign w:val="center"/>
          </w:tcPr>
          <w:p w14:paraId="75932E75" w14:textId="77777777" w:rsidR="00646CBD" w:rsidRDefault="00C5450E">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c>
          <w:tcPr>
            <w:tcW w:w="567" w:type="dxa"/>
            <w:shd w:val="clear" w:color="auto" w:fill="auto"/>
            <w:vAlign w:val="center"/>
          </w:tcPr>
          <w:p w14:paraId="2A6A4813" w14:textId="77777777" w:rsidR="00646CBD" w:rsidRDefault="00646CBD">
            <w:pPr>
              <w:spacing w:after="0" w:line="240" w:lineRule="auto"/>
              <w:jc w:val="center"/>
              <w:rPr>
                <w:rFonts w:ascii="Overpass" w:eastAsia="SimSun" w:hAnsi="Overpass" w:cs="Overpass"/>
                <w:b/>
                <w:bCs/>
                <w:i/>
                <w:iCs/>
                <w:sz w:val="16"/>
                <w:szCs w:val="16"/>
                <w:lang w:val="en-US"/>
              </w:rPr>
            </w:pPr>
          </w:p>
        </w:tc>
        <w:tc>
          <w:tcPr>
            <w:tcW w:w="1984" w:type="dxa"/>
            <w:shd w:val="clear" w:color="auto" w:fill="auto"/>
            <w:vAlign w:val="center"/>
          </w:tcPr>
          <w:p w14:paraId="4A5BC742" w14:textId="77777777" w:rsidR="00646CBD" w:rsidRDefault="00C5450E">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r>
      <w:tr w:rsidR="00646CBD" w14:paraId="5D0E20FC" w14:textId="77777777">
        <w:trPr>
          <w:trHeight w:val="255"/>
        </w:trPr>
        <w:tc>
          <w:tcPr>
            <w:tcW w:w="5103" w:type="dxa"/>
            <w:tcBorders>
              <w:top w:val="nil"/>
              <w:left w:val="nil"/>
              <w:bottom w:val="nil"/>
              <w:right w:val="nil"/>
            </w:tcBorders>
            <w:shd w:val="clear" w:color="auto" w:fill="auto"/>
            <w:noWrap/>
            <w:vAlign w:val="center"/>
          </w:tcPr>
          <w:p w14:paraId="72B0067A"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LIABILITIES, MEZZANINE EQUITY AND SHAREHOLDERS' DEFICIT</w:t>
            </w:r>
          </w:p>
        </w:tc>
        <w:tc>
          <w:tcPr>
            <w:tcW w:w="420" w:type="dxa"/>
            <w:tcBorders>
              <w:top w:val="nil"/>
              <w:left w:val="nil"/>
              <w:bottom w:val="nil"/>
              <w:right w:val="nil"/>
            </w:tcBorders>
            <w:shd w:val="clear" w:color="auto" w:fill="auto"/>
            <w:vAlign w:val="center"/>
          </w:tcPr>
          <w:p w14:paraId="65F57C97" w14:textId="77777777" w:rsidR="00646CBD" w:rsidRDefault="00646CBD">
            <w:pPr>
              <w:spacing w:after="0" w:line="240" w:lineRule="auto"/>
              <w:rPr>
                <w:rFonts w:ascii="Overpass" w:eastAsia="SimSun" w:hAnsi="Overpass" w:cs="Overpass"/>
                <w:b/>
                <w:bCs/>
                <w:sz w:val="16"/>
                <w:szCs w:val="16"/>
                <w:lang w:val="en-US"/>
              </w:rPr>
            </w:pPr>
          </w:p>
        </w:tc>
        <w:tc>
          <w:tcPr>
            <w:tcW w:w="1986" w:type="dxa"/>
            <w:tcBorders>
              <w:top w:val="nil"/>
              <w:left w:val="nil"/>
              <w:bottom w:val="nil"/>
              <w:right w:val="nil"/>
            </w:tcBorders>
            <w:shd w:val="clear" w:color="auto" w:fill="auto"/>
            <w:vAlign w:val="center"/>
          </w:tcPr>
          <w:p w14:paraId="15B999E1" w14:textId="77777777" w:rsidR="00646CBD" w:rsidRDefault="00646CBD">
            <w:pPr>
              <w:spacing w:after="0" w:line="240" w:lineRule="auto"/>
              <w:rPr>
                <w:rFonts w:ascii="Overpass" w:eastAsia="Times New Roman" w:hAnsi="Overpass" w:cs="Overpass"/>
                <w:sz w:val="16"/>
                <w:szCs w:val="16"/>
                <w:lang w:val="en-US"/>
              </w:rPr>
            </w:pPr>
          </w:p>
        </w:tc>
        <w:tc>
          <w:tcPr>
            <w:tcW w:w="567" w:type="dxa"/>
            <w:tcBorders>
              <w:top w:val="nil"/>
              <w:left w:val="nil"/>
              <w:bottom w:val="nil"/>
              <w:right w:val="nil"/>
            </w:tcBorders>
            <w:shd w:val="clear" w:color="auto" w:fill="auto"/>
            <w:vAlign w:val="center"/>
          </w:tcPr>
          <w:p w14:paraId="0C510B3B" w14:textId="77777777" w:rsidR="00646CBD" w:rsidRDefault="00646CBD">
            <w:pPr>
              <w:spacing w:after="0" w:line="240" w:lineRule="auto"/>
              <w:rPr>
                <w:rFonts w:ascii="Overpass" w:eastAsia="Times New Roman" w:hAnsi="Overpass" w:cs="Overpass"/>
                <w:sz w:val="16"/>
                <w:szCs w:val="16"/>
                <w:lang w:val="en-US"/>
              </w:rPr>
            </w:pPr>
          </w:p>
        </w:tc>
        <w:tc>
          <w:tcPr>
            <w:tcW w:w="1984" w:type="dxa"/>
            <w:tcBorders>
              <w:top w:val="nil"/>
              <w:left w:val="nil"/>
              <w:bottom w:val="nil"/>
              <w:right w:val="nil"/>
            </w:tcBorders>
            <w:shd w:val="clear" w:color="auto" w:fill="auto"/>
            <w:vAlign w:val="center"/>
          </w:tcPr>
          <w:p w14:paraId="1C289CA5" w14:textId="77777777" w:rsidR="00646CBD" w:rsidRDefault="00646CBD">
            <w:pPr>
              <w:spacing w:after="0" w:line="240" w:lineRule="auto"/>
              <w:rPr>
                <w:rFonts w:ascii="Overpass" w:eastAsia="Times New Roman" w:hAnsi="Overpass" w:cs="Overpass"/>
                <w:sz w:val="16"/>
                <w:szCs w:val="16"/>
                <w:lang w:val="en-US"/>
              </w:rPr>
            </w:pPr>
          </w:p>
        </w:tc>
      </w:tr>
      <w:tr w:rsidR="00646CBD" w14:paraId="7D151F99" w14:textId="77777777">
        <w:trPr>
          <w:trHeight w:val="255"/>
        </w:trPr>
        <w:tc>
          <w:tcPr>
            <w:tcW w:w="5103" w:type="dxa"/>
            <w:tcBorders>
              <w:top w:val="nil"/>
              <w:left w:val="nil"/>
              <w:bottom w:val="nil"/>
              <w:right w:val="nil"/>
            </w:tcBorders>
            <w:shd w:val="clear" w:color="auto" w:fill="auto"/>
            <w:noWrap/>
            <w:vAlign w:val="center"/>
          </w:tcPr>
          <w:p w14:paraId="0214427C"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Current liabilities</w:t>
            </w:r>
          </w:p>
        </w:tc>
        <w:tc>
          <w:tcPr>
            <w:tcW w:w="420" w:type="dxa"/>
            <w:tcBorders>
              <w:top w:val="nil"/>
              <w:left w:val="nil"/>
              <w:bottom w:val="nil"/>
              <w:right w:val="nil"/>
            </w:tcBorders>
            <w:shd w:val="clear" w:color="auto" w:fill="auto"/>
            <w:vAlign w:val="center"/>
          </w:tcPr>
          <w:p w14:paraId="5E4747D7" w14:textId="77777777" w:rsidR="00646CBD" w:rsidRDefault="00646CBD">
            <w:pPr>
              <w:spacing w:after="0" w:line="240" w:lineRule="auto"/>
              <w:rPr>
                <w:rFonts w:ascii="Overpass" w:eastAsia="SimSun" w:hAnsi="Overpass" w:cs="Overpass"/>
                <w:b/>
                <w:bCs/>
                <w:sz w:val="16"/>
                <w:szCs w:val="16"/>
                <w:lang w:val="en-US"/>
              </w:rPr>
            </w:pPr>
          </w:p>
        </w:tc>
        <w:tc>
          <w:tcPr>
            <w:tcW w:w="1986" w:type="dxa"/>
            <w:tcBorders>
              <w:top w:val="nil"/>
              <w:left w:val="nil"/>
              <w:bottom w:val="nil"/>
              <w:right w:val="nil"/>
            </w:tcBorders>
            <w:shd w:val="clear" w:color="auto" w:fill="auto"/>
            <w:vAlign w:val="center"/>
          </w:tcPr>
          <w:p w14:paraId="6F9BF72B" w14:textId="77777777" w:rsidR="00646CBD" w:rsidRDefault="00646CBD">
            <w:pPr>
              <w:spacing w:after="0" w:line="240" w:lineRule="auto"/>
              <w:jc w:val="right"/>
              <w:rPr>
                <w:rFonts w:ascii="Overpass" w:eastAsia="Times New Roman" w:hAnsi="Overpass" w:cs="Overpass"/>
                <w:sz w:val="16"/>
                <w:szCs w:val="16"/>
                <w:lang w:val="en-US"/>
              </w:rPr>
            </w:pPr>
          </w:p>
        </w:tc>
        <w:tc>
          <w:tcPr>
            <w:tcW w:w="567" w:type="dxa"/>
            <w:tcBorders>
              <w:top w:val="nil"/>
              <w:left w:val="nil"/>
              <w:bottom w:val="nil"/>
              <w:right w:val="nil"/>
            </w:tcBorders>
            <w:shd w:val="clear" w:color="auto" w:fill="auto"/>
            <w:vAlign w:val="center"/>
          </w:tcPr>
          <w:p w14:paraId="4D662B53" w14:textId="77777777" w:rsidR="00646CBD" w:rsidRDefault="00646CBD">
            <w:pPr>
              <w:spacing w:after="0" w:line="240" w:lineRule="auto"/>
              <w:jc w:val="right"/>
              <w:rPr>
                <w:rFonts w:ascii="Overpass" w:eastAsia="Times New Roman" w:hAnsi="Overpass" w:cs="Overpass"/>
                <w:sz w:val="16"/>
                <w:szCs w:val="16"/>
                <w:lang w:val="en-US"/>
              </w:rPr>
            </w:pPr>
          </w:p>
        </w:tc>
        <w:tc>
          <w:tcPr>
            <w:tcW w:w="1984" w:type="dxa"/>
            <w:tcBorders>
              <w:top w:val="nil"/>
              <w:left w:val="nil"/>
              <w:bottom w:val="nil"/>
              <w:right w:val="nil"/>
            </w:tcBorders>
            <w:shd w:val="clear" w:color="auto" w:fill="auto"/>
            <w:vAlign w:val="center"/>
          </w:tcPr>
          <w:p w14:paraId="6398EEFC"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5DEB6D54" w14:textId="77777777">
        <w:trPr>
          <w:trHeight w:val="255"/>
        </w:trPr>
        <w:tc>
          <w:tcPr>
            <w:tcW w:w="5103" w:type="dxa"/>
            <w:tcBorders>
              <w:top w:val="nil"/>
              <w:left w:val="nil"/>
              <w:bottom w:val="nil"/>
              <w:right w:val="nil"/>
            </w:tcBorders>
            <w:shd w:val="clear" w:color="auto" w:fill="auto"/>
            <w:noWrap/>
            <w:vAlign w:val="center"/>
          </w:tcPr>
          <w:p w14:paraId="2E6A198F"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Short</w:t>
            </w:r>
            <w:r>
              <w:rPr>
                <w:rFonts w:ascii="Overpass" w:eastAsia="SimSun" w:hAnsi="Overpass" w:cs="Overpass"/>
                <w:sz w:val="16"/>
                <w:szCs w:val="16"/>
                <w:lang w:val="en-US"/>
              </w:rPr>
              <w:noBreakHyphen/>
              <w:t xml:space="preserve">term borrowings – third parties </w:t>
            </w:r>
          </w:p>
        </w:tc>
        <w:tc>
          <w:tcPr>
            <w:tcW w:w="420" w:type="dxa"/>
            <w:tcBorders>
              <w:top w:val="nil"/>
              <w:left w:val="nil"/>
              <w:bottom w:val="nil"/>
              <w:right w:val="nil"/>
            </w:tcBorders>
            <w:shd w:val="clear" w:color="auto" w:fill="auto"/>
            <w:vAlign w:val="center"/>
          </w:tcPr>
          <w:p w14:paraId="376348DC" w14:textId="77777777" w:rsidR="00646CBD" w:rsidRDefault="00646CB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76EEE574"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703,130</w:t>
            </w:r>
          </w:p>
        </w:tc>
        <w:tc>
          <w:tcPr>
            <w:tcW w:w="567" w:type="dxa"/>
            <w:tcBorders>
              <w:top w:val="nil"/>
              <w:left w:val="nil"/>
              <w:bottom w:val="nil"/>
              <w:right w:val="nil"/>
            </w:tcBorders>
            <w:shd w:val="clear" w:color="auto" w:fill="auto"/>
            <w:vAlign w:val="center"/>
          </w:tcPr>
          <w:p w14:paraId="45E5828F" w14:textId="77777777" w:rsidR="00646CBD" w:rsidRDefault="00646CBD">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bottom"/>
          </w:tcPr>
          <w:p w14:paraId="10CE85B0"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226,772</w:t>
            </w:r>
          </w:p>
        </w:tc>
      </w:tr>
      <w:tr w:rsidR="00646CBD" w14:paraId="731D48FA" w14:textId="77777777">
        <w:trPr>
          <w:trHeight w:val="255"/>
        </w:trPr>
        <w:tc>
          <w:tcPr>
            <w:tcW w:w="5103" w:type="dxa"/>
            <w:tcBorders>
              <w:top w:val="nil"/>
              <w:left w:val="nil"/>
              <w:bottom w:val="nil"/>
              <w:right w:val="nil"/>
            </w:tcBorders>
            <w:shd w:val="clear" w:color="auto" w:fill="auto"/>
            <w:noWrap/>
            <w:vAlign w:val="center"/>
          </w:tcPr>
          <w:p w14:paraId="2BCE18CB"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hint="eastAsia"/>
                <w:sz w:val="16"/>
                <w:szCs w:val="16"/>
                <w:lang w:val="en-US"/>
              </w:rPr>
              <w:t>A</w:t>
            </w:r>
            <w:r>
              <w:rPr>
                <w:rFonts w:ascii="Overpass" w:eastAsia="SimSun" w:hAnsi="Overpass" w:cs="Overpass"/>
                <w:sz w:val="16"/>
                <w:szCs w:val="16"/>
                <w:lang w:val="en-US"/>
              </w:rPr>
              <w:t>ccounts payable – third parties</w:t>
            </w:r>
          </w:p>
        </w:tc>
        <w:tc>
          <w:tcPr>
            <w:tcW w:w="420" w:type="dxa"/>
            <w:tcBorders>
              <w:top w:val="nil"/>
              <w:left w:val="nil"/>
              <w:bottom w:val="nil"/>
              <w:right w:val="nil"/>
            </w:tcBorders>
            <w:shd w:val="clear" w:color="auto" w:fill="auto"/>
            <w:vAlign w:val="center"/>
          </w:tcPr>
          <w:p w14:paraId="1C99DF17" w14:textId="77777777" w:rsidR="00646CBD" w:rsidRDefault="00646CB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561049CC"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56,425</w:t>
            </w:r>
          </w:p>
        </w:tc>
        <w:tc>
          <w:tcPr>
            <w:tcW w:w="567" w:type="dxa"/>
            <w:tcBorders>
              <w:top w:val="nil"/>
              <w:left w:val="nil"/>
              <w:bottom w:val="nil"/>
              <w:right w:val="nil"/>
            </w:tcBorders>
            <w:shd w:val="clear" w:color="auto" w:fill="auto"/>
            <w:vAlign w:val="center"/>
          </w:tcPr>
          <w:p w14:paraId="49EC0C26" w14:textId="77777777" w:rsidR="00646CBD" w:rsidRDefault="00646CBD">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bottom"/>
          </w:tcPr>
          <w:p w14:paraId="7F9ADD00"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20,123</w:t>
            </w:r>
          </w:p>
        </w:tc>
      </w:tr>
      <w:tr w:rsidR="00646CBD" w14:paraId="4290053B" w14:textId="77777777">
        <w:trPr>
          <w:trHeight w:val="255"/>
        </w:trPr>
        <w:tc>
          <w:tcPr>
            <w:tcW w:w="5103" w:type="dxa"/>
            <w:tcBorders>
              <w:top w:val="nil"/>
              <w:left w:val="nil"/>
              <w:bottom w:val="nil"/>
              <w:right w:val="nil"/>
            </w:tcBorders>
            <w:shd w:val="clear" w:color="auto" w:fill="auto"/>
            <w:noWrap/>
            <w:vAlign w:val="center"/>
          </w:tcPr>
          <w:p w14:paraId="458581F3"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Accounts payable – </w:t>
            </w:r>
            <w:r>
              <w:rPr>
                <w:rFonts w:ascii="Overpass" w:eastAsia="SimSun" w:hAnsi="Overpass" w:cs="Overpass"/>
                <w:sz w:val="16"/>
                <w:szCs w:val="16"/>
                <w:lang w:val="en-US"/>
              </w:rPr>
              <w:t>related parties</w:t>
            </w:r>
          </w:p>
        </w:tc>
        <w:tc>
          <w:tcPr>
            <w:tcW w:w="420" w:type="dxa"/>
            <w:tcBorders>
              <w:top w:val="nil"/>
              <w:left w:val="nil"/>
              <w:bottom w:val="nil"/>
              <w:right w:val="nil"/>
            </w:tcBorders>
            <w:shd w:val="clear" w:color="auto" w:fill="auto"/>
            <w:vAlign w:val="center"/>
          </w:tcPr>
          <w:p w14:paraId="2DD72D1B" w14:textId="77777777" w:rsidR="00646CBD" w:rsidRDefault="00646CB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32EA38E1"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492,599</w:t>
            </w:r>
          </w:p>
        </w:tc>
        <w:tc>
          <w:tcPr>
            <w:tcW w:w="567" w:type="dxa"/>
            <w:tcBorders>
              <w:top w:val="nil"/>
              <w:left w:val="nil"/>
              <w:bottom w:val="nil"/>
              <w:right w:val="nil"/>
            </w:tcBorders>
            <w:shd w:val="clear" w:color="auto" w:fill="auto"/>
            <w:vAlign w:val="center"/>
          </w:tcPr>
          <w:p w14:paraId="5E94E1EF" w14:textId="77777777" w:rsidR="00646CBD" w:rsidRDefault="00646CBD">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bottom"/>
          </w:tcPr>
          <w:p w14:paraId="10AC71A2"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340,419</w:t>
            </w:r>
          </w:p>
        </w:tc>
      </w:tr>
      <w:tr w:rsidR="00646CBD" w14:paraId="7A36FB1F" w14:textId="77777777">
        <w:trPr>
          <w:trHeight w:val="255"/>
        </w:trPr>
        <w:tc>
          <w:tcPr>
            <w:tcW w:w="5103" w:type="dxa"/>
            <w:tcBorders>
              <w:top w:val="nil"/>
              <w:left w:val="nil"/>
              <w:bottom w:val="nil"/>
              <w:right w:val="nil"/>
            </w:tcBorders>
            <w:shd w:val="clear" w:color="auto" w:fill="auto"/>
            <w:noWrap/>
            <w:vAlign w:val="center"/>
          </w:tcPr>
          <w:p w14:paraId="2A2576CF"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Contract liabilities – third parties </w:t>
            </w:r>
          </w:p>
        </w:tc>
        <w:tc>
          <w:tcPr>
            <w:tcW w:w="420" w:type="dxa"/>
            <w:tcBorders>
              <w:top w:val="nil"/>
              <w:left w:val="nil"/>
              <w:bottom w:val="nil"/>
              <w:right w:val="nil"/>
            </w:tcBorders>
            <w:shd w:val="clear" w:color="auto" w:fill="auto"/>
            <w:vAlign w:val="center"/>
          </w:tcPr>
          <w:p w14:paraId="7A4BBCE3" w14:textId="77777777" w:rsidR="00646CBD" w:rsidRDefault="00646CB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469A3A90"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48,390</w:t>
            </w:r>
          </w:p>
        </w:tc>
        <w:tc>
          <w:tcPr>
            <w:tcW w:w="567" w:type="dxa"/>
            <w:tcBorders>
              <w:top w:val="nil"/>
              <w:left w:val="nil"/>
              <w:bottom w:val="nil"/>
              <w:right w:val="nil"/>
            </w:tcBorders>
            <w:shd w:val="clear" w:color="auto" w:fill="auto"/>
            <w:vAlign w:val="center"/>
          </w:tcPr>
          <w:p w14:paraId="25C587F2" w14:textId="77777777" w:rsidR="00646CBD" w:rsidRDefault="00646CBD">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bottom"/>
          </w:tcPr>
          <w:p w14:paraId="25FD1C64"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44,184</w:t>
            </w:r>
          </w:p>
        </w:tc>
      </w:tr>
      <w:tr w:rsidR="00646CBD" w14:paraId="7FAD9FEC" w14:textId="77777777">
        <w:trPr>
          <w:trHeight w:val="255"/>
        </w:trPr>
        <w:tc>
          <w:tcPr>
            <w:tcW w:w="5103" w:type="dxa"/>
            <w:tcBorders>
              <w:top w:val="nil"/>
              <w:left w:val="nil"/>
              <w:bottom w:val="nil"/>
              <w:right w:val="nil"/>
            </w:tcBorders>
            <w:shd w:val="clear" w:color="auto" w:fill="auto"/>
            <w:noWrap/>
            <w:vAlign w:val="center"/>
          </w:tcPr>
          <w:p w14:paraId="2A4CC974"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Operating lease liabilities – third parties </w:t>
            </w:r>
          </w:p>
        </w:tc>
        <w:tc>
          <w:tcPr>
            <w:tcW w:w="420" w:type="dxa"/>
            <w:tcBorders>
              <w:top w:val="nil"/>
              <w:left w:val="nil"/>
              <w:bottom w:val="nil"/>
              <w:right w:val="nil"/>
            </w:tcBorders>
            <w:shd w:val="clear" w:color="auto" w:fill="auto"/>
            <w:vAlign w:val="center"/>
          </w:tcPr>
          <w:p w14:paraId="5ED91DE9" w14:textId="77777777" w:rsidR="00646CBD" w:rsidRDefault="00646CB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4A5D6B61"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12,423</w:t>
            </w:r>
          </w:p>
        </w:tc>
        <w:tc>
          <w:tcPr>
            <w:tcW w:w="567" w:type="dxa"/>
            <w:tcBorders>
              <w:top w:val="nil"/>
              <w:left w:val="nil"/>
              <w:bottom w:val="nil"/>
              <w:right w:val="nil"/>
            </w:tcBorders>
            <w:shd w:val="clear" w:color="auto" w:fill="auto"/>
            <w:vAlign w:val="center"/>
          </w:tcPr>
          <w:p w14:paraId="7CED4C1D" w14:textId="77777777" w:rsidR="00646CBD" w:rsidRDefault="00646CBD">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bottom"/>
          </w:tcPr>
          <w:p w14:paraId="368DF99C"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16,760</w:t>
            </w:r>
          </w:p>
        </w:tc>
      </w:tr>
      <w:tr w:rsidR="00646CBD" w14:paraId="54967BE9" w14:textId="77777777">
        <w:trPr>
          <w:trHeight w:val="255"/>
        </w:trPr>
        <w:tc>
          <w:tcPr>
            <w:tcW w:w="5103" w:type="dxa"/>
            <w:tcBorders>
              <w:top w:val="nil"/>
              <w:left w:val="nil"/>
              <w:bottom w:val="nil"/>
              <w:right w:val="nil"/>
            </w:tcBorders>
            <w:shd w:val="clear" w:color="auto" w:fill="auto"/>
            <w:noWrap/>
            <w:vAlign w:val="center"/>
          </w:tcPr>
          <w:p w14:paraId="42DD2129"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Accrued expenses and other current liabilities – third parties</w:t>
            </w:r>
          </w:p>
        </w:tc>
        <w:tc>
          <w:tcPr>
            <w:tcW w:w="420" w:type="dxa"/>
            <w:tcBorders>
              <w:top w:val="nil"/>
              <w:left w:val="nil"/>
              <w:bottom w:val="nil"/>
              <w:right w:val="nil"/>
            </w:tcBorders>
            <w:shd w:val="clear" w:color="auto" w:fill="auto"/>
            <w:vAlign w:val="center"/>
          </w:tcPr>
          <w:p w14:paraId="384E0879" w14:textId="77777777" w:rsidR="00646CBD" w:rsidRDefault="00646CB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24A7D6FC"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366,762</w:t>
            </w:r>
          </w:p>
        </w:tc>
        <w:tc>
          <w:tcPr>
            <w:tcW w:w="567" w:type="dxa"/>
            <w:tcBorders>
              <w:top w:val="nil"/>
              <w:left w:val="nil"/>
              <w:bottom w:val="nil"/>
              <w:right w:val="nil"/>
            </w:tcBorders>
            <w:shd w:val="clear" w:color="auto" w:fill="auto"/>
            <w:vAlign w:val="center"/>
          </w:tcPr>
          <w:p w14:paraId="55EF50E5" w14:textId="77777777" w:rsidR="00646CBD" w:rsidRDefault="00646CBD">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bottom"/>
          </w:tcPr>
          <w:p w14:paraId="58FF48BE"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419,422</w:t>
            </w:r>
          </w:p>
        </w:tc>
      </w:tr>
      <w:tr w:rsidR="00646CBD" w14:paraId="5E4C19FD" w14:textId="77777777">
        <w:trPr>
          <w:trHeight w:val="255"/>
        </w:trPr>
        <w:tc>
          <w:tcPr>
            <w:tcW w:w="5103" w:type="dxa"/>
            <w:tcBorders>
              <w:top w:val="nil"/>
              <w:left w:val="nil"/>
              <w:bottom w:val="nil"/>
              <w:right w:val="nil"/>
            </w:tcBorders>
            <w:shd w:val="clear" w:color="auto" w:fill="auto"/>
            <w:noWrap/>
            <w:vAlign w:val="center"/>
          </w:tcPr>
          <w:p w14:paraId="2C1C8026"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Accrued </w:t>
            </w:r>
            <w:r>
              <w:rPr>
                <w:rFonts w:ascii="Overpass" w:eastAsia="SimSun" w:hAnsi="Overpass" w:cs="Overpass"/>
                <w:sz w:val="16"/>
                <w:szCs w:val="16"/>
                <w:lang w:val="en-US"/>
              </w:rPr>
              <w:t>expenses and other current liabilities – related parties</w:t>
            </w:r>
          </w:p>
        </w:tc>
        <w:tc>
          <w:tcPr>
            <w:tcW w:w="420" w:type="dxa"/>
            <w:tcBorders>
              <w:top w:val="nil"/>
              <w:left w:val="nil"/>
              <w:bottom w:val="nil"/>
              <w:right w:val="nil"/>
            </w:tcBorders>
            <w:shd w:val="clear" w:color="auto" w:fill="auto"/>
            <w:vAlign w:val="center"/>
          </w:tcPr>
          <w:p w14:paraId="5C6CF7DC" w14:textId="77777777" w:rsidR="00646CBD" w:rsidRDefault="00646CB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5B6DACC1"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231,067</w:t>
            </w:r>
          </w:p>
        </w:tc>
        <w:tc>
          <w:tcPr>
            <w:tcW w:w="567" w:type="dxa"/>
            <w:tcBorders>
              <w:top w:val="nil"/>
              <w:left w:val="nil"/>
              <w:bottom w:val="nil"/>
              <w:right w:val="nil"/>
            </w:tcBorders>
            <w:shd w:val="clear" w:color="auto" w:fill="auto"/>
            <w:vAlign w:val="center"/>
          </w:tcPr>
          <w:p w14:paraId="19894F4B" w14:textId="77777777" w:rsidR="00646CBD" w:rsidRDefault="00646CBD">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bottom"/>
          </w:tcPr>
          <w:p w14:paraId="43B3A84B"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290,686</w:t>
            </w:r>
          </w:p>
        </w:tc>
      </w:tr>
      <w:tr w:rsidR="00646CBD" w14:paraId="3771C6D6" w14:textId="77777777">
        <w:trPr>
          <w:trHeight w:val="255"/>
        </w:trPr>
        <w:tc>
          <w:tcPr>
            <w:tcW w:w="5103" w:type="dxa"/>
            <w:tcBorders>
              <w:top w:val="nil"/>
              <w:left w:val="nil"/>
              <w:right w:val="nil"/>
            </w:tcBorders>
            <w:shd w:val="clear" w:color="auto" w:fill="auto"/>
            <w:noWrap/>
            <w:vAlign w:val="center"/>
          </w:tcPr>
          <w:p w14:paraId="288DE976"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Exchangeable notes</w:t>
            </w:r>
          </w:p>
        </w:tc>
        <w:tc>
          <w:tcPr>
            <w:tcW w:w="420" w:type="dxa"/>
            <w:tcBorders>
              <w:top w:val="nil"/>
              <w:left w:val="nil"/>
              <w:right w:val="nil"/>
            </w:tcBorders>
            <w:shd w:val="clear" w:color="auto" w:fill="auto"/>
            <w:vAlign w:val="center"/>
          </w:tcPr>
          <w:p w14:paraId="67421295" w14:textId="77777777" w:rsidR="00646CBD" w:rsidRDefault="00646CBD">
            <w:pPr>
              <w:spacing w:after="0" w:line="240" w:lineRule="auto"/>
              <w:rPr>
                <w:rFonts w:ascii="Overpass" w:eastAsia="SimSun" w:hAnsi="Overpass" w:cs="Overpass"/>
                <w:sz w:val="16"/>
                <w:szCs w:val="16"/>
                <w:lang w:val="en-US"/>
              </w:rPr>
            </w:pPr>
          </w:p>
        </w:tc>
        <w:tc>
          <w:tcPr>
            <w:tcW w:w="1986" w:type="dxa"/>
            <w:tcBorders>
              <w:top w:val="nil"/>
              <w:left w:val="nil"/>
              <w:right w:val="nil"/>
            </w:tcBorders>
            <w:shd w:val="clear" w:color="auto" w:fill="auto"/>
            <w:vAlign w:val="bottom"/>
          </w:tcPr>
          <w:p w14:paraId="6CCFB93D"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hint="eastAsia"/>
                <w:sz w:val="16"/>
                <w:szCs w:val="16"/>
                <w:lang w:val="en-US"/>
              </w:rPr>
              <w:t>-</w:t>
            </w:r>
          </w:p>
        </w:tc>
        <w:tc>
          <w:tcPr>
            <w:tcW w:w="567" w:type="dxa"/>
            <w:tcBorders>
              <w:top w:val="nil"/>
              <w:left w:val="nil"/>
              <w:right w:val="nil"/>
            </w:tcBorders>
            <w:shd w:val="clear" w:color="auto" w:fill="auto"/>
            <w:vAlign w:val="center"/>
          </w:tcPr>
          <w:p w14:paraId="78025490" w14:textId="77777777" w:rsidR="00646CBD" w:rsidRDefault="00646CBD">
            <w:pPr>
              <w:spacing w:after="0" w:line="240" w:lineRule="auto"/>
              <w:jc w:val="right"/>
              <w:rPr>
                <w:rFonts w:ascii="Overpass" w:eastAsia="SimSun" w:hAnsi="Overpass" w:cs="Overpass"/>
                <w:sz w:val="16"/>
                <w:szCs w:val="16"/>
                <w:lang w:val="en-US"/>
              </w:rPr>
            </w:pPr>
          </w:p>
        </w:tc>
        <w:tc>
          <w:tcPr>
            <w:tcW w:w="1984" w:type="dxa"/>
            <w:tcBorders>
              <w:top w:val="nil"/>
              <w:left w:val="nil"/>
              <w:right w:val="nil"/>
            </w:tcBorders>
            <w:shd w:val="clear" w:color="auto" w:fill="auto"/>
            <w:vAlign w:val="bottom"/>
          </w:tcPr>
          <w:p w14:paraId="0C731ED0"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378,638</w:t>
            </w:r>
          </w:p>
        </w:tc>
      </w:tr>
      <w:tr w:rsidR="00646CBD" w14:paraId="662E49CC" w14:textId="77777777">
        <w:trPr>
          <w:trHeight w:val="255"/>
        </w:trPr>
        <w:tc>
          <w:tcPr>
            <w:tcW w:w="5103" w:type="dxa"/>
            <w:tcBorders>
              <w:top w:val="nil"/>
              <w:left w:val="nil"/>
              <w:right w:val="nil"/>
            </w:tcBorders>
            <w:shd w:val="clear" w:color="auto" w:fill="auto"/>
            <w:noWrap/>
            <w:vAlign w:val="center"/>
          </w:tcPr>
          <w:p w14:paraId="22E5DF34"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Mandatorily redeemable ordinary shares</w:t>
            </w:r>
          </w:p>
        </w:tc>
        <w:tc>
          <w:tcPr>
            <w:tcW w:w="420" w:type="dxa"/>
            <w:tcBorders>
              <w:top w:val="nil"/>
              <w:left w:val="nil"/>
              <w:right w:val="nil"/>
            </w:tcBorders>
            <w:shd w:val="clear" w:color="auto" w:fill="auto"/>
            <w:vAlign w:val="center"/>
          </w:tcPr>
          <w:p w14:paraId="67B09119" w14:textId="77777777" w:rsidR="00646CBD" w:rsidRDefault="00646CBD">
            <w:pPr>
              <w:spacing w:after="0" w:line="240" w:lineRule="auto"/>
              <w:rPr>
                <w:rFonts w:ascii="Overpass" w:eastAsia="SimSun" w:hAnsi="Overpass" w:cs="Overpass"/>
                <w:sz w:val="16"/>
                <w:szCs w:val="16"/>
                <w:lang w:val="en-US"/>
              </w:rPr>
            </w:pPr>
          </w:p>
        </w:tc>
        <w:tc>
          <w:tcPr>
            <w:tcW w:w="1986" w:type="dxa"/>
            <w:tcBorders>
              <w:top w:val="nil"/>
              <w:left w:val="nil"/>
              <w:right w:val="nil"/>
            </w:tcBorders>
            <w:shd w:val="clear" w:color="auto" w:fill="auto"/>
            <w:vAlign w:val="bottom"/>
          </w:tcPr>
          <w:p w14:paraId="7BBB69A9"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105,440</w:t>
            </w:r>
          </w:p>
        </w:tc>
        <w:tc>
          <w:tcPr>
            <w:tcW w:w="567" w:type="dxa"/>
            <w:tcBorders>
              <w:top w:val="nil"/>
              <w:left w:val="nil"/>
              <w:right w:val="nil"/>
            </w:tcBorders>
            <w:shd w:val="clear" w:color="auto" w:fill="auto"/>
            <w:vAlign w:val="center"/>
          </w:tcPr>
          <w:p w14:paraId="5FD162B7" w14:textId="77777777" w:rsidR="00646CBD" w:rsidRDefault="00646CBD">
            <w:pPr>
              <w:spacing w:after="0" w:line="240" w:lineRule="auto"/>
              <w:jc w:val="right"/>
              <w:rPr>
                <w:rFonts w:ascii="Overpass" w:eastAsia="SimSun" w:hAnsi="Overpass" w:cs="Overpass"/>
                <w:sz w:val="16"/>
                <w:szCs w:val="16"/>
                <w:lang w:val="en-US"/>
              </w:rPr>
            </w:pPr>
          </w:p>
        </w:tc>
        <w:tc>
          <w:tcPr>
            <w:tcW w:w="1984" w:type="dxa"/>
            <w:tcBorders>
              <w:top w:val="nil"/>
              <w:left w:val="nil"/>
              <w:right w:val="nil"/>
            </w:tcBorders>
            <w:shd w:val="clear" w:color="auto" w:fill="auto"/>
            <w:vAlign w:val="bottom"/>
          </w:tcPr>
          <w:p w14:paraId="7EC4FD17"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hint="eastAsia"/>
                <w:sz w:val="16"/>
                <w:szCs w:val="16"/>
                <w:lang w:val="en-US"/>
              </w:rPr>
              <w:t>-</w:t>
            </w:r>
          </w:p>
        </w:tc>
      </w:tr>
      <w:tr w:rsidR="00646CBD" w14:paraId="63D3449A" w14:textId="77777777">
        <w:trPr>
          <w:trHeight w:val="255"/>
        </w:trPr>
        <w:tc>
          <w:tcPr>
            <w:tcW w:w="5103" w:type="dxa"/>
            <w:tcBorders>
              <w:top w:val="nil"/>
              <w:left w:val="nil"/>
              <w:right w:val="nil"/>
            </w:tcBorders>
            <w:shd w:val="clear" w:color="auto" w:fill="auto"/>
            <w:noWrap/>
            <w:vAlign w:val="center"/>
          </w:tcPr>
          <w:p w14:paraId="18D20D46"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Convertible notes - related parties</w:t>
            </w:r>
          </w:p>
        </w:tc>
        <w:tc>
          <w:tcPr>
            <w:tcW w:w="420" w:type="dxa"/>
            <w:tcBorders>
              <w:top w:val="nil"/>
              <w:left w:val="nil"/>
              <w:right w:val="nil"/>
            </w:tcBorders>
            <w:shd w:val="clear" w:color="auto" w:fill="auto"/>
            <w:vAlign w:val="center"/>
          </w:tcPr>
          <w:p w14:paraId="4D53FB10" w14:textId="77777777" w:rsidR="00646CBD" w:rsidRDefault="00646CBD">
            <w:pPr>
              <w:spacing w:after="0" w:line="240" w:lineRule="auto"/>
              <w:rPr>
                <w:rFonts w:ascii="Overpass" w:eastAsia="SimSun" w:hAnsi="Overpass" w:cs="Overpass"/>
                <w:sz w:val="16"/>
                <w:szCs w:val="16"/>
                <w:lang w:val="en-US"/>
              </w:rPr>
            </w:pPr>
          </w:p>
        </w:tc>
        <w:tc>
          <w:tcPr>
            <w:tcW w:w="1986" w:type="dxa"/>
            <w:tcBorders>
              <w:top w:val="nil"/>
              <w:left w:val="nil"/>
              <w:right w:val="nil"/>
            </w:tcBorders>
            <w:shd w:val="clear" w:color="auto" w:fill="auto"/>
            <w:vAlign w:val="bottom"/>
          </w:tcPr>
          <w:p w14:paraId="29D37D57"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113,701</w:t>
            </w:r>
          </w:p>
        </w:tc>
        <w:tc>
          <w:tcPr>
            <w:tcW w:w="567" w:type="dxa"/>
            <w:tcBorders>
              <w:top w:val="nil"/>
              <w:left w:val="nil"/>
              <w:right w:val="nil"/>
            </w:tcBorders>
            <w:shd w:val="clear" w:color="auto" w:fill="auto"/>
            <w:vAlign w:val="center"/>
          </w:tcPr>
          <w:p w14:paraId="317C34FE" w14:textId="77777777" w:rsidR="00646CBD" w:rsidRDefault="00646CBD">
            <w:pPr>
              <w:spacing w:after="0" w:line="240" w:lineRule="auto"/>
              <w:jc w:val="right"/>
              <w:rPr>
                <w:rFonts w:ascii="Overpass" w:eastAsia="SimSun" w:hAnsi="Overpass" w:cs="Overpass"/>
                <w:sz w:val="16"/>
                <w:szCs w:val="16"/>
                <w:lang w:val="en-US"/>
              </w:rPr>
            </w:pPr>
          </w:p>
        </w:tc>
        <w:tc>
          <w:tcPr>
            <w:tcW w:w="1984" w:type="dxa"/>
            <w:tcBorders>
              <w:top w:val="nil"/>
              <w:left w:val="nil"/>
              <w:right w:val="nil"/>
            </w:tcBorders>
            <w:shd w:val="clear" w:color="auto" w:fill="auto"/>
            <w:vAlign w:val="bottom"/>
          </w:tcPr>
          <w:p w14:paraId="0509CB92"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hint="eastAsia"/>
                <w:sz w:val="16"/>
                <w:szCs w:val="16"/>
                <w:lang w:val="en-US"/>
              </w:rPr>
              <w:t>-</w:t>
            </w:r>
          </w:p>
        </w:tc>
      </w:tr>
      <w:tr w:rsidR="00646CBD" w14:paraId="05C41167" w14:textId="77777777">
        <w:trPr>
          <w:trHeight w:val="255"/>
        </w:trPr>
        <w:tc>
          <w:tcPr>
            <w:tcW w:w="5103" w:type="dxa"/>
            <w:tcBorders>
              <w:top w:val="nil"/>
              <w:left w:val="nil"/>
              <w:right w:val="nil"/>
            </w:tcBorders>
            <w:shd w:val="clear" w:color="auto" w:fill="auto"/>
            <w:noWrap/>
            <w:vAlign w:val="center"/>
          </w:tcPr>
          <w:p w14:paraId="3AFBBA5D"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Convertible notes - third parties</w:t>
            </w:r>
          </w:p>
        </w:tc>
        <w:tc>
          <w:tcPr>
            <w:tcW w:w="420" w:type="dxa"/>
            <w:tcBorders>
              <w:top w:val="nil"/>
              <w:left w:val="nil"/>
              <w:right w:val="nil"/>
            </w:tcBorders>
            <w:shd w:val="clear" w:color="auto" w:fill="auto"/>
            <w:vAlign w:val="center"/>
          </w:tcPr>
          <w:p w14:paraId="66294345" w14:textId="77777777" w:rsidR="00646CBD" w:rsidRDefault="00646CBD">
            <w:pPr>
              <w:spacing w:after="0" w:line="240" w:lineRule="auto"/>
              <w:rPr>
                <w:rFonts w:ascii="Overpass" w:eastAsia="SimSun" w:hAnsi="Overpass" w:cs="Overpass"/>
                <w:sz w:val="16"/>
                <w:szCs w:val="16"/>
                <w:lang w:val="en-US"/>
              </w:rPr>
            </w:pPr>
          </w:p>
        </w:tc>
        <w:tc>
          <w:tcPr>
            <w:tcW w:w="1986" w:type="dxa"/>
            <w:tcBorders>
              <w:top w:val="nil"/>
              <w:left w:val="nil"/>
              <w:right w:val="nil"/>
            </w:tcBorders>
            <w:shd w:val="clear" w:color="auto" w:fill="auto"/>
            <w:vAlign w:val="bottom"/>
          </w:tcPr>
          <w:p w14:paraId="5806A4D4"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hint="eastAsia"/>
                <w:sz w:val="16"/>
                <w:szCs w:val="16"/>
                <w:lang w:val="en-US"/>
              </w:rPr>
              <w:t>-</w:t>
            </w:r>
          </w:p>
        </w:tc>
        <w:tc>
          <w:tcPr>
            <w:tcW w:w="567" w:type="dxa"/>
            <w:tcBorders>
              <w:top w:val="nil"/>
              <w:left w:val="nil"/>
              <w:right w:val="nil"/>
            </w:tcBorders>
            <w:shd w:val="clear" w:color="auto" w:fill="auto"/>
            <w:vAlign w:val="center"/>
          </w:tcPr>
          <w:p w14:paraId="11EE2F09" w14:textId="77777777" w:rsidR="00646CBD" w:rsidRDefault="00646CBD">
            <w:pPr>
              <w:spacing w:after="0" w:line="240" w:lineRule="auto"/>
              <w:jc w:val="right"/>
              <w:rPr>
                <w:rFonts w:ascii="Overpass" w:eastAsia="SimSun" w:hAnsi="Overpass" w:cs="Overpass"/>
                <w:sz w:val="16"/>
                <w:szCs w:val="16"/>
                <w:lang w:val="en-US"/>
              </w:rPr>
            </w:pPr>
          </w:p>
        </w:tc>
        <w:tc>
          <w:tcPr>
            <w:tcW w:w="1984" w:type="dxa"/>
            <w:tcBorders>
              <w:top w:val="nil"/>
              <w:left w:val="nil"/>
              <w:right w:val="nil"/>
            </w:tcBorders>
            <w:shd w:val="clear" w:color="auto" w:fill="auto"/>
            <w:vAlign w:val="bottom"/>
          </w:tcPr>
          <w:p w14:paraId="798F33D3"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20,277</w:t>
            </w:r>
          </w:p>
        </w:tc>
      </w:tr>
      <w:tr w:rsidR="00646CBD" w14:paraId="0862C078" w14:textId="77777777">
        <w:trPr>
          <w:trHeight w:val="255"/>
        </w:trPr>
        <w:tc>
          <w:tcPr>
            <w:tcW w:w="5103" w:type="dxa"/>
            <w:tcBorders>
              <w:left w:val="nil"/>
              <w:bottom w:val="nil"/>
              <w:right w:val="nil"/>
            </w:tcBorders>
            <w:shd w:val="clear" w:color="auto" w:fill="auto"/>
            <w:noWrap/>
            <w:vAlign w:val="bottom"/>
          </w:tcPr>
          <w:p w14:paraId="4DDC5789"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Put option liabilities – related parties</w:t>
            </w:r>
          </w:p>
        </w:tc>
        <w:tc>
          <w:tcPr>
            <w:tcW w:w="420" w:type="dxa"/>
            <w:tcBorders>
              <w:left w:val="nil"/>
              <w:bottom w:val="nil"/>
              <w:right w:val="nil"/>
            </w:tcBorders>
            <w:shd w:val="clear" w:color="auto" w:fill="auto"/>
            <w:vAlign w:val="center"/>
          </w:tcPr>
          <w:p w14:paraId="191708AD" w14:textId="77777777" w:rsidR="00646CBD" w:rsidRDefault="00646CBD">
            <w:pPr>
              <w:spacing w:after="0" w:line="240" w:lineRule="auto"/>
              <w:rPr>
                <w:rFonts w:ascii="Overpass" w:eastAsia="SimSun" w:hAnsi="Overpass" w:cs="Overpass"/>
                <w:sz w:val="16"/>
                <w:szCs w:val="16"/>
                <w:lang w:val="en-US"/>
              </w:rPr>
            </w:pPr>
          </w:p>
        </w:tc>
        <w:tc>
          <w:tcPr>
            <w:tcW w:w="1986" w:type="dxa"/>
            <w:tcBorders>
              <w:left w:val="nil"/>
              <w:bottom w:val="single" w:sz="4" w:space="0" w:color="auto"/>
              <w:right w:val="nil"/>
            </w:tcBorders>
            <w:shd w:val="clear" w:color="auto" w:fill="auto"/>
            <w:vAlign w:val="bottom"/>
          </w:tcPr>
          <w:p w14:paraId="23B48986"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18</w:t>
            </w:r>
          </w:p>
        </w:tc>
        <w:tc>
          <w:tcPr>
            <w:tcW w:w="567" w:type="dxa"/>
            <w:tcBorders>
              <w:left w:val="nil"/>
              <w:bottom w:val="nil"/>
              <w:right w:val="nil"/>
            </w:tcBorders>
            <w:shd w:val="clear" w:color="auto" w:fill="auto"/>
            <w:vAlign w:val="center"/>
          </w:tcPr>
          <w:p w14:paraId="600CA7C1" w14:textId="77777777" w:rsidR="00646CBD" w:rsidRDefault="00646CBD">
            <w:pPr>
              <w:spacing w:after="0" w:line="240" w:lineRule="auto"/>
              <w:jc w:val="right"/>
              <w:rPr>
                <w:rFonts w:ascii="Overpass" w:eastAsia="SimSun" w:hAnsi="Overpass" w:cs="Overpass"/>
                <w:sz w:val="16"/>
                <w:szCs w:val="16"/>
                <w:lang w:val="en-US"/>
              </w:rPr>
            </w:pPr>
          </w:p>
        </w:tc>
        <w:tc>
          <w:tcPr>
            <w:tcW w:w="1984" w:type="dxa"/>
            <w:tcBorders>
              <w:left w:val="nil"/>
              <w:bottom w:val="single" w:sz="4" w:space="0" w:color="auto"/>
              <w:right w:val="nil"/>
            </w:tcBorders>
            <w:shd w:val="clear" w:color="auto" w:fill="auto"/>
            <w:vAlign w:val="bottom"/>
          </w:tcPr>
          <w:p w14:paraId="608C7B4A"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w:t>
            </w:r>
          </w:p>
        </w:tc>
      </w:tr>
      <w:tr w:rsidR="00646CBD" w14:paraId="20C3F4D0" w14:textId="77777777">
        <w:trPr>
          <w:trHeight w:val="255"/>
        </w:trPr>
        <w:tc>
          <w:tcPr>
            <w:tcW w:w="5103" w:type="dxa"/>
            <w:tcBorders>
              <w:top w:val="nil"/>
              <w:left w:val="nil"/>
              <w:bottom w:val="nil"/>
              <w:right w:val="nil"/>
            </w:tcBorders>
            <w:shd w:val="clear" w:color="auto" w:fill="auto"/>
            <w:noWrap/>
            <w:vAlign w:val="center"/>
          </w:tcPr>
          <w:p w14:paraId="4F7E755D"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420" w:type="dxa"/>
            <w:tcBorders>
              <w:top w:val="nil"/>
              <w:left w:val="nil"/>
              <w:bottom w:val="nil"/>
              <w:right w:val="nil"/>
            </w:tcBorders>
            <w:shd w:val="clear" w:color="auto" w:fill="auto"/>
            <w:vAlign w:val="center"/>
          </w:tcPr>
          <w:p w14:paraId="41694C59" w14:textId="77777777" w:rsidR="00646CBD" w:rsidRDefault="00646CB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center"/>
          </w:tcPr>
          <w:p w14:paraId="7FA2CAD2" w14:textId="77777777" w:rsidR="00646CBD" w:rsidRDefault="00646CBD">
            <w:pPr>
              <w:spacing w:after="0" w:line="240" w:lineRule="auto"/>
              <w:jc w:val="right"/>
              <w:rPr>
                <w:rFonts w:ascii="Overpass" w:eastAsia="Times New Roman" w:hAnsi="Overpass" w:cs="Overpass"/>
                <w:sz w:val="16"/>
                <w:szCs w:val="16"/>
                <w:lang w:val="en-US"/>
              </w:rPr>
            </w:pPr>
          </w:p>
        </w:tc>
        <w:tc>
          <w:tcPr>
            <w:tcW w:w="567" w:type="dxa"/>
            <w:tcBorders>
              <w:top w:val="nil"/>
              <w:left w:val="nil"/>
              <w:bottom w:val="nil"/>
              <w:right w:val="nil"/>
            </w:tcBorders>
            <w:shd w:val="clear" w:color="auto" w:fill="auto"/>
            <w:vAlign w:val="center"/>
          </w:tcPr>
          <w:p w14:paraId="234BC7FC" w14:textId="77777777" w:rsidR="00646CBD" w:rsidRDefault="00646CBD">
            <w:pPr>
              <w:spacing w:after="0" w:line="240" w:lineRule="auto"/>
              <w:jc w:val="right"/>
              <w:rPr>
                <w:rFonts w:ascii="Overpass" w:eastAsia="Times New Roman" w:hAnsi="Overpass" w:cs="Overpass"/>
                <w:sz w:val="16"/>
                <w:szCs w:val="16"/>
                <w:lang w:val="en-US"/>
              </w:rPr>
            </w:pPr>
          </w:p>
        </w:tc>
        <w:tc>
          <w:tcPr>
            <w:tcW w:w="1984" w:type="dxa"/>
            <w:tcBorders>
              <w:top w:val="nil"/>
              <w:left w:val="nil"/>
              <w:bottom w:val="nil"/>
              <w:right w:val="nil"/>
            </w:tcBorders>
            <w:shd w:val="clear" w:color="auto" w:fill="auto"/>
            <w:vAlign w:val="bottom"/>
          </w:tcPr>
          <w:p w14:paraId="2D43E564"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458C2F7E" w14:textId="77777777">
        <w:trPr>
          <w:trHeight w:val="255"/>
        </w:trPr>
        <w:tc>
          <w:tcPr>
            <w:tcW w:w="5103" w:type="dxa"/>
            <w:tcBorders>
              <w:top w:val="nil"/>
              <w:left w:val="nil"/>
              <w:bottom w:val="nil"/>
              <w:right w:val="nil"/>
            </w:tcBorders>
            <w:shd w:val="clear" w:color="auto" w:fill="auto"/>
            <w:noWrap/>
            <w:vAlign w:val="center"/>
          </w:tcPr>
          <w:p w14:paraId="18938DFB"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current liabilities</w:t>
            </w:r>
          </w:p>
        </w:tc>
        <w:tc>
          <w:tcPr>
            <w:tcW w:w="420" w:type="dxa"/>
            <w:tcBorders>
              <w:top w:val="nil"/>
              <w:left w:val="nil"/>
              <w:bottom w:val="nil"/>
              <w:right w:val="nil"/>
            </w:tcBorders>
            <w:shd w:val="clear" w:color="auto" w:fill="auto"/>
            <w:vAlign w:val="center"/>
          </w:tcPr>
          <w:p w14:paraId="6FBA956C" w14:textId="77777777" w:rsidR="00646CBD" w:rsidRDefault="00646CBD">
            <w:pPr>
              <w:spacing w:after="0" w:line="240" w:lineRule="auto"/>
              <w:rPr>
                <w:rFonts w:ascii="Overpass" w:eastAsia="SimSun" w:hAnsi="Overpass" w:cs="Overpass"/>
                <w:b/>
                <w:bCs/>
                <w:sz w:val="16"/>
                <w:szCs w:val="16"/>
                <w:lang w:val="en-US"/>
              </w:rPr>
            </w:pPr>
          </w:p>
        </w:tc>
        <w:tc>
          <w:tcPr>
            <w:tcW w:w="1986" w:type="dxa"/>
            <w:tcBorders>
              <w:top w:val="nil"/>
              <w:left w:val="nil"/>
              <w:bottom w:val="single" w:sz="4" w:space="0" w:color="auto"/>
              <w:right w:val="nil"/>
            </w:tcBorders>
            <w:shd w:val="clear" w:color="auto" w:fill="auto"/>
            <w:vAlign w:val="bottom"/>
          </w:tcPr>
          <w:p w14:paraId="640335C3"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2,129,955</w:t>
            </w:r>
          </w:p>
        </w:tc>
        <w:tc>
          <w:tcPr>
            <w:tcW w:w="567" w:type="dxa"/>
            <w:tcBorders>
              <w:top w:val="nil"/>
              <w:left w:val="nil"/>
              <w:bottom w:val="nil"/>
              <w:right w:val="nil"/>
            </w:tcBorders>
            <w:shd w:val="clear" w:color="auto" w:fill="auto"/>
            <w:vAlign w:val="center"/>
          </w:tcPr>
          <w:p w14:paraId="6A325879" w14:textId="77777777" w:rsidR="00646CBD" w:rsidRDefault="00646CBD">
            <w:pPr>
              <w:spacing w:after="0" w:line="240" w:lineRule="auto"/>
              <w:jc w:val="right"/>
              <w:rPr>
                <w:rFonts w:ascii="Overpass" w:eastAsia="SimSun" w:hAnsi="Overpass" w:cs="Overpass"/>
                <w:b/>
                <w:bCs/>
                <w:sz w:val="16"/>
                <w:szCs w:val="16"/>
                <w:lang w:val="en-US"/>
              </w:rPr>
            </w:pPr>
          </w:p>
        </w:tc>
        <w:tc>
          <w:tcPr>
            <w:tcW w:w="1984" w:type="dxa"/>
            <w:tcBorders>
              <w:top w:val="nil"/>
              <w:left w:val="nil"/>
              <w:bottom w:val="single" w:sz="4" w:space="0" w:color="auto"/>
              <w:right w:val="nil"/>
            </w:tcBorders>
            <w:shd w:val="clear" w:color="auto" w:fill="auto"/>
            <w:vAlign w:val="bottom"/>
          </w:tcPr>
          <w:p w14:paraId="2879039C"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1,757,281</w:t>
            </w:r>
          </w:p>
        </w:tc>
      </w:tr>
      <w:tr w:rsidR="00646CBD" w14:paraId="6F03A7EA" w14:textId="77777777">
        <w:trPr>
          <w:trHeight w:val="255"/>
        </w:trPr>
        <w:tc>
          <w:tcPr>
            <w:tcW w:w="5103" w:type="dxa"/>
            <w:tcBorders>
              <w:top w:val="nil"/>
              <w:left w:val="nil"/>
              <w:bottom w:val="nil"/>
              <w:right w:val="nil"/>
            </w:tcBorders>
            <w:shd w:val="clear" w:color="auto" w:fill="auto"/>
            <w:noWrap/>
            <w:vAlign w:val="center"/>
          </w:tcPr>
          <w:p w14:paraId="2E06DAFA"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 </w:t>
            </w:r>
          </w:p>
        </w:tc>
        <w:tc>
          <w:tcPr>
            <w:tcW w:w="420" w:type="dxa"/>
            <w:tcBorders>
              <w:top w:val="nil"/>
              <w:left w:val="nil"/>
              <w:bottom w:val="nil"/>
              <w:right w:val="nil"/>
            </w:tcBorders>
            <w:shd w:val="clear" w:color="auto" w:fill="auto"/>
            <w:vAlign w:val="center"/>
          </w:tcPr>
          <w:p w14:paraId="580B795E" w14:textId="77777777" w:rsidR="00646CBD" w:rsidRDefault="00646CBD">
            <w:pPr>
              <w:spacing w:after="0" w:line="240" w:lineRule="auto"/>
              <w:rPr>
                <w:rFonts w:ascii="Overpass" w:eastAsia="SimSun" w:hAnsi="Overpass" w:cs="Overpass"/>
                <w:b/>
                <w:bCs/>
                <w:sz w:val="16"/>
                <w:szCs w:val="16"/>
                <w:lang w:val="en-US"/>
              </w:rPr>
            </w:pPr>
          </w:p>
        </w:tc>
        <w:tc>
          <w:tcPr>
            <w:tcW w:w="1986" w:type="dxa"/>
            <w:tcBorders>
              <w:top w:val="nil"/>
              <w:left w:val="nil"/>
              <w:bottom w:val="nil"/>
              <w:right w:val="nil"/>
            </w:tcBorders>
            <w:shd w:val="clear" w:color="auto" w:fill="auto"/>
            <w:vAlign w:val="center"/>
          </w:tcPr>
          <w:p w14:paraId="4B3BEF1A" w14:textId="77777777" w:rsidR="00646CBD" w:rsidRDefault="00646CBD">
            <w:pPr>
              <w:spacing w:after="0" w:line="240" w:lineRule="auto"/>
              <w:jc w:val="right"/>
              <w:rPr>
                <w:rFonts w:ascii="Overpass" w:eastAsia="Times New Roman" w:hAnsi="Overpass" w:cs="Overpass"/>
                <w:sz w:val="16"/>
                <w:szCs w:val="16"/>
                <w:lang w:val="en-US"/>
              </w:rPr>
            </w:pPr>
          </w:p>
        </w:tc>
        <w:tc>
          <w:tcPr>
            <w:tcW w:w="567" w:type="dxa"/>
            <w:tcBorders>
              <w:top w:val="nil"/>
              <w:left w:val="nil"/>
              <w:bottom w:val="nil"/>
              <w:right w:val="nil"/>
            </w:tcBorders>
            <w:shd w:val="clear" w:color="auto" w:fill="auto"/>
            <w:vAlign w:val="center"/>
          </w:tcPr>
          <w:p w14:paraId="55509E1F" w14:textId="77777777" w:rsidR="00646CBD" w:rsidRDefault="00646CBD">
            <w:pPr>
              <w:spacing w:after="0" w:line="240" w:lineRule="auto"/>
              <w:jc w:val="right"/>
              <w:rPr>
                <w:rFonts w:ascii="Overpass" w:eastAsia="Times New Roman" w:hAnsi="Overpass" w:cs="Overpass"/>
                <w:sz w:val="16"/>
                <w:szCs w:val="16"/>
                <w:lang w:val="en-US"/>
              </w:rPr>
            </w:pPr>
          </w:p>
        </w:tc>
        <w:tc>
          <w:tcPr>
            <w:tcW w:w="1984" w:type="dxa"/>
            <w:tcBorders>
              <w:top w:val="nil"/>
              <w:left w:val="nil"/>
              <w:bottom w:val="nil"/>
              <w:right w:val="nil"/>
            </w:tcBorders>
            <w:shd w:val="clear" w:color="auto" w:fill="auto"/>
            <w:vAlign w:val="center"/>
          </w:tcPr>
          <w:p w14:paraId="10CEF7C3"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50278098" w14:textId="77777777">
        <w:trPr>
          <w:trHeight w:val="255"/>
        </w:trPr>
        <w:tc>
          <w:tcPr>
            <w:tcW w:w="5103" w:type="dxa"/>
            <w:tcBorders>
              <w:top w:val="nil"/>
              <w:left w:val="nil"/>
              <w:bottom w:val="nil"/>
              <w:right w:val="nil"/>
            </w:tcBorders>
            <w:shd w:val="clear" w:color="auto" w:fill="auto"/>
            <w:noWrap/>
            <w:vAlign w:val="center"/>
          </w:tcPr>
          <w:p w14:paraId="7A4D9F0F"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Non</w:t>
            </w:r>
            <w:r>
              <w:rPr>
                <w:rFonts w:ascii="Overpass" w:eastAsia="SimSun" w:hAnsi="Overpass" w:cs="Overpass"/>
                <w:b/>
                <w:bCs/>
                <w:sz w:val="16"/>
                <w:szCs w:val="16"/>
                <w:lang w:val="en-US"/>
              </w:rPr>
              <w:noBreakHyphen/>
              <w:t>current liabilities</w:t>
            </w:r>
          </w:p>
        </w:tc>
        <w:tc>
          <w:tcPr>
            <w:tcW w:w="420" w:type="dxa"/>
            <w:tcBorders>
              <w:top w:val="nil"/>
              <w:left w:val="nil"/>
              <w:bottom w:val="nil"/>
              <w:right w:val="nil"/>
            </w:tcBorders>
            <w:shd w:val="clear" w:color="auto" w:fill="auto"/>
            <w:vAlign w:val="center"/>
          </w:tcPr>
          <w:p w14:paraId="0EDC079A" w14:textId="77777777" w:rsidR="00646CBD" w:rsidRDefault="00646CBD">
            <w:pPr>
              <w:spacing w:after="0" w:line="240" w:lineRule="auto"/>
              <w:rPr>
                <w:rFonts w:ascii="Overpass" w:eastAsia="SimSun" w:hAnsi="Overpass" w:cs="Overpass"/>
                <w:b/>
                <w:bCs/>
                <w:sz w:val="16"/>
                <w:szCs w:val="16"/>
                <w:lang w:val="en-US"/>
              </w:rPr>
            </w:pPr>
          </w:p>
        </w:tc>
        <w:tc>
          <w:tcPr>
            <w:tcW w:w="1986" w:type="dxa"/>
            <w:tcBorders>
              <w:top w:val="nil"/>
              <w:left w:val="nil"/>
              <w:bottom w:val="nil"/>
              <w:right w:val="nil"/>
            </w:tcBorders>
            <w:shd w:val="clear" w:color="auto" w:fill="auto"/>
            <w:vAlign w:val="center"/>
          </w:tcPr>
          <w:p w14:paraId="2A1C49E2" w14:textId="77777777" w:rsidR="00646CBD" w:rsidRDefault="00646CBD">
            <w:pPr>
              <w:spacing w:after="0" w:line="240" w:lineRule="auto"/>
              <w:jc w:val="right"/>
              <w:rPr>
                <w:rFonts w:ascii="Overpass" w:eastAsia="Times New Roman" w:hAnsi="Overpass" w:cs="Overpass"/>
                <w:sz w:val="16"/>
                <w:szCs w:val="16"/>
                <w:lang w:val="en-US"/>
              </w:rPr>
            </w:pPr>
          </w:p>
        </w:tc>
        <w:tc>
          <w:tcPr>
            <w:tcW w:w="567" w:type="dxa"/>
            <w:tcBorders>
              <w:top w:val="nil"/>
              <w:left w:val="nil"/>
              <w:bottom w:val="nil"/>
              <w:right w:val="nil"/>
            </w:tcBorders>
            <w:shd w:val="clear" w:color="auto" w:fill="auto"/>
            <w:vAlign w:val="center"/>
          </w:tcPr>
          <w:p w14:paraId="1A4B19A7" w14:textId="77777777" w:rsidR="00646CBD" w:rsidRDefault="00646CBD">
            <w:pPr>
              <w:spacing w:after="0" w:line="240" w:lineRule="auto"/>
              <w:jc w:val="right"/>
              <w:rPr>
                <w:rFonts w:ascii="Overpass" w:eastAsia="Times New Roman" w:hAnsi="Overpass" w:cs="Overpass"/>
                <w:sz w:val="16"/>
                <w:szCs w:val="16"/>
                <w:lang w:val="en-US"/>
              </w:rPr>
            </w:pPr>
          </w:p>
        </w:tc>
        <w:tc>
          <w:tcPr>
            <w:tcW w:w="1984" w:type="dxa"/>
            <w:tcBorders>
              <w:top w:val="nil"/>
              <w:left w:val="nil"/>
              <w:bottom w:val="nil"/>
              <w:right w:val="nil"/>
            </w:tcBorders>
            <w:shd w:val="clear" w:color="auto" w:fill="auto"/>
            <w:vAlign w:val="center"/>
          </w:tcPr>
          <w:p w14:paraId="4E23D822"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7EA5A536" w14:textId="77777777">
        <w:trPr>
          <w:trHeight w:val="255"/>
        </w:trPr>
        <w:tc>
          <w:tcPr>
            <w:tcW w:w="5103" w:type="dxa"/>
            <w:tcBorders>
              <w:top w:val="nil"/>
              <w:left w:val="nil"/>
              <w:bottom w:val="nil"/>
              <w:right w:val="nil"/>
            </w:tcBorders>
            <w:shd w:val="clear" w:color="auto" w:fill="auto"/>
            <w:noWrap/>
            <w:vAlign w:val="center"/>
          </w:tcPr>
          <w:p w14:paraId="167D24CF"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Contract liabilities – third parties</w:t>
            </w:r>
          </w:p>
        </w:tc>
        <w:tc>
          <w:tcPr>
            <w:tcW w:w="420" w:type="dxa"/>
            <w:tcBorders>
              <w:top w:val="nil"/>
              <w:left w:val="nil"/>
              <w:bottom w:val="nil"/>
              <w:right w:val="nil"/>
            </w:tcBorders>
            <w:shd w:val="clear" w:color="auto" w:fill="auto"/>
            <w:vAlign w:val="center"/>
          </w:tcPr>
          <w:p w14:paraId="59F9C7A7" w14:textId="77777777" w:rsidR="00646CBD" w:rsidRDefault="00646CB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5E6D432F"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7,645</w:t>
            </w:r>
          </w:p>
        </w:tc>
        <w:tc>
          <w:tcPr>
            <w:tcW w:w="567" w:type="dxa"/>
            <w:tcBorders>
              <w:top w:val="nil"/>
              <w:left w:val="nil"/>
              <w:bottom w:val="nil"/>
              <w:right w:val="nil"/>
            </w:tcBorders>
            <w:shd w:val="clear" w:color="auto" w:fill="auto"/>
          </w:tcPr>
          <w:p w14:paraId="20B74309" w14:textId="77777777" w:rsidR="00646CBD" w:rsidRDefault="00646CBD">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bottom"/>
          </w:tcPr>
          <w:p w14:paraId="31936565"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6,245</w:t>
            </w:r>
          </w:p>
        </w:tc>
      </w:tr>
      <w:tr w:rsidR="00646CBD" w14:paraId="574900C0" w14:textId="77777777">
        <w:trPr>
          <w:trHeight w:val="255"/>
        </w:trPr>
        <w:tc>
          <w:tcPr>
            <w:tcW w:w="5103" w:type="dxa"/>
            <w:tcBorders>
              <w:top w:val="nil"/>
              <w:left w:val="nil"/>
              <w:bottom w:val="nil"/>
              <w:right w:val="nil"/>
            </w:tcBorders>
            <w:shd w:val="clear" w:color="auto" w:fill="auto"/>
            <w:noWrap/>
            <w:vAlign w:val="center"/>
          </w:tcPr>
          <w:p w14:paraId="33BFFA6F"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Operating lease liabilities – third parties</w:t>
            </w:r>
          </w:p>
        </w:tc>
        <w:tc>
          <w:tcPr>
            <w:tcW w:w="420" w:type="dxa"/>
            <w:tcBorders>
              <w:top w:val="nil"/>
              <w:left w:val="nil"/>
              <w:bottom w:val="nil"/>
              <w:right w:val="nil"/>
            </w:tcBorders>
            <w:shd w:val="clear" w:color="auto" w:fill="auto"/>
            <w:vAlign w:val="center"/>
          </w:tcPr>
          <w:p w14:paraId="66F74ADD" w14:textId="77777777" w:rsidR="00646CBD" w:rsidRDefault="00646CB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37FFF89F"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72,295</w:t>
            </w:r>
          </w:p>
        </w:tc>
        <w:tc>
          <w:tcPr>
            <w:tcW w:w="567" w:type="dxa"/>
            <w:tcBorders>
              <w:top w:val="nil"/>
              <w:left w:val="nil"/>
              <w:bottom w:val="nil"/>
              <w:right w:val="nil"/>
            </w:tcBorders>
            <w:shd w:val="clear" w:color="auto" w:fill="auto"/>
          </w:tcPr>
          <w:p w14:paraId="71F1BAA9" w14:textId="77777777" w:rsidR="00646CBD" w:rsidRDefault="00646CBD">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bottom"/>
          </w:tcPr>
          <w:p w14:paraId="6192C97F"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91,929</w:t>
            </w:r>
          </w:p>
        </w:tc>
      </w:tr>
      <w:tr w:rsidR="00646CBD" w14:paraId="0960EBCC" w14:textId="77777777">
        <w:trPr>
          <w:trHeight w:val="255"/>
        </w:trPr>
        <w:tc>
          <w:tcPr>
            <w:tcW w:w="5103" w:type="dxa"/>
            <w:tcBorders>
              <w:top w:val="nil"/>
              <w:left w:val="nil"/>
              <w:bottom w:val="nil"/>
              <w:right w:val="nil"/>
            </w:tcBorders>
            <w:shd w:val="clear" w:color="auto" w:fill="auto"/>
            <w:noWrap/>
            <w:vAlign w:val="center"/>
          </w:tcPr>
          <w:p w14:paraId="26AEAA02"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Operating lease liabilities – related parties</w:t>
            </w:r>
          </w:p>
        </w:tc>
        <w:tc>
          <w:tcPr>
            <w:tcW w:w="420" w:type="dxa"/>
            <w:tcBorders>
              <w:top w:val="nil"/>
              <w:left w:val="nil"/>
              <w:bottom w:val="nil"/>
              <w:right w:val="nil"/>
            </w:tcBorders>
            <w:shd w:val="clear" w:color="auto" w:fill="auto"/>
            <w:vAlign w:val="center"/>
          </w:tcPr>
          <w:p w14:paraId="15BCC38E" w14:textId="77777777" w:rsidR="00646CBD" w:rsidRDefault="00646CB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05A6D43D"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11,648</w:t>
            </w:r>
          </w:p>
        </w:tc>
        <w:tc>
          <w:tcPr>
            <w:tcW w:w="567" w:type="dxa"/>
            <w:tcBorders>
              <w:top w:val="nil"/>
              <w:left w:val="nil"/>
              <w:bottom w:val="nil"/>
              <w:right w:val="nil"/>
            </w:tcBorders>
            <w:shd w:val="clear" w:color="auto" w:fill="auto"/>
          </w:tcPr>
          <w:p w14:paraId="6C28DDBB" w14:textId="77777777" w:rsidR="00646CBD" w:rsidRDefault="00646CBD">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bottom"/>
          </w:tcPr>
          <w:p w14:paraId="76CF4A43"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12,064</w:t>
            </w:r>
          </w:p>
        </w:tc>
      </w:tr>
      <w:tr w:rsidR="00646CBD" w14:paraId="7848D32E" w14:textId="77777777">
        <w:trPr>
          <w:trHeight w:val="255"/>
        </w:trPr>
        <w:tc>
          <w:tcPr>
            <w:tcW w:w="5103" w:type="dxa"/>
            <w:tcBorders>
              <w:top w:val="nil"/>
              <w:left w:val="nil"/>
              <w:bottom w:val="nil"/>
              <w:right w:val="nil"/>
            </w:tcBorders>
            <w:shd w:val="clear" w:color="auto" w:fill="auto"/>
            <w:noWrap/>
            <w:vAlign w:val="bottom"/>
          </w:tcPr>
          <w:p w14:paraId="6642A389"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Put option liabilities – third parties</w:t>
            </w:r>
          </w:p>
        </w:tc>
        <w:tc>
          <w:tcPr>
            <w:tcW w:w="420" w:type="dxa"/>
            <w:tcBorders>
              <w:top w:val="nil"/>
              <w:left w:val="nil"/>
              <w:bottom w:val="nil"/>
              <w:right w:val="nil"/>
            </w:tcBorders>
            <w:shd w:val="clear" w:color="auto" w:fill="auto"/>
            <w:vAlign w:val="center"/>
          </w:tcPr>
          <w:p w14:paraId="2588A1FA" w14:textId="77777777" w:rsidR="00646CBD" w:rsidRDefault="00646CB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05BABA2F"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135,864</w:t>
            </w:r>
          </w:p>
        </w:tc>
        <w:tc>
          <w:tcPr>
            <w:tcW w:w="567" w:type="dxa"/>
            <w:tcBorders>
              <w:top w:val="nil"/>
              <w:left w:val="nil"/>
              <w:bottom w:val="nil"/>
              <w:right w:val="nil"/>
            </w:tcBorders>
            <w:shd w:val="clear" w:color="auto" w:fill="auto"/>
            <w:vAlign w:val="bottom"/>
          </w:tcPr>
          <w:p w14:paraId="67853FB0" w14:textId="77777777" w:rsidR="00646CBD" w:rsidRDefault="00646CBD">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bottom"/>
          </w:tcPr>
          <w:p w14:paraId="7DE93FFD"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w:t>
            </w:r>
          </w:p>
        </w:tc>
      </w:tr>
      <w:tr w:rsidR="00646CBD" w14:paraId="35D943F5" w14:textId="77777777">
        <w:trPr>
          <w:trHeight w:val="255"/>
        </w:trPr>
        <w:tc>
          <w:tcPr>
            <w:tcW w:w="5103" w:type="dxa"/>
            <w:tcBorders>
              <w:top w:val="nil"/>
              <w:left w:val="nil"/>
              <w:bottom w:val="nil"/>
              <w:right w:val="nil"/>
            </w:tcBorders>
            <w:shd w:val="clear" w:color="auto" w:fill="auto"/>
            <w:noWrap/>
            <w:vAlign w:val="bottom"/>
          </w:tcPr>
          <w:p w14:paraId="1CDA78BC"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Put option liabilities – related parties </w:t>
            </w:r>
          </w:p>
        </w:tc>
        <w:tc>
          <w:tcPr>
            <w:tcW w:w="420" w:type="dxa"/>
            <w:tcBorders>
              <w:top w:val="nil"/>
              <w:left w:val="nil"/>
              <w:bottom w:val="nil"/>
              <w:right w:val="nil"/>
            </w:tcBorders>
            <w:shd w:val="clear" w:color="auto" w:fill="auto"/>
            <w:vAlign w:val="center"/>
          </w:tcPr>
          <w:p w14:paraId="045682DE" w14:textId="77777777" w:rsidR="00646CBD" w:rsidRDefault="00646CB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05E72577"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hint="eastAsia"/>
                <w:sz w:val="16"/>
                <w:szCs w:val="16"/>
                <w:lang w:val="en-US"/>
              </w:rPr>
              <w:t>-</w:t>
            </w:r>
          </w:p>
        </w:tc>
        <w:tc>
          <w:tcPr>
            <w:tcW w:w="567" w:type="dxa"/>
            <w:tcBorders>
              <w:top w:val="nil"/>
              <w:left w:val="nil"/>
              <w:bottom w:val="nil"/>
              <w:right w:val="nil"/>
            </w:tcBorders>
            <w:shd w:val="clear" w:color="auto" w:fill="auto"/>
          </w:tcPr>
          <w:p w14:paraId="0F94FD28" w14:textId="77777777" w:rsidR="00646CBD" w:rsidRDefault="00646CBD">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bottom"/>
          </w:tcPr>
          <w:p w14:paraId="61C0A07A"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11,884</w:t>
            </w:r>
          </w:p>
        </w:tc>
      </w:tr>
      <w:tr w:rsidR="00646CBD" w14:paraId="0C57222A" w14:textId="77777777">
        <w:trPr>
          <w:trHeight w:val="255"/>
        </w:trPr>
        <w:tc>
          <w:tcPr>
            <w:tcW w:w="5103" w:type="dxa"/>
            <w:tcBorders>
              <w:top w:val="nil"/>
              <w:left w:val="nil"/>
              <w:bottom w:val="nil"/>
              <w:right w:val="nil"/>
            </w:tcBorders>
            <w:shd w:val="clear" w:color="auto" w:fill="auto"/>
            <w:noWrap/>
            <w:vAlign w:val="bottom"/>
          </w:tcPr>
          <w:p w14:paraId="6B10ED76"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Warrant Liabilities</w:t>
            </w:r>
          </w:p>
        </w:tc>
        <w:tc>
          <w:tcPr>
            <w:tcW w:w="420" w:type="dxa"/>
            <w:tcBorders>
              <w:top w:val="nil"/>
              <w:left w:val="nil"/>
              <w:bottom w:val="nil"/>
              <w:right w:val="nil"/>
            </w:tcBorders>
            <w:shd w:val="clear" w:color="auto" w:fill="auto"/>
            <w:vAlign w:val="center"/>
          </w:tcPr>
          <w:p w14:paraId="0372B172" w14:textId="77777777" w:rsidR="00646CBD" w:rsidRDefault="00646CB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620E1357"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4,489</w:t>
            </w:r>
          </w:p>
        </w:tc>
        <w:tc>
          <w:tcPr>
            <w:tcW w:w="567" w:type="dxa"/>
            <w:tcBorders>
              <w:top w:val="nil"/>
              <w:left w:val="nil"/>
              <w:bottom w:val="nil"/>
              <w:right w:val="nil"/>
            </w:tcBorders>
            <w:shd w:val="clear" w:color="auto" w:fill="auto"/>
          </w:tcPr>
          <w:p w14:paraId="5108E1E5" w14:textId="77777777" w:rsidR="00646CBD" w:rsidRDefault="00646CBD">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bottom"/>
          </w:tcPr>
          <w:p w14:paraId="5CCF009B"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w:t>
            </w:r>
          </w:p>
        </w:tc>
      </w:tr>
      <w:tr w:rsidR="00646CBD" w14:paraId="48993CD7" w14:textId="77777777">
        <w:trPr>
          <w:trHeight w:val="255"/>
        </w:trPr>
        <w:tc>
          <w:tcPr>
            <w:tcW w:w="5103" w:type="dxa"/>
            <w:tcBorders>
              <w:top w:val="nil"/>
              <w:left w:val="nil"/>
              <w:bottom w:val="nil"/>
              <w:right w:val="nil"/>
            </w:tcBorders>
            <w:shd w:val="clear" w:color="auto" w:fill="auto"/>
            <w:noWrap/>
            <w:vAlign w:val="center"/>
          </w:tcPr>
          <w:p w14:paraId="05C64F4C"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Exchangeable notes</w:t>
            </w:r>
          </w:p>
        </w:tc>
        <w:tc>
          <w:tcPr>
            <w:tcW w:w="420" w:type="dxa"/>
            <w:tcBorders>
              <w:top w:val="nil"/>
              <w:left w:val="nil"/>
              <w:bottom w:val="nil"/>
              <w:right w:val="nil"/>
            </w:tcBorders>
            <w:shd w:val="clear" w:color="auto" w:fill="auto"/>
            <w:vAlign w:val="center"/>
          </w:tcPr>
          <w:p w14:paraId="23DCC644" w14:textId="77777777" w:rsidR="00646CBD" w:rsidRDefault="00646CB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67AEE642"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107,423</w:t>
            </w:r>
          </w:p>
        </w:tc>
        <w:tc>
          <w:tcPr>
            <w:tcW w:w="567" w:type="dxa"/>
            <w:tcBorders>
              <w:top w:val="nil"/>
              <w:left w:val="nil"/>
              <w:bottom w:val="nil"/>
              <w:right w:val="nil"/>
            </w:tcBorders>
            <w:shd w:val="clear" w:color="auto" w:fill="auto"/>
          </w:tcPr>
          <w:p w14:paraId="3BC45DB9" w14:textId="77777777" w:rsidR="00646CBD" w:rsidRDefault="00646CBD">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bottom"/>
          </w:tcPr>
          <w:p w14:paraId="774C63B0"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75,678</w:t>
            </w:r>
          </w:p>
        </w:tc>
      </w:tr>
      <w:tr w:rsidR="00646CBD" w14:paraId="0DDA548D" w14:textId="77777777">
        <w:trPr>
          <w:trHeight w:val="255"/>
        </w:trPr>
        <w:tc>
          <w:tcPr>
            <w:tcW w:w="5103" w:type="dxa"/>
            <w:tcBorders>
              <w:top w:val="nil"/>
              <w:left w:val="nil"/>
              <w:bottom w:val="nil"/>
              <w:right w:val="nil"/>
            </w:tcBorders>
            <w:shd w:val="clear" w:color="auto" w:fill="auto"/>
            <w:noWrap/>
            <w:vAlign w:val="center"/>
          </w:tcPr>
          <w:p w14:paraId="39BFDF25"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Convertible notes - third parties</w:t>
            </w:r>
          </w:p>
        </w:tc>
        <w:tc>
          <w:tcPr>
            <w:tcW w:w="420" w:type="dxa"/>
            <w:tcBorders>
              <w:top w:val="nil"/>
              <w:left w:val="nil"/>
              <w:bottom w:val="nil"/>
              <w:right w:val="nil"/>
            </w:tcBorders>
            <w:shd w:val="clear" w:color="auto" w:fill="auto"/>
            <w:vAlign w:val="center"/>
          </w:tcPr>
          <w:p w14:paraId="10E05C85" w14:textId="77777777" w:rsidR="00646CBD" w:rsidRDefault="00646CB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0A4A1823"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78,009</w:t>
            </w:r>
          </w:p>
        </w:tc>
        <w:tc>
          <w:tcPr>
            <w:tcW w:w="567" w:type="dxa"/>
            <w:tcBorders>
              <w:top w:val="nil"/>
              <w:left w:val="nil"/>
              <w:bottom w:val="nil"/>
              <w:right w:val="nil"/>
            </w:tcBorders>
            <w:shd w:val="clear" w:color="auto" w:fill="auto"/>
          </w:tcPr>
          <w:p w14:paraId="578CA492" w14:textId="77777777" w:rsidR="00646CBD" w:rsidRDefault="00646CBD">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bottom"/>
          </w:tcPr>
          <w:p w14:paraId="4992552C"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81,635</w:t>
            </w:r>
          </w:p>
        </w:tc>
      </w:tr>
      <w:tr w:rsidR="00646CBD" w14:paraId="23ECD27B" w14:textId="77777777">
        <w:trPr>
          <w:trHeight w:val="255"/>
        </w:trPr>
        <w:tc>
          <w:tcPr>
            <w:tcW w:w="5103" w:type="dxa"/>
            <w:tcBorders>
              <w:top w:val="nil"/>
              <w:left w:val="nil"/>
              <w:right w:val="nil"/>
            </w:tcBorders>
            <w:shd w:val="clear" w:color="auto" w:fill="auto"/>
            <w:noWrap/>
            <w:vAlign w:val="center"/>
          </w:tcPr>
          <w:p w14:paraId="0BEA575A"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Deferred income</w:t>
            </w:r>
          </w:p>
        </w:tc>
        <w:tc>
          <w:tcPr>
            <w:tcW w:w="420" w:type="dxa"/>
            <w:tcBorders>
              <w:top w:val="nil"/>
              <w:left w:val="nil"/>
              <w:right w:val="nil"/>
            </w:tcBorders>
            <w:shd w:val="clear" w:color="auto" w:fill="auto"/>
            <w:vAlign w:val="center"/>
          </w:tcPr>
          <w:p w14:paraId="3825DF07" w14:textId="77777777" w:rsidR="00646CBD" w:rsidRDefault="00646CBD">
            <w:pPr>
              <w:spacing w:after="0" w:line="240" w:lineRule="auto"/>
              <w:rPr>
                <w:rFonts w:ascii="Overpass" w:eastAsia="SimSun" w:hAnsi="Overpass" w:cs="Overpass"/>
                <w:sz w:val="16"/>
                <w:szCs w:val="16"/>
                <w:lang w:val="en-US"/>
              </w:rPr>
            </w:pPr>
          </w:p>
        </w:tc>
        <w:tc>
          <w:tcPr>
            <w:tcW w:w="1986" w:type="dxa"/>
            <w:tcBorders>
              <w:top w:val="nil"/>
              <w:left w:val="nil"/>
              <w:right w:val="nil"/>
            </w:tcBorders>
            <w:shd w:val="clear" w:color="auto" w:fill="auto"/>
            <w:vAlign w:val="bottom"/>
          </w:tcPr>
          <w:p w14:paraId="1FE9E663"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301,541</w:t>
            </w:r>
          </w:p>
        </w:tc>
        <w:tc>
          <w:tcPr>
            <w:tcW w:w="567" w:type="dxa"/>
            <w:tcBorders>
              <w:top w:val="nil"/>
              <w:left w:val="nil"/>
              <w:right w:val="nil"/>
            </w:tcBorders>
            <w:shd w:val="clear" w:color="auto" w:fill="auto"/>
          </w:tcPr>
          <w:p w14:paraId="6B382B72" w14:textId="77777777" w:rsidR="00646CBD" w:rsidRDefault="00646CBD">
            <w:pPr>
              <w:spacing w:after="0" w:line="240" w:lineRule="auto"/>
              <w:jc w:val="right"/>
              <w:rPr>
                <w:rFonts w:ascii="Overpass" w:eastAsia="SimSun" w:hAnsi="Overpass" w:cs="Overpass"/>
                <w:sz w:val="16"/>
                <w:szCs w:val="16"/>
                <w:lang w:val="en-US"/>
              </w:rPr>
            </w:pPr>
          </w:p>
        </w:tc>
        <w:tc>
          <w:tcPr>
            <w:tcW w:w="1984" w:type="dxa"/>
            <w:tcBorders>
              <w:top w:val="nil"/>
              <w:left w:val="nil"/>
              <w:right w:val="nil"/>
            </w:tcBorders>
            <w:shd w:val="clear" w:color="auto" w:fill="auto"/>
            <w:vAlign w:val="bottom"/>
          </w:tcPr>
          <w:p w14:paraId="64E79931"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270,097</w:t>
            </w:r>
          </w:p>
        </w:tc>
      </w:tr>
      <w:tr w:rsidR="00646CBD" w14:paraId="695D2689" w14:textId="77777777">
        <w:trPr>
          <w:trHeight w:val="255"/>
        </w:trPr>
        <w:tc>
          <w:tcPr>
            <w:tcW w:w="5103" w:type="dxa"/>
            <w:tcBorders>
              <w:top w:val="nil"/>
              <w:left w:val="nil"/>
              <w:right w:val="nil"/>
            </w:tcBorders>
            <w:shd w:val="clear" w:color="auto" w:fill="auto"/>
            <w:noWrap/>
            <w:vAlign w:val="center"/>
          </w:tcPr>
          <w:p w14:paraId="4F537ED1"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Other non-current liabilities – third parties</w:t>
            </w:r>
          </w:p>
        </w:tc>
        <w:tc>
          <w:tcPr>
            <w:tcW w:w="420" w:type="dxa"/>
            <w:tcBorders>
              <w:top w:val="nil"/>
              <w:left w:val="nil"/>
              <w:right w:val="nil"/>
            </w:tcBorders>
            <w:shd w:val="clear" w:color="auto" w:fill="auto"/>
            <w:vAlign w:val="center"/>
          </w:tcPr>
          <w:p w14:paraId="5134F25D" w14:textId="77777777" w:rsidR="00646CBD" w:rsidRDefault="00646CBD">
            <w:pPr>
              <w:spacing w:after="0" w:line="240" w:lineRule="auto"/>
              <w:rPr>
                <w:rFonts w:ascii="Overpass" w:eastAsia="SimSun" w:hAnsi="Overpass" w:cs="Overpass"/>
                <w:sz w:val="16"/>
                <w:szCs w:val="16"/>
                <w:lang w:val="en-US"/>
              </w:rPr>
            </w:pPr>
          </w:p>
        </w:tc>
        <w:tc>
          <w:tcPr>
            <w:tcW w:w="1986" w:type="dxa"/>
            <w:tcBorders>
              <w:top w:val="nil"/>
              <w:left w:val="nil"/>
              <w:right w:val="nil"/>
            </w:tcBorders>
            <w:shd w:val="clear" w:color="auto" w:fill="auto"/>
            <w:vAlign w:val="bottom"/>
          </w:tcPr>
          <w:p w14:paraId="7742BCD6"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114,348</w:t>
            </w:r>
          </w:p>
        </w:tc>
        <w:tc>
          <w:tcPr>
            <w:tcW w:w="567" w:type="dxa"/>
            <w:tcBorders>
              <w:top w:val="nil"/>
              <w:left w:val="nil"/>
              <w:right w:val="nil"/>
            </w:tcBorders>
            <w:shd w:val="clear" w:color="auto" w:fill="auto"/>
          </w:tcPr>
          <w:p w14:paraId="565362E4" w14:textId="77777777" w:rsidR="00646CBD" w:rsidRDefault="00646CBD">
            <w:pPr>
              <w:spacing w:after="0" w:line="240" w:lineRule="auto"/>
              <w:jc w:val="right"/>
              <w:rPr>
                <w:rFonts w:ascii="Overpass" w:eastAsia="SimSun" w:hAnsi="Overpass" w:cs="Overpass"/>
                <w:sz w:val="16"/>
                <w:szCs w:val="16"/>
                <w:lang w:val="en-US"/>
              </w:rPr>
            </w:pPr>
          </w:p>
        </w:tc>
        <w:tc>
          <w:tcPr>
            <w:tcW w:w="1984" w:type="dxa"/>
            <w:tcBorders>
              <w:top w:val="nil"/>
              <w:left w:val="nil"/>
              <w:right w:val="nil"/>
            </w:tcBorders>
            <w:shd w:val="clear" w:color="auto" w:fill="auto"/>
            <w:vAlign w:val="bottom"/>
          </w:tcPr>
          <w:p w14:paraId="58059620"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103,403</w:t>
            </w:r>
          </w:p>
        </w:tc>
      </w:tr>
      <w:tr w:rsidR="00646CBD" w14:paraId="19E1F534" w14:textId="77777777">
        <w:trPr>
          <w:trHeight w:val="255"/>
        </w:trPr>
        <w:tc>
          <w:tcPr>
            <w:tcW w:w="5103" w:type="dxa"/>
            <w:tcBorders>
              <w:left w:val="nil"/>
              <w:bottom w:val="nil"/>
              <w:right w:val="nil"/>
            </w:tcBorders>
            <w:shd w:val="clear" w:color="auto" w:fill="auto"/>
            <w:noWrap/>
            <w:vAlign w:val="center"/>
          </w:tcPr>
          <w:p w14:paraId="359C389A"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Other non-current liabilities – related parties</w:t>
            </w:r>
          </w:p>
        </w:tc>
        <w:tc>
          <w:tcPr>
            <w:tcW w:w="420" w:type="dxa"/>
            <w:tcBorders>
              <w:left w:val="nil"/>
              <w:bottom w:val="nil"/>
              <w:right w:val="nil"/>
            </w:tcBorders>
            <w:shd w:val="clear" w:color="auto" w:fill="auto"/>
            <w:vAlign w:val="center"/>
          </w:tcPr>
          <w:p w14:paraId="453435D3" w14:textId="77777777" w:rsidR="00646CBD" w:rsidRDefault="00646CBD">
            <w:pPr>
              <w:spacing w:after="0" w:line="240" w:lineRule="auto"/>
              <w:rPr>
                <w:rFonts w:ascii="Overpass" w:eastAsia="SimSun" w:hAnsi="Overpass" w:cs="Overpass"/>
                <w:sz w:val="16"/>
                <w:szCs w:val="16"/>
                <w:lang w:val="en-US"/>
              </w:rPr>
            </w:pPr>
          </w:p>
        </w:tc>
        <w:tc>
          <w:tcPr>
            <w:tcW w:w="1986" w:type="dxa"/>
            <w:tcBorders>
              <w:left w:val="nil"/>
              <w:bottom w:val="single" w:sz="4" w:space="0" w:color="auto"/>
              <w:right w:val="nil"/>
            </w:tcBorders>
            <w:shd w:val="clear" w:color="auto" w:fill="auto"/>
            <w:vAlign w:val="bottom"/>
          </w:tcPr>
          <w:p w14:paraId="7F01BD3C"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1,580</w:t>
            </w:r>
          </w:p>
        </w:tc>
        <w:tc>
          <w:tcPr>
            <w:tcW w:w="567" w:type="dxa"/>
            <w:tcBorders>
              <w:left w:val="nil"/>
              <w:bottom w:val="nil"/>
              <w:right w:val="nil"/>
            </w:tcBorders>
            <w:shd w:val="clear" w:color="auto" w:fill="auto"/>
          </w:tcPr>
          <w:p w14:paraId="00C5A1FC" w14:textId="77777777" w:rsidR="00646CBD" w:rsidRDefault="00646CBD">
            <w:pPr>
              <w:spacing w:after="0" w:line="240" w:lineRule="auto"/>
              <w:jc w:val="right"/>
              <w:rPr>
                <w:rFonts w:ascii="Overpass" w:eastAsia="SimSun" w:hAnsi="Overpass" w:cs="Overpass"/>
                <w:sz w:val="16"/>
                <w:szCs w:val="16"/>
                <w:lang w:val="en-US"/>
              </w:rPr>
            </w:pPr>
          </w:p>
        </w:tc>
        <w:tc>
          <w:tcPr>
            <w:tcW w:w="1984" w:type="dxa"/>
            <w:tcBorders>
              <w:left w:val="nil"/>
              <w:bottom w:val="single" w:sz="4" w:space="0" w:color="auto"/>
              <w:right w:val="nil"/>
            </w:tcBorders>
            <w:shd w:val="clear" w:color="auto" w:fill="auto"/>
            <w:vAlign w:val="bottom"/>
          </w:tcPr>
          <w:p w14:paraId="38E3E556"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1,634</w:t>
            </w:r>
          </w:p>
        </w:tc>
      </w:tr>
      <w:tr w:rsidR="00646CBD" w14:paraId="230EA3A8" w14:textId="77777777">
        <w:trPr>
          <w:trHeight w:val="255"/>
        </w:trPr>
        <w:tc>
          <w:tcPr>
            <w:tcW w:w="5103" w:type="dxa"/>
            <w:tcBorders>
              <w:top w:val="nil"/>
              <w:left w:val="nil"/>
              <w:bottom w:val="nil"/>
              <w:right w:val="nil"/>
            </w:tcBorders>
            <w:shd w:val="clear" w:color="auto" w:fill="auto"/>
            <w:noWrap/>
            <w:vAlign w:val="center"/>
          </w:tcPr>
          <w:p w14:paraId="0C888C7B"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420" w:type="dxa"/>
            <w:tcBorders>
              <w:top w:val="nil"/>
              <w:left w:val="nil"/>
              <w:bottom w:val="nil"/>
              <w:right w:val="nil"/>
            </w:tcBorders>
            <w:shd w:val="clear" w:color="auto" w:fill="auto"/>
            <w:vAlign w:val="center"/>
          </w:tcPr>
          <w:p w14:paraId="6D821430" w14:textId="77777777" w:rsidR="00646CBD" w:rsidRDefault="00646CB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324D568C" w14:textId="77777777" w:rsidR="00646CBD" w:rsidRDefault="00646CBD">
            <w:pPr>
              <w:spacing w:after="0" w:line="240" w:lineRule="auto"/>
              <w:jc w:val="right"/>
              <w:rPr>
                <w:rFonts w:ascii="Overpass" w:eastAsia="Times New Roman" w:hAnsi="Overpass" w:cs="Overpass"/>
                <w:sz w:val="16"/>
                <w:szCs w:val="16"/>
                <w:lang w:val="en-US"/>
              </w:rPr>
            </w:pPr>
          </w:p>
        </w:tc>
        <w:tc>
          <w:tcPr>
            <w:tcW w:w="567" w:type="dxa"/>
            <w:tcBorders>
              <w:top w:val="nil"/>
              <w:left w:val="nil"/>
              <w:bottom w:val="nil"/>
              <w:right w:val="nil"/>
            </w:tcBorders>
            <w:shd w:val="clear" w:color="auto" w:fill="auto"/>
          </w:tcPr>
          <w:p w14:paraId="5BFDFBEB" w14:textId="77777777" w:rsidR="00646CBD" w:rsidRDefault="00646CBD">
            <w:pPr>
              <w:spacing w:after="0" w:line="240" w:lineRule="auto"/>
              <w:jc w:val="right"/>
              <w:rPr>
                <w:rFonts w:ascii="Overpass" w:eastAsia="Times New Roman" w:hAnsi="Overpass" w:cs="Overpass"/>
                <w:sz w:val="16"/>
                <w:szCs w:val="16"/>
                <w:lang w:val="en-US"/>
              </w:rPr>
            </w:pPr>
          </w:p>
        </w:tc>
        <w:tc>
          <w:tcPr>
            <w:tcW w:w="1984" w:type="dxa"/>
            <w:tcBorders>
              <w:top w:val="nil"/>
              <w:left w:val="nil"/>
              <w:bottom w:val="nil"/>
              <w:right w:val="nil"/>
            </w:tcBorders>
            <w:shd w:val="clear" w:color="auto" w:fill="auto"/>
            <w:vAlign w:val="bottom"/>
          </w:tcPr>
          <w:p w14:paraId="39B65604"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6785AC75" w14:textId="77777777">
        <w:trPr>
          <w:trHeight w:val="255"/>
        </w:trPr>
        <w:tc>
          <w:tcPr>
            <w:tcW w:w="5103" w:type="dxa"/>
            <w:tcBorders>
              <w:top w:val="nil"/>
              <w:left w:val="nil"/>
              <w:bottom w:val="nil"/>
              <w:right w:val="nil"/>
            </w:tcBorders>
            <w:shd w:val="clear" w:color="auto" w:fill="auto"/>
            <w:noWrap/>
            <w:vAlign w:val="center"/>
          </w:tcPr>
          <w:p w14:paraId="03A93376"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non</w:t>
            </w:r>
            <w:r>
              <w:rPr>
                <w:rFonts w:ascii="Overpass" w:eastAsia="SimSun" w:hAnsi="Overpass" w:cs="Overpass"/>
                <w:b/>
                <w:bCs/>
                <w:sz w:val="16"/>
                <w:szCs w:val="16"/>
                <w:lang w:val="en-US"/>
              </w:rPr>
              <w:noBreakHyphen/>
              <w:t xml:space="preserve">current </w:t>
            </w:r>
            <w:r>
              <w:rPr>
                <w:rFonts w:ascii="Overpass" w:eastAsia="SimSun" w:hAnsi="Overpass" w:cs="Overpass"/>
                <w:b/>
                <w:bCs/>
                <w:sz w:val="16"/>
                <w:szCs w:val="16"/>
                <w:lang w:val="en-US"/>
              </w:rPr>
              <w:t>liabilities</w:t>
            </w:r>
          </w:p>
        </w:tc>
        <w:tc>
          <w:tcPr>
            <w:tcW w:w="420" w:type="dxa"/>
            <w:tcBorders>
              <w:top w:val="nil"/>
              <w:left w:val="nil"/>
              <w:bottom w:val="nil"/>
              <w:right w:val="nil"/>
            </w:tcBorders>
            <w:shd w:val="clear" w:color="auto" w:fill="auto"/>
            <w:vAlign w:val="center"/>
          </w:tcPr>
          <w:p w14:paraId="0D27D7AA" w14:textId="77777777" w:rsidR="00646CBD" w:rsidRDefault="00646CBD">
            <w:pPr>
              <w:spacing w:after="0" w:line="240" w:lineRule="auto"/>
              <w:rPr>
                <w:rFonts w:ascii="Overpass" w:eastAsia="SimSun" w:hAnsi="Overpass" w:cs="Overpass"/>
                <w:b/>
                <w:bCs/>
                <w:sz w:val="16"/>
                <w:szCs w:val="16"/>
                <w:lang w:val="en-US"/>
              </w:rPr>
            </w:pPr>
          </w:p>
        </w:tc>
        <w:tc>
          <w:tcPr>
            <w:tcW w:w="1986" w:type="dxa"/>
            <w:tcBorders>
              <w:top w:val="nil"/>
              <w:left w:val="nil"/>
              <w:bottom w:val="single" w:sz="4" w:space="0" w:color="auto"/>
              <w:right w:val="nil"/>
            </w:tcBorders>
            <w:shd w:val="clear" w:color="auto" w:fill="auto"/>
            <w:vAlign w:val="bottom"/>
          </w:tcPr>
          <w:p w14:paraId="4C894529"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834,842</w:t>
            </w:r>
          </w:p>
        </w:tc>
        <w:tc>
          <w:tcPr>
            <w:tcW w:w="567" w:type="dxa"/>
            <w:tcBorders>
              <w:top w:val="nil"/>
              <w:left w:val="nil"/>
              <w:bottom w:val="nil"/>
              <w:right w:val="nil"/>
            </w:tcBorders>
            <w:shd w:val="clear" w:color="auto" w:fill="auto"/>
          </w:tcPr>
          <w:p w14:paraId="492F1CC5" w14:textId="77777777" w:rsidR="00646CBD" w:rsidRDefault="00646CBD">
            <w:pPr>
              <w:spacing w:after="0" w:line="240" w:lineRule="auto"/>
              <w:jc w:val="right"/>
              <w:rPr>
                <w:rFonts w:ascii="Overpass" w:eastAsia="SimSun" w:hAnsi="Overpass" w:cs="Overpass"/>
                <w:b/>
                <w:bCs/>
                <w:sz w:val="16"/>
                <w:szCs w:val="16"/>
                <w:lang w:val="en-US"/>
              </w:rPr>
            </w:pPr>
          </w:p>
        </w:tc>
        <w:tc>
          <w:tcPr>
            <w:tcW w:w="1984" w:type="dxa"/>
            <w:tcBorders>
              <w:top w:val="nil"/>
              <w:left w:val="nil"/>
              <w:bottom w:val="single" w:sz="4" w:space="0" w:color="auto"/>
              <w:right w:val="nil"/>
            </w:tcBorders>
            <w:shd w:val="clear" w:color="auto" w:fill="auto"/>
            <w:vAlign w:val="bottom"/>
          </w:tcPr>
          <w:p w14:paraId="2F6F9A78"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654,569</w:t>
            </w:r>
          </w:p>
        </w:tc>
      </w:tr>
      <w:tr w:rsidR="00646CBD" w14:paraId="756A7A7A" w14:textId="77777777">
        <w:trPr>
          <w:trHeight w:val="255"/>
        </w:trPr>
        <w:tc>
          <w:tcPr>
            <w:tcW w:w="5103" w:type="dxa"/>
            <w:tcBorders>
              <w:top w:val="nil"/>
              <w:left w:val="nil"/>
              <w:bottom w:val="nil"/>
              <w:right w:val="nil"/>
            </w:tcBorders>
            <w:shd w:val="clear" w:color="auto" w:fill="auto"/>
            <w:noWrap/>
            <w:vAlign w:val="center"/>
          </w:tcPr>
          <w:p w14:paraId="0E35ED8F"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 </w:t>
            </w:r>
          </w:p>
        </w:tc>
        <w:tc>
          <w:tcPr>
            <w:tcW w:w="420" w:type="dxa"/>
            <w:tcBorders>
              <w:top w:val="nil"/>
              <w:left w:val="nil"/>
              <w:bottom w:val="nil"/>
              <w:right w:val="nil"/>
            </w:tcBorders>
            <w:shd w:val="clear" w:color="auto" w:fill="auto"/>
            <w:vAlign w:val="center"/>
          </w:tcPr>
          <w:p w14:paraId="45E72D63" w14:textId="77777777" w:rsidR="00646CBD" w:rsidRDefault="00646CBD">
            <w:pPr>
              <w:spacing w:after="0" w:line="240" w:lineRule="auto"/>
              <w:rPr>
                <w:rFonts w:ascii="Overpass" w:eastAsia="SimSun" w:hAnsi="Overpass" w:cs="Overpass"/>
                <w:b/>
                <w:bCs/>
                <w:sz w:val="16"/>
                <w:szCs w:val="16"/>
                <w:lang w:val="en-US"/>
              </w:rPr>
            </w:pPr>
          </w:p>
        </w:tc>
        <w:tc>
          <w:tcPr>
            <w:tcW w:w="1986" w:type="dxa"/>
            <w:tcBorders>
              <w:top w:val="nil"/>
              <w:left w:val="nil"/>
              <w:bottom w:val="nil"/>
              <w:right w:val="nil"/>
            </w:tcBorders>
            <w:shd w:val="clear" w:color="auto" w:fill="auto"/>
            <w:vAlign w:val="center"/>
          </w:tcPr>
          <w:p w14:paraId="50C50FC6" w14:textId="77777777" w:rsidR="00646CBD" w:rsidRDefault="00646CBD">
            <w:pPr>
              <w:spacing w:after="0" w:line="240" w:lineRule="auto"/>
              <w:jc w:val="right"/>
              <w:rPr>
                <w:rFonts w:ascii="Overpass" w:eastAsia="Times New Roman" w:hAnsi="Overpass" w:cs="Overpass"/>
                <w:sz w:val="16"/>
                <w:szCs w:val="16"/>
                <w:lang w:val="en-US"/>
              </w:rPr>
            </w:pPr>
          </w:p>
        </w:tc>
        <w:tc>
          <w:tcPr>
            <w:tcW w:w="567" w:type="dxa"/>
            <w:tcBorders>
              <w:top w:val="nil"/>
              <w:left w:val="nil"/>
              <w:bottom w:val="nil"/>
              <w:right w:val="nil"/>
            </w:tcBorders>
            <w:shd w:val="clear" w:color="auto" w:fill="auto"/>
            <w:vAlign w:val="center"/>
          </w:tcPr>
          <w:p w14:paraId="32FAEC7B" w14:textId="77777777" w:rsidR="00646CBD" w:rsidRDefault="00646CBD">
            <w:pPr>
              <w:spacing w:after="0" w:line="240" w:lineRule="auto"/>
              <w:jc w:val="right"/>
              <w:rPr>
                <w:rFonts w:ascii="Overpass" w:eastAsia="Times New Roman" w:hAnsi="Overpass" w:cs="Overpass"/>
                <w:sz w:val="16"/>
                <w:szCs w:val="16"/>
                <w:lang w:val="en-US"/>
              </w:rPr>
            </w:pPr>
          </w:p>
        </w:tc>
        <w:tc>
          <w:tcPr>
            <w:tcW w:w="1984" w:type="dxa"/>
            <w:tcBorders>
              <w:top w:val="nil"/>
              <w:left w:val="nil"/>
              <w:bottom w:val="nil"/>
              <w:right w:val="nil"/>
            </w:tcBorders>
            <w:shd w:val="clear" w:color="auto" w:fill="auto"/>
            <w:vAlign w:val="center"/>
          </w:tcPr>
          <w:p w14:paraId="5F4F0472"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7BC13979" w14:textId="77777777">
        <w:trPr>
          <w:trHeight w:val="255"/>
        </w:trPr>
        <w:tc>
          <w:tcPr>
            <w:tcW w:w="5103" w:type="dxa"/>
            <w:tcBorders>
              <w:top w:val="nil"/>
              <w:left w:val="nil"/>
              <w:bottom w:val="nil"/>
              <w:right w:val="nil"/>
            </w:tcBorders>
            <w:shd w:val="clear" w:color="auto" w:fill="auto"/>
            <w:noWrap/>
            <w:vAlign w:val="center"/>
          </w:tcPr>
          <w:p w14:paraId="10E99E33"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liabilities</w:t>
            </w:r>
          </w:p>
        </w:tc>
        <w:tc>
          <w:tcPr>
            <w:tcW w:w="420" w:type="dxa"/>
            <w:tcBorders>
              <w:top w:val="nil"/>
              <w:left w:val="nil"/>
              <w:bottom w:val="nil"/>
              <w:right w:val="nil"/>
            </w:tcBorders>
            <w:shd w:val="clear" w:color="auto" w:fill="auto"/>
            <w:vAlign w:val="center"/>
          </w:tcPr>
          <w:p w14:paraId="6D66B203" w14:textId="77777777" w:rsidR="00646CBD" w:rsidRDefault="00646CBD">
            <w:pPr>
              <w:spacing w:after="0" w:line="240" w:lineRule="auto"/>
              <w:rPr>
                <w:rFonts w:ascii="Overpass" w:eastAsia="SimSun" w:hAnsi="Overpass" w:cs="Overpass"/>
                <w:b/>
                <w:bCs/>
                <w:sz w:val="16"/>
                <w:szCs w:val="16"/>
                <w:lang w:val="en-US"/>
              </w:rPr>
            </w:pPr>
          </w:p>
        </w:tc>
        <w:tc>
          <w:tcPr>
            <w:tcW w:w="1986" w:type="dxa"/>
            <w:tcBorders>
              <w:top w:val="nil"/>
              <w:left w:val="nil"/>
              <w:bottom w:val="double" w:sz="6" w:space="0" w:color="auto"/>
              <w:right w:val="nil"/>
            </w:tcBorders>
            <w:shd w:val="clear" w:color="auto" w:fill="auto"/>
            <w:vAlign w:val="bottom"/>
          </w:tcPr>
          <w:p w14:paraId="17C812BB"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2,964,797</w:t>
            </w:r>
          </w:p>
        </w:tc>
        <w:tc>
          <w:tcPr>
            <w:tcW w:w="567" w:type="dxa"/>
            <w:tcBorders>
              <w:top w:val="nil"/>
              <w:left w:val="nil"/>
              <w:bottom w:val="nil"/>
              <w:right w:val="nil"/>
            </w:tcBorders>
            <w:shd w:val="clear" w:color="auto" w:fill="auto"/>
          </w:tcPr>
          <w:p w14:paraId="71834A26" w14:textId="77777777" w:rsidR="00646CBD" w:rsidRDefault="00646CBD">
            <w:pPr>
              <w:spacing w:after="0" w:line="240" w:lineRule="auto"/>
              <w:jc w:val="right"/>
              <w:rPr>
                <w:rFonts w:ascii="Overpass" w:eastAsia="SimSun" w:hAnsi="Overpass" w:cs="Overpass"/>
                <w:b/>
                <w:bCs/>
                <w:sz w:val="16"/>
                <w:szCs w:val="16"/>
                <w:lang w:val="en-US"/>
              </w:rPr>
            </w:pPr>
          </w:p>
        </w:tc>
        <w:tc>
          <w:tcPr>
            <w:tcW w:w="1984" w:type="dxa"/>
            <w:tcBorders>
              <w:top w:val="nil"/>
              <w:left w:val="nil"/>
              <w:bottom w:val="double" w:sz="6" w:space="0" w:color="auto"/>
              <w:right w:val="nil"/>
            </w:tcBorders>
            <w:shd w:val="clear" w:color="auto" w:fill="auto"/>
            <w:vAlign w:val="bottom"/>
          </w:tcPr>
          <w:p w14:paraId="54C0992D"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2,411,850</w:t>
            </w:r>
          </w:p>
        </w:tc>
      </w:tr>
    </w:tbl>
    <w:p w14:paraId="3EC6C6E6" w14:textId="77777777" w:rsidR="00646CBD" w:rsidRDefault="00646CBD">
      <w:pPr>
        <w:spacing w:after="0" w:line="240" w:lineRule="auto"/>
        <w:rPr>
          <w:rFonts w:ascii="Overpass" w:eastAsia="SimSun" w:hAnsi="Overpass" w:cs="Overpass"/>
          <w:sz w:val="16"/>
          <w:szCs w:val="16"/>
          <w:lang w:val="en-US"/>
        </w:rPr>
      </w:pPr>
    </w:p>
    <w:p w14:paraId="6AC94DA1" w14:textId="77777777" w:rsidR="00646CBD" w:rsidRDefault="00C5450E">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br w:type="page"/>
      </w:r>
    </w:p>
    <w:p w14:paraId="47B3FECB" w14:textId="77777777" w:rsidR="00646CBD" w:rsidRDefault="00C5450E">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lastRenderedPageBreak/>
        <w:t>Lotus Technology Inc.</w:t>
      </w:r>
    </w:p>
    <w:p w14:paraId="5F427B66" w14:textId="77777777" w:rsidR="00646CBD" w:rsidRDefault="00C5450E">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Unaudited Condensed Consolidated Balance Sheets (</w:t>
      </w:r>
      <w:proofErr w:type="spellStart"/>
      <w:r>
        <w:rPr>
          <w:rFonts w:ascii="Overpass" w:eastAsia="SimSun" w:hAnsi="Overpass" w:cs="Overpass"/>
          <w:b/>
          <w:bCs/>
          <w:sz w:val="20"/>
          <w:szCs w:val="20"/>
          <w:lang w:val="en-US"/>
        </w:rPr>
        <w:t>con’d</w:t>
      </w:r>
      <w:proofErr w:type="spellEnd"/>
      <w:r>
        <w:rPr>
          <w:rFonts w:ascii="Overpass" w:eastAsia="SimSun" w:hAnsi="Overpass" w:cs="Overpass"/>
          <w:b/>
          <w:bCs/>
          <w:sz w:val="20"/>
          <w:szCs w:val="20"/>
          <w:lang w:val="en-US"/>
        </w:rPr>
        <w:t>)</w:t>
      </w:r>
    </w:p>
    <w:p w14:paraId="1484E71A" w14:textId="77777777" w:rsidR="00646CBD" w:rsidRDefault="00646CBD">
      <w:pPr>
        <w:spacing w:after="0" w:line="240" w:lineRule="auto"/>
        <w:rPr>
          <w:rFonts w:ascii="Overpass" w:eastAsia="SimSun" w:hAnsi="Overpass" w:cs="Overpass"/>
          <w:sz w:val="20"/>
          <w:szCs w:val="20"/>
          <w:lang w:val="en-US"/>
        </w:rPr>
      </w:pPr>
    </w:p>
    <w:p w14:paraId="49A28B44" w14:textId="77777777" w:rsidR="00646CBD" w:rsidRDefault="00C5450E">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t>(All amounts in thousands)</w:t>
      </w:r>
    </w:p>
    <w:tbl>
      <w:tblPr>
        <w:tblW w:w="10060" w:type="dxa"/>
        <w:tblCellMar>
          <w:top w:w="15" w:type="dxa"/>
          <w:bottom w:w="15" w:type="dxa"/>
        </w:tblCellMar>
        <w:tblLook w:val="04A0" w:firstRow="1" w:lastRow="0" w:firstColumn="1" w:lastColumn="0" w:noHBand="0" w:noVBand="1"/>
      </w:tblPr>
      <w:tblGrid>
        <w:gridCol w:w="5103"/>
        <w:gridCol w:w="420"/>
        <w:gridCol w:w="1986"/>
        <w:gridCol w:w="556"/>
        <w:gridCol w:w="1995"/>
      </w:tblGrid>
      <w:tr w:rsidR="00646CBD" w14:paraId="3E2B4867" w14:textId="77777777">
        <w:trPr>
          <w:trHeight w:val="255"/>
        </w:trPr>
        <w:tc>
          <w:tcPr>
            <w:tcW w:w="5103" w:type="dxa"/>
            <w:shd w:val="clear" w:color="auto" w:fill="auto"/>
            <w:noWrap/>
            <w:vAlign w:val="center"/>
          </w:tcPr>
          <w:p w14:paraId="7BC579BB" w14:textId="77777777" w:rsidR="00646CBD" w:rsidRDefault="00646CBD">
            <w:pPr>
              <w:spacing w:after="0" w:line="240" w:lineRule="auto"/>
              <w:rPr>
                <w:rFonts w:ascii="Overpass" w:eastAsia="Times New Roman" w:hAnsi="Overpass" w:cs="Overpass"/>
                <w:sz w:val="16"/>
                <w:szCs w:val="16"/>
                <w:lang w:val="en-US"/>
              </w:rPr>
            </w:pPr>
          </w:p>
        </w:tc>
        <w:tc>
          <w:tcPr>
            <w:tcW w:w="420" w:type="dxa"/>
            <w:vMerge w:val="restart"/>
            <w:shd w:val="clear" w:color="auto" w:fill="auto"/>
            <w:vAlign w:val="center"/>
          </w:tcPr>
          <w:p w14:paraId="61DBE674" w14:textId="77777777" w:rsidR="00646CBD" w:rsidRDefault="00646CBD">
            <w:pPr>
              <w:spacing w:after="0" w:line="240" w:lineRule="auto"/>
              <w:rPr>
                <w:rFonts w:ascii="Overpass" w:eastAsia="Times New Roman" w:hAnsi="Overpass" w:cs="Overpass"/>
                <w:sz w:val="16"/>
                <w:szCs w:val="16"/>
                <w:lang w:val="en-US"/>
              </w:rPr>
            </w:pPr>
          </w:p>
        </w:tc>
        <w:tc>
          <w:tcPr>
            <w:tcW w:w="4537" w:type="dxa"/>
            <w:gridSpan w:val="3"/>
            <w:shd w:val="clear" w:color="auto" w:fill="auto"/>
            <w:vAlign w:val="center"/>
          </w:tcPr>
          <w:p w14:paraId="4C24E328" w14:textId="77777777" w:rsidR="00646CBD" w:rsidRDefault="00C5450E">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As of</w:t>
            </w:r>
          </w:p>
        </w:tc>
      </w:tr>
      <w:tr w:rsidR="00646CBD" w14:paraId="285C2A29" w14:textId="77777777">
        <w:trPr>
          <w:trHeight w:val="255"/>
        </w:trPr>
        <w:tc>
          <w:tcPr>
            <w:tcW w:w="5103" w:type="dxa"/>
            <w:shd w:val="clear" w:color="auto" w:fill="auto"/>
            <w:noWrap/>
            <w:vAlign w:val="center"/>
          </w:tcPr>
          <w:p w14:paraId="1D856D37" w14:textId="77777777" w:rsidR="00646CBD" w:rsidRDefault="00646CBD">
            <w:pPr>
              <w:spacing w:after="0" w:line="240" w:lineRule="auto"/>
              <w:rPr>
                <w:rFonts w:ascii="Overpass" w:eastAsia="SimSun" w:hAnsi="Overpass" w:cs="Overpass"/>
                <w:b/>
                <w:bCs/>
                <w:sz w:val="16"/>
                <w:szCs w:val="16"/>
                <w:lang w:val="en-US"/>
              </w:rPr>
            </w:pPr>
          </w:p>
        </w:tc>
        <w:tc>
          <w:tcPr>
            <w:tcW w:w="420" w:type="dxa"/>
            <w:vMerge/>
            <w:shd w:val="clear" w:color="auto" w:fill="auto"/>
            <w:vAlign w:val="center"/>
          </w:tcPr>
          <w:p w14:paraId="22BB89A2" w14:textId="77777777" w:rsidR="00646CBD" w:rsidRDefault="00646CBD">
            <w:pPr>
              <w:spacing w:after="0" w:line="240" w:lineRule="auto"/>
              <w:rPr>
                <w:rFonts w:ascii="Overpass" w:eastAsia="Times New Roman" w:hAnsi="Overpass" w:cs="Overpass"/>
                <w:sz w:val="16"/>
                <w:szCs w:val="16"/>
                <w:lang w:val="en-US"/>
              </w:rPr>
            </w:pPr>
          </w:p>
        </w:tc>
        <w:tc>
          <w:tcPr>
            <w:tcW w:w="1986" w:type="dxa"/>
            <w:shd w:val="clear" w:color="auto" w:fill="auto"/>
            <w:vAlign w:val="center"/>
          </w:tcPr>
          <w:p w14:paraId="0F9BDD9A" w14:textId="77777777" w:rsidR="00646CBD" w:rsidRDefault="00C5450E">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September 3</w:t>
            </w:r>
            <w:r>
              <w:rPr>
                <w:rFonts w:ascii="Overpass" w:eastAsia="SimSun" w:hAnsi="Overpass" w:cs="Overpass" w:hint="eastAsia"/>
                <w:b/>
                <w:bCs/>
                <w:sz w:val="16"/>
                <w:szCs w:val="16"/>
                <w:lang w:val="en-US"/>
              </w:rPr>
              <w:t>0</w:t>
            </w:r>
            <w:r>
              <w:rPr>
                <w:rFonts w:ascii="Overpass" w:eastAsia="SimSun" w:hAnsi="Overpass" w:cs="Overpass"/>
                <w:b/>
                <w:bCs/>
                <w:sz w:val="16"/>
                <w:szCs w:val="16"/>
                <w:lang w:val="en-US"/>
              </w:rPr>
              <w:t>, 202</w:t>
            </w:r>
            <w:r>
              <w:rPr>
                <w:rFonts w:ascii="Overpass" w:eastAsia="SimSun" w:hAnsi="Overpass" w:cs="Overpass" w:hint="eastAsia"/>
                <w:b/>
                <w:bCs/>
                <w:sz w:val="16"/>
                <w:szCs w:val="16"/>
                <w:lang w:val="en-US"/>
              </w:rPr>
              <w:t>4</w:t>
            </w:r>
          </w:p>
        </w:tc>
        <w:tc>
          <w:tcPr>
            <w:tcW w:w="556" w:type="dxa"/>
            <w:shd w:val="clear" w:color="auto" w:fill="auto"/>
            <w:vAlign w:val="center"/>
          </w:tcPr>
          <w:p w14:paraId="699116F0" w14:textId="77777777" w:rsidR="00646CBD" w:rsidRDefault="00646CBD">
            <w:pPr>
              <w:spacing w:after="0" w:line="240" w:lineRule="auto"/>
              <w:jc w:val="center"/>
              <w:rPr>
                <w:rFonts w:ascii="Overpass" w:eastAsia="SimSun" w:hAnsi="Overpass" w:cs="Overpass"/>
                <w:b/>
                <w:bCs/>
                <w:sz w:val="16"/>
                <w:szCs w:val="16"/>
                <w:lang w:val="en-US"/>
              </w:rPr>
            </w:pPr>
          </w:p>
        </w:tc>
        <w:tc>
          <w:tcPr>
            <w:tcW w:w="1995" w:type="dxa"/>
            <w:shd w:val="clear" w:color="auto" w:fill="auto"/>
            <w:vAlign w:val="center"/>
          </w:tcPr>
          <w:p w14:paraId="7E29E5A7" w14:textId="77777777" w:rsidR="00646CBD" w:rsidRDefault="00C5450E">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December 31, 202</w:t>
            </w:r>
            <w:r>
              <w:rPr>
                <w:rFonts w:ascii="Overpass" w:eastAsia="SimSun" w:hAnsi="Overpass" w:cs="Overpass" w:hint="eastAsia"/>
                <w:b/>
                <w:bCs/>
                <w:sz w:val="16"/>
                <w:szCs w:val="16"/>
                <w:lang w:val="en-US"/>
              </w:rPr>
              <w:t>3</w:t>
            </w:r>
          </w:p>
        </w:tc>
      </w:tr>
      <w:tr w:rsidR="00646CBD" w14:paraId="493F50C2" w14:textId="77777777">
        <w:trPr>
          <w:trHeight w:val="270"/>
        </w:trPr>
        <w:tc>
          <w:tcPr>
            <w:tcW w:w="5103" w:type="dxa"/>
            <w:shd w:val="clear" w:color="auto" w:fill="auto"/>
            <w:noWrap/>
            <w:vAlign w:val="center"/>
          </w:tcPr>
          <w:p w14:paraId="72CA2F59"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420" w:type="dxa"/>
            <w:shd w:val="clear" w:color="auto" w:fill="auto"/>
            <w:vAlign w:val="center"/>
          </w:tcPr>
          <w:p w14:paraId="51875BF9" w14:textId="77777777" w:rsidR="00646CBD" w:rsidRDefault="00646CBD">
            <w:pPr>
              <w:spacing w:after="0" w:line="240" w:lineRule="auto"/>
              <w:rPr>
                <w:rFonts w:ascii="Overpass" w:eastAsia="SimSun" w:hAnsi="Overpass" w:cs="Overpass"/>
                <w:sz w:val="16"/>
                <w:szCs w:val="16"/>
                <w:lang w:val="en-US"/>
              </w:rPr>
            </w:pPr>
          </w:p>
        </w:tc>
        <w:tc>
          <w:tcPr>
            <w:tcW w:w="1986" w:type="dxa"/>
            <w:shd w:val="clear" w:color="auto" w:fill="auto"/>
            <w:vAlign w:val="center"/>
          </w:tcPr>
          <w:p w14:paraId="50E035D9" w14:textId="77777777" w:rsidR="00646CBD" w:rsidRDefault="00C5450E">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c>
          <w:tcPr>
            <w:tcW w:w="556" w:type="dxa"/>
            <w:shd w:val="clear" w:color="auto" w:fill="auto"/>
            <w:vAlign w:val="center"/>
          </w:tcPr>
          <w:p w14:paraId="447EB03B" w14:textId="77777777" w:rsidR="00646CBD" w:rsidRDefault="00646CBD">
            <w:pPr>
              <w:spacing w:after="0" w:line="240" w:lineRule="auto"/>
              <w:jc w:val="center"/>
              <w:rPr>
                <w:rFonts w:ascii="Overpass" w:eastAsia="SimSun" w:hAnsi="Overpass" w:cs="Overpass"/>
                <w:b/>
                <w:bCs/>
                <w:i/>
                <w:iCs/>
                <w:sz w:val="16"/>
                <w:szCs w:val="16"/>
                <w:lang w:val="en-US"/>
              </w:rPr>
            </w:pPr>
          </w:p>
        </w:tc>
        <w:tc>
          <w:tcPr>
            <w:tcW w:w="1995" w:type="dxa"/>
            <w:shd w:val="clear" w:color="auto" w:fill="auto"/>
            <w:vAlign w:val="center"/>
          </w:tcPr>
          <w:p w14:paraId="4B3B9E93" w14:textId="77777777" w:rsidR="00646CBD" w:rsidRDefault="00C5450E">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r>
      <w:tr w:rsidR="00646CBD" w14:paraId="3764B0EB" w14:textId="77777777">
        <w:trPr>
          <w:trHeight w:val="255"/>
        </w:trPr>
        <w:tc>
          <w:tcPr>
            <w:tcW w:w="5103" w:type="dxa"/>
            <w:tcBorders>
              <w:top w:val="nil"/>
              <w:left w:val="nil"/>
              <w:bottom w:val="nil"/>
              <w:right w:val="nil"/>
            </w:tcBorders>
            <w:shd w:val="clear" w:color="auto" w:fill="auto"/>
            <w:noWrap/>
            <w:vAlign w:val="center"/>
          </w:tcPr>
          <w:p w14:paraId="1D09F6C6"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MEZZANINE EQUITY</w:t>
            </w:r>
          </w:p>
        </w:tc>
        <w:tc>
          <w:tcPr>
            <w:tcW w:w="420" w:type="dxa"/>
            <w:tcBorders>
              <w:top w:val="nil"/>
              <w:left w:val="nil"/>
              <w:bottom w:val="nil"/>
              <w:right w:val="nil"/>
            </w:tcBorders>
            <w:shd w:val="clear" w:color="auto" w:fill="auto"/>
            <w:vAlign w:val="center"/>
          </w:tcPr>
          <w:p w14:paraId="224CCAAB" w14:textId="77777777" w:rsidR="00646CBD" w:rsidRDefault="00646CBD">
            <w:pPr>
              <w:spacing w:after="0" w:line="240" w:lineRule="auto"/>
              <w:rPr>
                <w:rFonts w:ascii="Overpass" w:eastAsia="SimSun" w:hAnsi="Overpass" w:cs="Overpass"/>
                <w:b/>
                <w:bCs/>
                <w:sz w:val="16"/>
                <w:szCs w:val="16"/>
                <w:lang w:val="en-US"/>
              </w:rPr>
            </w:pPr>
          </w:p>
        </w:tc>
        <w:tc>
          <w:tcPr>
            <w:tcW w:w="1986" w:type="dxa"/>
            <w:tcBorders>
              <w:top w:val="nil"/>
              <w:left w:val="nil"/>
              <w:bottom w:val="nil"/>
              <w:right w:val="nil"/>
            </w:tcBorders>
            <w:shd w:val="clear" w:color="auto" w:fill="auto"/>
            <w:vAlign w:val="center"/>
          </w:tcPr>
          <w:p w14:paraId="7707D98F" w14:textId="77777777" w:rsidR="00646CBD" w:rsidRDefault="00646CBD">
            <w:pPr>
              <w:spacing w:after="0" w:line="240" w:lineRule="auto"/>
              <w:rPr>
                <w:rFonts w:ascii="Overpass" w:eastAsia="Times New Roman" w:hAnsi="Overpass" w:cs="Overpass"/>
                <w:sz w:val="16"/>
                <w:szCs w:val="16"/>
                <w:lang w:val="en-US"/>
              </w:rPr>
            </w:pPr>
          </w:p>
        </w:tc>
        <w:tc>
          <w:tcPr>
            <w:tcW w:w="556" w:type="dxa"/>
            <w:tcBorders>
              <w:top w:val="nil"/>
              <w:left w:val="nil"/>
              <w:bottom w:val="nil"/>
              <w:right w:val="nil"/>
            </w:tcBorders>
            <w:shd w:val="clear" w:color="auto" w:fill="auto"/>
            <w:vAlign w:val="center"/>
          </w:tcPr>
          <w:p w14:paraId="0332422E" w14:textId="77777777" w:rsidR="00646CBD" w:rsidRDefault="00646CBD">
            <w:pPr>
              <w:spacing w:after="0" w:line="240" w:lineRule="auto"/>
              <w:rPr>
                <w:rFonts w:ascii="Overpass" w:eastAsia="Times New Roman" w:hAnsi="Overpass" w:cs="Overpass"/>
                <w:sz w:val="16"/>
                <w:szCs w:val="16"/>
                <w:lang w:val="en-US"/>
              </w:rPr>
            </w:pPr>
          </w:p>
        </w:tc>
        <w:tc>
          <w:tcPr>
            <w:tcW w:w="1995" w:type="dxa"/>
            <w:tcBorders>
              <w:top w:val="nil"/>
              <w:left w:val="nil"/>
              <w:bottom w:val="nil"/>
              <w:right w:val="nil"/>
            </w:tcBorders>
            <w:shd w:val="clear" w:color="auto" w:fill="auto"/>
            <w:vAlign w:val="center"/>
          </w:tcPr>
          <w:p w14:paraId="3A21A286" w14:textId="77777777" w:rsidR="00646CBD" w:rsidRDefault="00646CBD">
            <w:pPr>
              <w:spacing w:after="0" w:line="240" w:lineRule="auto"/>
              <w:rPr>
                <w:rFonts w:ascii="Overpass" w:eastAsia="Times New Roman" w:hAnsi="Overpass" w:cs="Overpass"/>
                <w:sz w:val="16"/>
                <w:szCs w:val="16"/>
                <w:lang w:val="en-US"/>
              </w:rPr>
            </w:pPr>
          </w:p>
        </w:tc>
      </w:tr>
      <w:tr w:rsidR="00646CBD" w14:paraId="00C978DD" w14:textId="77777777">
        <w:trPr>
          <w:trHeight w:val="255"/>
        </w:trPr>
        <w:tc>
          <w:tcPr>
            <w:tcW w:w="5103" w:type="dxa"/>
            <w:tcBorders>
              <w:top w:val="nil"/>
              <w:left w:val="nil"/>
              <w:bottom w:val="nil"/>
              <w:right w:val="nil"/>
            </w:tcBorders>
            <w:shd w:val="clear" w:color="auto" w:fill="auto"/>
            <w:noWrap/>
            <w:vAlign w:val="center"/>
          </w:tcPr>
          <w:p w14:paraId="2CE407BB"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Series Pre-</w:t>
            </w:r>
            <w:proofErr w:type="gramStart"/>
            <w:r>
              <w:rPr>
                <w:rFonts w:ascii="Overpass" w:eastAsia="SimSun" w:hAnsi="Overpass" w:cs="Overpass"/>
                <w:sz w:val="16"/>
                <w:szCs w:val="16"/>
                <w:lang w:val="en-US"/>
              </w:rPr>
              <w:t>A</w:t>
            </w:r>
            <w:proofErr w:type="gramEnd"/>
            <w:r>
              <w:rPr>
                <w:rFonts w:ascii="Overpass" w:eastAsia="SimSun" w:hAnsi="Overpass" w:cs="Overpass"/>
                <w:sz w:val="16"/>
                <w:szCs w:val="16"/>
                <w:lang w:val="en-US"/>
              </w:rPr>
              <w:t xml:space="preserve"> Redeemable Convertible Preferred Shares</w:t>
            </w:r>
          </w:p>
        </w:tc>
        <w:tc>
          <w:tcPr>
            <w:tcW w:w="420" w:type="dxa"/>
            <w:tcBorders>
              <w:top w:val="nil"/>
              <w:left w:val="nil"/>
              <w:bottom w:val="nil"/>
              <w:right w:val="nil"/>
            </w:tcBorders>
            <w:shd w:val="clear" w:color="auto" w:fill="auto"/>
            <w:vAlign w:val="center"/>
          </w:tcPr>
          <w:p w14:paraId="43095B0A" w14:textId="77777777" w:rsidR="00646CBD" w:rsidRDefault="00646CB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58F65AC2"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w:t>
            </w:r>
          </w:p>
        </w:tc>
        <w:tc>
          <w:tcPr>
            <w:tcW w:w="556" w:type="dxa"/>
            <w:tcBorders>
              <w:top w:val="nil"/>
              <w:left w:val="nil"/>
              <w:bottom w:val="nil"/>
              <w:right w:val="nil"/>
            </w:tcBorders>
            <w:shd w:val="clear" w:color="auto" w:fill="auto"/>
            <w:vAlign w:val="bottom"/>
          </w:tcPr>
          <w:p w14:paraId="7E04B34B" w14:textId="77777777" w:rsidR="00646CBD" w:rsidRDefault="00646CBD">
            <w:pPr>
              <w:spacing w:after="0" w:line="240" w:lineRule="auto"/>
              <w:jc w:val="right"/>
              <w:rPr>
                <w:rFonts w:ascii="Overpass" w:eastAsia="SimSun" w:hAnsi="Overpass" w:cs="Overpass"/>
                <w:sz w:val="16"/>
                <w:szCs w:val="16"/>
                <w:lang w:val="en-US"/>
              </w:rPr>
            </w:pPr>
          </w:p>
        </w:tc>
        <w:tc>
          <w:tcPr>
            <w:tcW w:w="1995" w:type="dxa"/>
            <w:tcBorders>
              <w:top w:val="nil"/>
              <w:left w:val="nil"/>
              <w:bottom w:val="nil"/>
              <w:right w:val="nil"/>
            </w:tcBorders>
            <w:shd w:val="clear" w:color="auto" w:fill="auto"/>
            <w:vAlign w:val="bottom"/>
          </w:tcPr>
          <w:p w14:paraId="155F36E4"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184,509</w:t>
            </w:r>
          </w:p>
        </w:tc>
      </w:tr>
      <w:tr w:rsidR="00646CBD" w14:paraId="0BE6F3C9" w14:textId="77777777">
        <w:trPr>
          <w:trHeight w:val="255"/>
        </w:trPr>
        <w:tc>
          <w:tcPr>
            <w:tcW w:w="5103" w:type="dxa"/>
            <w:tcBorders>
              <w:top w:val="nil"/>
              <w:left w:val="nil"/>
              <w:bottom w:val="nil"/>
              <w:right w:val="nil"/>
            </w:tcBorders>
            <w:shd w:val="clear" w:color="auto" w:fill="auto"/>
            <w:noWrap/>
            <w:vAlign w:val="center"/>
          </w:tcPr>
          <w:p w14:paraId="4C2E53F5"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Series A Redeemable Convertible Preferred Shares</w:t>
            </w:r>
          </w:p>
        </w:tc>
        <w:tc>
          <w:tcPr>
            <w:tcW w:w="420" w:type="dxa"/>
            <w:tcBorders>
              <w:top w:val="nil"/>
              <w:left w:val="nil"/>
              <w:bottom w:val="nil"/>
              <w:right w:val="nil"/>
            </w:tcBorders>
            <w:shd w:val="clear" w:color="auto" w:fill="auto"/>
            <w:vAlign w:val="center"/>
          </w:tcPr>
          <w:p w14:paraId="2857B526" w14:textId="77777777" w:rsidR="00646CBD" w:rsidRDefault="00646CBD">
            <w:pPr>
              <w:spacing w:after="0" w:line="240" w:lineRule="auto"/>
              <w:rPr>
                <w:rFonts w:ascii="Overpass" w:eastAsia="SimSun" w:hAnsi="Overpass" w:cs="Overpass"/>
                <w:sz w:val="16"/>
                <w:szCs w:val="16"/>
                <w:lang w:val="en-US"/>
              </w:rPr>
            </w:pPr>
          </w:p>
        </w:tc>
        <w:tc>
          <w:tcPr>
            <w:tcW w:w="1986" w:type="dxa"/>
            <w:tcBorders>
              <w:top w:val="nil"/>
              <w:left w:val="nil"/>
              <w:bottom w:val="single" w:sz="4" w:space="0" w:color="auto"/>
              <w:right w:val="nil"/>
            </w:tcBorders>
            <w:shd w:val="clear" w:color="auto" w:fill="auto"/>
            <w:vAlign w:val="bottom"/>
          </w:tcPr>
          <w:p w14:paraId="47CD3B43"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w:t>
            </w:r>
          </w:p>
        </w:tc>
        <w:tc>
          <w:tcPr>
            <w:tcW w:w="556" w:type="dxa"/>
            <w:tcBorders>
              <w:top w:val="nil"/>
              <w:left w:val="nil"/>
              <w:bottom w:val="nil"/>
              <w:right w:val="nil"/>
            </w:tcBorders>
            <w:shd w:val="clear" w:color="auto" w:fill="auto"/>
            <w:vAlign w:val="bottom"/>
          </w:tcPr>
          <w:p w14:paraId="2767459E" w14:textId="77777777" w:rsidR="00646CBD" w:rsidRDefault="00646CBD">
            <w:pPr>
              <w:spacing w:after="0" w:line="240" w:lineRule="auto"/>
              <w:jc w:val="right"/>
              <w:rPr>
                <w:rFonts w:ascii="Overpass" w:eastAsia="SimSun" w:hAnsi="Overpass" w:cs="Overpass"/>
                <w:sz w:val="16"/>
                <w:szCs w:val="16"/>
                <w:lang w:val="en-US"/>
              </w:rPr>
            </w:pPr>
          </w:p>
        </w:tc>
        <w:tc>
          <w:tcPr>
            <w:tcW w:w="1995" w:type="dxa"/>
            <w:tcBorders>
              <w:top w:val="nil"/>
              <w:left w:val="nil"/>
              <w:bottom w:val="single" w:sz="4" w:space="0" w:color="auto"/>
              <w:right w:val="nil"/>
            </w:tcBorders>
            <w:shd w:val="clear" w:color="auto" w:fill="auto"/>
            <w:vAlign w:val="bottom"/>
          </w:tcPr>
          <w:p w14:paraId="3FE694CB"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199,021</w:t>
            </w:r>
          </w:p>
        </w:tc>
      </w:tr>
      <w:tr w:rsidR="00646CBD" w14:paraId="15CAD4D7" w14:textId="77777777">
        <w:trPr>
          <w:trHeight w:val="255"/>
        </w:trPr>
        <w:tc>
          <w:tcPr>
            <w:tcW w:w="5103" w:type="dxa"/>
            <w:tcBorders>
              <w:top w:val="nil"/>
              <w:left w:val="nil"/>
              <w:bottom w:val="nil"/>
              <w:right w:val="nil"/>
            </w:tcBorders>
            <w:shd w:val="clear" w:color="auto" w:fill="auto"/>
            <w:noWrap/>
            <w:vAlign w:val="center"/>
          </w:tcPr>
          <w:p w14:paraId="362316CC" w14:textId="77777777" w:rsidR="00646CBD" w:rsidRDefault="00646CBD">
            <w:pPr>
              <w:spacing w:after="0" w:line="240" w:lineRule="auto"/>
              <w:rPr>
                <w:rFonts w:ascii="Overpass" w:eastAsia="SimSun" w:hAnsi="Overpass" w:cs="Overpass"/>
                <w:sz w:val="16"/>
                <w:szCs w:val="16"/>
                <w:lang w:val="en-US"/>
              </w:rPr>
            </w:pPr>
          </w:p>
        </w:tc>
        <w:tc>
          <w:tcPr>
            <w:tcW w:w="420" w:type="dxa"/>
            <w:tcBorders>
              <w:top w:val="nil"/>
              <w:left w:val="nil"/>
              <w:bottom w:val="nil"/>
              <w:right w:val="nil"/>
            </w:tcBorders>
            <w:shd w:val="clear" w:color="auto" w:fill="auto"/>
            <w:vAlign w:val="center"/>
          </w:tcPr>
          <w:p w14:paraId="7B2E7376" w14:textId="77777777" w:rsidR="00646CBD" w:rsidRDefault="00646CBD">
            <w:pPr>
              <w:spacing w:after="0" w:line="240" w:lineRule="auto"/>
              <w:rPr>
                <w:rFonts w:ascii="Overpass" w:eastAsia="Times New Roman" w:hAnsi="Overpass" w:cs="Overpass"/>
                <w:sz w:val="16"/>
                <w:szCs w:val="16"/>
                <w:lang w:val="en-US"/>
              </w:rPr>
            </w:pPr>
          </w:p>
        </w:tc>
        <w:tc>
          <w:tcPr>
            <w:tcW w:w="1986" w:type="dxa"/>
            <w:tcBorders>
              <w:top w:val="nil"/>
              <w:left w:val="nil"/>
              <w:bottom w:val="nil"/>
              <w:right w:val="nil"/>
            </w:tcBorders>
            <w:shd w:val="clear" w:color="auto" w:fill="auto"/>
            <w:vAlign w:val="bottom"/>
          </w:tcPr>
          <w:p w14:paraId="40107086" w14:textId="77777777" w:rsidR="00646CBD" w:rsidRDefault="00646CBD">
            <w:pPr>
              <w:spacing w:after="0" w:line="240" w:lineRule="auto"/>
              <w:jc w:val="right"/>
              <w:rPr>
                <w:rFonts w:ascii="Overpass" w:eastAsia="Times New Roman" w:hAnsi="Overpass" w:cs="Overpass"/>
                <w:sz w:val="16"/>
                <w:szCs w:val="16"/>
                <w:lang w:val="en-US"/>
              </w:rPr>
            </w:pPr>
          </w:p>
        </w:tc>
        <w:tc>
          <w:tcPr>
            <w:tcW w:w="556" w:type="dxa"/>
            <w:tcBorders>
              <w:top w:val="nil"/>
              <w:left w:val="nil"/>
              <w:bottom w:val="nil"/>
              <w:right w:val="nil"/>
            </w:tcBorders>
            <w:shd w:val="clear" w:color="auto" w:fill="auto"/>
            <w:vAlign w:val="bottom"/>
          </w:tcPr>
          <w:p w14:paraId="51B9ABDB" w14:textId="77777777" w:rsidR="00646CBD" w:rsidRDefault="00646CBD">
            <w:pPr>
              <w:spacing w:after="0" w:line="240" w:lineRule="auto"/>
              <w:jc w:val="right"/>
              <w:rPr>
                <w:rFonts w:ascii="Overpass" w:eastAsia="Times New Roman" w:hAnsi="Overpass" w:cs="Overpass"/>
                <w:sz w:val="16"/>
                <w:szCs w:val="16"/>
                <w:lang w:val="en-US"/>
              </w:rPr>
            </w:pPr>
          </w:p>
        </w:tc>
        <w:tc>
          <w:tcPr>
            <w:tcW w:w="1995" w:type="dxa"/>
            <w:tcBorders>
              <w:top w:val="nil"/>
              <w:left w:val="nil"/>
              <w:bottom w:val="nil"/>
              <w:right w:val="nil"/>
            </w:tcBorders>
            <w:shd w:val="clear" w:color="auto" w:fill="auto"/>
            <w:vAlign w:val="bottom"/>
          </w:tcPr>
          <w:p w14:paraId="5B02CEF8"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195C7616" w14:textId="77777777">
        <w:trPr>
          <w:trHeight w:val="255"/>
        </w:trPr>
        <w:tc>
          <w:tcPr>
            <w:tcW w:w="5103" w:type="dxa"/>
            <w:tcBorders>
              <w:top w:val="nil"/>
              <w:left w:val="nil"/>
              <w:bottom w:val="nil"/>
              <w:right w:val="nil"/>
            </w:tcBorders>
            <w:shd w:val="clear" w:color="auto" w:fill="auto"/>
            <w:noWrap/>
            <w:vAlign w:val="center"/>
          </w:tcPr>
          <w:p w14:paraId="2154004B"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mezzanine equity</w:t>
            </w:r>
          </w:p>
        </w:tc>
        <w:tc>
          <w:tcPr>
            <w:tcW w:w="420" w:type="dxa"/>
            <w:tcBorders>
              <w:top w:val="nil"/>
              <w:left w:val="nil"/>
              <w:bottom w:val="nil"/>
              <w:right w:val="nil"/>
            </w:tcBorders>
            <w:shd w:val="clear" w:color="auto" w:fill="auto"/>
            <w:vAlign w:val="center"/>
          </w:tcPr>
          <w:p w14:paraId="2E9BFBF6" w14:textId="77777777" w:rsidR="00646CBD" w:rsidRDefault="00646CBD">
            <w:pPr>
              <w:spacing w:after="0" w:line="240" w:lineRule="auto"/>
              <w:rPr>
                <w:rFonts w:ascii="Overpass" w:eastAsia="SimSun" w:hAnsi="Overpass" w:cs="Overpass"/>
                <w:b/>
                <w:bCs/>
                <w:sz w:val="16"/>
                <w:szCs w:val="16"/>
                <w:lang w:val="en-US"/>
              </w:rPr>
            </w:pPr>
          </w:p>
        </w:tc>
        <w:tc>
          <w:tcPr>
            <w:tcW w:w="1986" w:type="dxa"/>
            <w:tcBorders>
              <w:top w:val="nil"/>
              <w:left w:val="nil"/>
              <w:bottom w:val="single" w:sz="4" w:space="0" w:color="auto"/>
              <w:right w:val="nil"/>
            </w:tcBorders>
            <w:shd w:val="clear" w:color="auto" w:fill="auto"/>
            <w:vAlign w:val="bottom"/>
          </w:tcPr>
          <w:p w14:paraId="311DE77B"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w:t>
            </w:r>
          </w:p>
        </w:tc>
        <w:tc>
          <w:tcPr>
            <w:tcW w:w="556" w:type="dxa"/>
            <w:tcBorders>
              <w:top w:val="nil"/>
              <w:left w:val="nil"/>
              <w:bottom w:val="nil"/>
              <w:right w:val="nil"/>
            </w:tcBorders>
            <w:shd w:val="clear" w:color="auto" w:fill="auto"/>
            <w:vAlign w:val="bottom"/>
          </w:tcPr>
          <w:p w14:paraId="63462EBA" w14:textId="77777777" w:rsidR="00646CBD" w:rsidRDefault="00646CBD">
            <w:pPr>
              <w:spacing w:after="0" w:line="240" w:lineRule="auto"/>
              <w:jc w:val="right"/>
              <w:rPr>
                <w:rFonts w:ascii="Overpass" w:eastAsia="SimSun" w:hAnsi="Overpass" w:cs="Overpass"/>
                <w:b/>
                <w:bCs/>
                <w:sz w:val="16"/>
                <w:szCs w:val="16"/>
                <w:lang w:val="en-US"/>
              </w:rPr>
            </w:pPr>
          </w:p>
        </w:tc>
        <w:tc>
          <w:tcPr>
            <w:tcW w:w="1995" w:type="dxa"/>
            <w:tcBorders>
              <w:top w:val="nil"/>
              <w:left w:val="nil"/>
              <w:bottom w:val="single" w:sz="4" w:space="0" w:color="auto"/>
              <w:right w:val="nil"/>
            </w:tcBorders>
            <w:shd w:val="clear" w:color="auto" w:fill="auto"/>
            <w:vAlign w:val="bottom"/>
          </w:tcPr>
          <w:p w14:paraId="167B75A2"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383,530</w:t>
            </w:r>
          </w:p>
        </w:tc>
      </w:tr>
      <w:tr w:rsidR="00646CBD" w14:paraId="2506C8A3" w14:textId="77777777">
        <w:trPr>
          <w:trHeight w:val="255"/>
        </w:trPr>
        <w:tc>
          <w:tcPr>
            <w:tcW w:w="5103" w:type="dxa"/>
            <w:tcBorders>
              <w:top w:val="nil"/>
              <w:left w:val="nil"/>
              <w:bottom w:val="nil"/>
              <w:right w:val="nil"/>
            </w:tcBorders>
            <w:shd w:val="clear" w:color="auto" w:fill="auto"/>
            <w:noWrap/>
            <w:vAlign w:val="center"/>
          </w:tcPr>
          <w:p w14:paraId="0B2AE03E" w14:textId="77777777" w:rsidR="00646CBD" w:rsidRDefault="00646CBD">
            <w:pPr>
              <w:spacing w:after="0" w:line="240" w:lineRule="auto"/>
              <w:rPr>
                <w:rFonts w:ascii="Overpass" w:eastAsia="SimSun" w:hAnsi="Overpass" w:cs="Overpass"/>
                <w:b/>
                <w:bCs/>
                <w:sz w:val="16"/>
                <w:szCs w:val="16"/>
                <w:lang w:val="en-US"/>
              </w:rPr>
            </w:pPr>
          </w:p>
        </w:tc>
        <w:tc>
          <w:tcPr>
            <w:tcW w:w="420" w:type="dxa"/>
            <w:tcBorders>
              <w:top w:val="nil"/>
              <w:left w:val="nil"/>
              <w:bottom w:val="nil"/>
              <w:right w:val="nil"/>
            </w:tcBorders>
            <w:shd w:val="clear" w:color="auto" w:fill="auto"/>
            <w:vAlign w:val="center"/>
          </w:tcPr>
          <w:p w14:paraId="06E9717C" w14:textId="77777777" w:rsidR="00646CBD" w:rsidRDefault="00646CBD">
            <w:pPr>
              <w:spacing w:after="0" w:line="240" w:lineRule="auto"/>
              <w:rPr>
                <w:rFonts w:ascii="Overpass" w:eastAsia="Times New Roman" w:hAnsi="Overpass" w:cs="Overpass"/>
                <w:sz w:val="16"/>
                <w:szCs w:val="16"/>
                <w:lang w:val="en-US"/>
              </w:rPr>
            </w:pPr>
          </w:p>
        </w:tc>
        <w:tc>
          <w:tcPr>
            <w:tcW w:w="1986" w:type="dxa"/>
            <w:tcBorders>
              <w:top w:val="nil"/>
              <w:left w:val="nil"/>
              <w:bottom w:val="nil"/>
              <w:right w:val="nil"/>
            </w:tcBorders>
            <w:shd w:val="clear" w:color="auto" w:fill="auto"/>
            <w:vAlign w:val="center"/>
          </w:tcPr>
          <w:p w14:paraId="44B3560C" w14:textId="77777777" w:rsidR="00646CBD" w:rsidRDefault="00646CBD">
            <w:pPr>
              <w:spacing w:after="0" w:line="240" w:lineRule="auto"/>
              <w:jc w:val="right"/>
              <w:rPr>
                <w:rFonts w:ascii="Overpass" w:eastAsia="Times New Roman" w:hAnsi="Overpass" w:cs="Overpass"/>
                <w:sz w:val="16"/>
                <w:szCs w:val="16"/>
                <w:lang w:val="en-US"/>
              </w:rPr>
            </w:pPr>
          </w:p>
        </w:tc>
        <w:tc>
          <w:tcPr>
            <w:tcW w:w="556" w:type="dxa"/>
            <w:tcBorders>
              <w:top w:val="nil"/>
              <w:left w:val="nil"/>
              <w:bottom w:val="nil"/>
              <w:right w:val="nil"/>
            </w:tcBorders>
            <w:shd w:val="clear" w:color="auto" w:fill="auto"/>
            <w:vAlign w:val="center"/>
          </w:tcPr>
          <w:p w14:paraId="2EF8E673" w14:textId="77777777" w:rsidR="00646CBD" w:rsidRDefault="00646CBD">
            <w:pPr>
              <w:spacing w:after="0" w:line="240" w:lineRule="auto"/>
              <w:jc w:val="right"/>
              <w:rPr>
                <w:rFonts w:ascii="Overpass" w:eastAsia="Times New Roman" w:hAnsi="Overpass" w:cs="Overpass"/>
                <w:sz w:val="16"/>
                <w:szCs w:val="16"/>
                <w:lang w:val="en-US"/>
              </w:rPr>
            </w:pPr>
          </w:p>
        </w:tc>
        <w:tc>
          <w:tcPr>
            <w:tcW w:w="1995" w:type="dxa"/>
            <w:tcBorders>
              <w:top w:val="nil"/>
              <w:left w:val="nil"/>
              <w:bottom w:val="nil"/>
              <w:right w:val="nil"/>
            </w:tcBorders>
            <w:shd w:val="clear" w:color="auto" w:fill="auto"/>
            <w:vAlign w:val="center"/>
          </w:tcPr>
          <w:p w14:paraId="1DAD8652"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56BB3E6F" w14:textId="77777777">
        <w:trPr>
          <w:trHeight w:val="255"/>
        </w:trPr>
        <w:tc>
          <w:tcPr>
            <w:tcW w:w="5103" w:type="dxa"/>
            <w:tcBorders>
              <w:top w:val="nil"/>
              <w:left w:val="nil"/>
              <w:bottom w:val="nil"/>
              <w:right w:val="nil"/>
            </w:tcBorders>
            <w:shd w:val="clear" w:color="auto" w:fill="auto"/>
            <w:noWrap/>
            <w:vAlign w:val="center"/>
          </w:tcPr>
          <w:p w14:paraId="104BEEAF" w14:textId="77777777" w:rsidR="00646CBD" w:rsidRDefault="00646CBD">
            <w:pPr>
              <w:spacing w:after="0" w:line="240" w:lineRule="auto"/>
              <w:rPr>
                <w:rFonts w:ascii="Overpass" w:eastAsia="Times New Roman" w:hAnsi="Overpass" w:cs="Overpass"/>
                <w:sz w:val="16"/>
                <w:szCs w:val="16"/>
                <w:lang w:val="en-US"/>
              </w:rPr>
            </w:pPr>
          </w:p>
        </w:tc>
        <w:tc>
          <w:tcPr>
            <w:tcW w:w="420" w:type="dxa"/>
            <w:tcBorders>
              <w:top w:val="nil"/>
              <w:left w:val="nil"/>
              <w:bottom w:val="nil"/>
              <w:right w:val="nil"/>
            </w:tcBorders>
            <w:shd w:val="clear" w:color="auto" w:fill="auto"/>
            <w:vAlign w:val="center"/>
          </w:tcPr>
          <w:p w14:paraId="4C105E67" w14:textId="77777777" w:rsidR="00646CBD" w:rsidRDefault="00646CBD">
            <w:pPr>
              <w:spacing w:after="0" w:line="240" w:lineRule="auto"/>
              <w:rPr>
                <w:rFonts w:ascii="Overpass" w:eastAsia="Times New Roman" w:hAnsi="Overpass" w:cs="Overpass"/>
                <w:sz w:val="16"/>
                <w:szCs w:val="16"/>
                <w:lang w:val="en-US"/>
              </w:rPr>
            </w:pPr>
          </w:p>
        </w:tc>
        <w:tc>
          <w:tcPr>
            <w:tcW w:w="1986" w:type="dxa"/>
            <w:tcBorders>
              <w:top w:val="nil"/>
              <w:left w:val="nil"/>
              <w:bottom w:val="nil"/>
              <w:right w:val="nil"/>
            </w:tcBorders>
            <w:shd w:val="clear" w:color="auto" w:fill="auto"/>
            <w:vAlign w:val="center"/>
          </w:tcPr>
          <w:p w14:paraId="2B02836A" w14:textId="77777777" w:rsidR="00646CBD" w:rsidRDefault="00646CBD">
            <w:pPr>
              <w:spacing w:after="0" w:line="240" w:lineRule="auto"/>
              <w:jc w:val="right"/>
              <w:rPr>
                <w:rFonts w:ascii="Overpass" w:eastAsia="Times New Roman" w:hAnsi="Overpass" w:cs="Overpass"/>
                <w:sz w:val="16"/>
                <w:szCs w:val="16"/>
                <w:lang w:val="en-US"/>
              </w:rPr>
            </w:pPr>
          </w:p>
        </w:tc>
        <w:tc>
          <w:tcPr>
            <w:tcW w:w="556" w:type="dxa"/>
            <w:tcBorders>
              <w:top w:val="nil"/>
              <w:left w:val="nil"/>
              <w:bottom w:val="nil"/>
              <w:right w:val="nil"/>
            </w:tcBorders>
            <w:shd w:val="clear" w:color="auto" w:fill="auto"/>
            <w:vAlign w:val="center"/>
          </w:tcPr>
          <w:p w14:paraId="1A7845DD" w14:textId="77777777" w:rsidR="00646CBD" w:rsidRDefault="00646CBD">
            <w:pPr>
              <w:spacing w:after="0" w:line="240" w:lineRule="auto"/>
              <w:jc w:val="right"/>
              <w:rPr>
                <w:rFonts w:ascii="Overpass" w:eastAsia="Times New Roman" w:hAnsi="Overpass" w:cs="Overpass"/>
                <w:sz w:val="16"/>
                <w:szCs w:val="16"/>
                <w:lang w:val="en-US"/>
              </w:rPr>
            </w:pPr>
          </w:p>
        </w:tc>
        <w:tc>
          <w:tcPr>
            <w:tcW w:w="1995" w:type="dxa"/>
            <w:tcBorders>
              <w:top w:val="nil"/>
              <w:left w:val="nil"/>
              <w:bottom w:val="nil"/>
              <w:right w:val="nil"/>
            </w:tcBorders>
            <w:shd w:val="clear" w:color="auto" w:fill="auto"/>
            <w:vAlign w:val="center"/>
          </w:tcPr>
          <w:p w14:paraId="131CE649"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39A9B3CA" w14:textId="77777777">
        <w:trPr>
          <w:trHeight w:val="255"/>
        </w:trPr>
        <w:tc>
          <w:tcPr>
            <w:tcW w:w="5103" w:type="dxa"/>
            <w:tcBorders>
              <w:top w:val="nil"/>
              <w:left w:val="nil"/>
              <w:bottom w:val="nil"/>
              <w:right w:val="nil"/>
            </w:tcBorders>
            <w:shd w:val="clear" w:color="auto" w:fill="auto"/>
            <w:noWrap/>
            <w:vAlign w:val="center"/>
          </w:tcPr>
          <w:p w14:paraId="6856FFD7"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SHAREHOLDERS’ DEFICIT</w:t>
            </w:r>
          </w:p>
        </w:tc>
        <w:tc>
          <w:tcPr>
            <w:tcW w:w="420" w:type="dxa"/>
            <w:tcBorders>
              <w:top w:val="nil"/>
              <w:left w:val="nil"/>
              <w:bottom w:val="nil"/>
              <w:right w:val="nil"/>
            </w:tcBorders>
            <w:shd w:val="clear" w:color="auto" w:fill="auto"/>
            <w:vAlign w:val="center"/>
          </w:tcPr>
          <w:p w14:paraId="6CA1BAF0" w14:textId="77777777" w:rsidR="00646CBD" w:rsidRDefault="00646CBD">
            <w:pPr>
              <w:spacing w:after="0" w:line="240" w:lineRule="auto"/>
              <w:rPr>
                <w:rFonts w:ascii="Overpass" w:eastAsia="SimSun" w:hAnsi="Overpass" w:cs="Overpass"/>
                <w:b/>
                <w:bCs/>
                <w:sz w:val="16"/>
                <w:szCs w:val="16"/>
                <w:lang w:val="en-US"/>
              </w:rPr>
            </w:pPr>
          </w:p>
        </w:tc>
        <w:tc>
          <w:tcPr>
            <w:tcW w:w="1986" w:type="dxa"/>
            <w:tcBorders>
              <w:top w:val="nil"/>
              <w:left w:val="nil"/>
              <w:bottom w:val="nil"/>
              <w:right w:val="nil"/>
            </w:tcBorders>
            <w:shd w:val="clear" w:color="auto" w:fill="auto"/>
            <w:vAlign w:val="center"/>
          </w:tcPr>
          <w:p w14:paraId="138D6F3E" w14:textId="77777777" w:rsidR="00646CBD" w:rsidRDefault="00646CBD">
            <w:pPr>
              <w:spacing w:after="0" w:line="240" w:lineRule="auto"/>
              <w:jc w:val="right"/>
              <w:rPr>
                <w:rFonts w:ascii="Overpass" w:eastAsia="Times New Roman" w:hAnsi="Overpass" w:cs="Overpass"/>
                <w:sz w:val="16"/>
                <w:szCs w:val="16"/>
                <w:lang w:val="en-US"/>
              </w:rPr>
            </w:pPr>
          </w:p>
        </w:tc>
        <w:tc>
          <w:tcPr>
            <w:tcW w:w="556" w:type="dxa"/>
            <w:tcBorders>
              <w:top w:val="nil"/>
              <w:left w:val="nil"/>
              <w:bottom w:val="nil"/>
              <w:right w:val="nil"/>
            </w:tcBorders>
            <w:shd w:val="clear" w:color="auto" w:fill="auto"/>
            <w:vAlign w:val="center"/>
          </w:tcPr>
          <w:p w14:paraId="33F16023" w14:textId="77777777" w:rsidR="00646CBD" w:rsidRDefault="00646CBD">
            <w:pPr>
              <w:spacing w:after="0" w:line="240" w:lineRule="auto"/>
              <w:jc w:val="right"/>
              <w:rPr>
                <w:rFonts w:ascii="Overpass" w:eastAsia="Times New Roman" w:hAnsi="Overpass" w:cs="Overpass"/>
                <w:sz w:val="16"/>
                <w:szCs w:val="16"/>
                <w:lang w:val="en-US"/>
              </w:rPr>
            </w:pPr>
          </w:p>
        </w:tc>
        <w:tc>
          <w:tcPr>
            <w:tcW w:w="1995" w:type="dxa"/>
            <w:tcBorders>
              <w:top w:val="nil"/>
              <w:left w:val="nil"/>
              <w:bottom w:val="nil"/>
              <w:right w:val="nil"/>
            </w:tcBorders>
            <w:shd w:val="clear" w:color="auto" w:fill="auto"/>
            <w:vAlign w:val="center"/>
          </w:tcPr>
          <w:p w14:paraId="4E01E48C" w14:textId="77777777" w:rsidR="00646CBD" w:rsidRDefault="00646CBD">
            <w:pPr>
              <w:spacing w:after="0" w:line="240" w:lineRule="auto"/>
              <w:jc w:val="right"/>
              <w:rPr>
                <w:rFonts w:ascii="Overpass" w:eastAsia="SimSun" w:hAnsi="Overpass" w:cs="Overpass"/>
                <w:sz w:val="16"/>
                <w:szCs w:val="16"/>
                <w:lang w:val="en-US"/>
              </w:rPr>
            </w:pPr>
          </w:p>
        </w:tc>
      </w:tr>
      <w:tr w:rsidR="00646CBD" w14:paraId="17740897" w14:textId="77777777">
        <w:trPr>
          <w:trHeight w:val="255"/>
        </w:trPr>
        <w:tc>
          <w:tcPr>
            <w:tcW w:w="5103" w:type="dxa"/>
            <w:tcBorders>
              <w:top w:val="nil"/>
              <w:left w:val="nil"/>
              <w:bottom w:val="nil"/>
              <w:right w:val="nil"/>
            </w:tcBorders>
            <w:shd w:val="clear" w:color="auto" w:fill="auto"/>
            <w:noWrap/>
            <w:vAlign w:val="center"/>
          </w:tcPr>
          <w:p w14:paraId="3E63198F"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Ordinary shares</w:t>
            </w:r>
          </w:p>
        </w:tc>
        <w:tc>
          <w:tcPr>
            <w:tcW w:w="420" w:type="dxa"/>
            <w:tcBorders>
              <w:top w:val="nil"/>
              <w:left w:val="nil"/>
              <w:bottom w:val="nil"/>
              <w:right w:val="nil"/>
            </w:tcBorders>
            <w:shd w:val="clear" w:color="auto" w:fill="auto"/>
            <w:vAlign w:val="center"/>
          </w:tcPr>
          <w:p w14:paraId="7AD8603B" w14:textId="77777777" w:rsidR="00646CBD" w:rsidRDefault="00646CB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59F0BD1B"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w:t>
            </w:r>
          </w:p>
        </w:tc>
        <w:tc>
          <w:tcPr>
            <w:tcW w:w="556" w:type="dxa"/>
            <w:tcBorders>
              <w:top w:val="nil"/>
              <w:left w:val="nil"/>
              <w:bottom w:val="nil"/>
              <w:right w:val="nil"/>
            </w:tcBorders>
            <w:shd w:val="clear" w:color="auto" w:fill="auto"/>
            <w:vAlign w:val="bottom"/>
          </w:tcPr>
          <w:p w14:paraId="03939073" w14:textId="77777777" w:rsidR="00646CBD" w:rsidRDefault="00646CBD">
            <w:pPr>
              <w:spacing w:after="0" w:line="240" w:lineRule="auto"/>
              <w:jc w:val="right"/>
              <w:rPr>
                <w:rFonts w:ascii="Overpass" w:eastAsia="SimSun" w:hAnsi="Overpass" w:cs="Overpass"/>
                <w:sz w:val="16"/>
                <w:szCs w:val="16"/>
                <w:lang w:val="en-US"/>
              </w:rPr>
            </w:pPr>
          </w:p>
        </w:tc>
        <w:tc>
          <w:tcPr>
            <w:tcW w:w="1995" w:type="dxa"/>
            <w:tcBorders>
              <w:top w:val="nil"/>
              <w:left w:val="nil"/>
              <w:bottom w:val="nil"/>
              <w:right w:val="nil"/>
            </w:tcBorders>
            <w:shd w:val="clear" w:color="auto" w:fill="auto"/>
            <w:vAlign w:val="bottom"/>
          </w:tcPr>
          <w:p w14:paraId="4F1944DF"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21</w:t>
            </w:r>
          </w:p>
        </w:tc>
      </w:tr>
      <w:tr w:rsidR="00646CBD" w14:paraId="28A1F5D8" w14:textId="77777777">
        <w:trPr>
          <w:trHeight w:val="255"/>
        </w:trPr>
        <w:tc>
          <w:tcPr>
            <w:tcW w:w="5103" w:type="dxa"/>
            <w:tcBorders>
              <w:top w:val="nil"/>
              <w:left w:val="nil"/>
              <w:bottom w:val="nil"/>
              <w:right w:val="nil"/>
            </w:tcBorders>
            <w:shd w:val="clear" w:color="auto" w:fill="auto"/>
            <w:noWrap/>
            <w:vAlign w:val="center"/>
          </w:tcPr>
          <w:p w14:paraId="597A39B5"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Additional paid-in capital</w:t>
            </w:r>
          </w:p>
        </w:tc>
        <w:tc>
          <w:tcPr>
            <w:tcW w:w="420" w:type="dxa"/>
            <w:tcBorders>
              <w:top w:val="nil"/>
              <w:left w:val="nil"/>
              <w:bottom w:val="nil"/>
              <w:right w:val="nil"/>
            </w:tcBorders>
            <w:shd w:val="clear" w:color="auto" w:fill="auto"/>
            <w:vAlign w:val="center"/>
          </w:tcPr>
          <w:p w14:paraId="4104BF14" w14:textId="77777777" w:rsidR="00646CBD" w:rsidRDefault="00646CB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6E233270"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1,857,225</w:t>
            </w:r>
          </w:p>
        </w:tc>
        <w:tc>
          <w:tcPr>
            <w:tcW w:w="556" w:type="dxa"/>
            <w:tcBorders>
              <w:top w:val="nil"/>
              <w:left w:val="nil"/>
              <w:bottom w:val="nil"/>
              <w:right w:val="nil"/>
            </w:tcBorders>
            <w:shd w:val="clear" w:color="auto" w:fill="auto"/>
            <w:vAlign w:val="bottom"/>
          </w:tcPr>
          <w:p w14:paraId="5752DA2A" w14:textId="77777777" w:rsidR="00646CBD" w:rsidRDefault="00646CBD">
            <w:pPr>
              <w:spacing w:after="0" w:line="240" w:lineRule="auto"/>
              <w:jc w:val="right"/>
              <w:rPr>
                <w:rFonts w:ascii="Overpass" w:eastAsia="SimSun" w:hAnsi="Overpass" w:cs="Overpass"/>
                <w:sz w:val="16"/>
                <w:szCs w:val="16"/>
                <w:lang w:val="en-US"/>
              </w:rPr>
            </w:pPr>
          </w:p>
        </w:tc>
        <w:tc>
          <w:tcPr>
            <w:tcW w:w="1995" w:type="dxa"/>
            <w:tcBorders>
              <w:top w:val="nil"/>
              <w:left w:val="nil"/>
              <w:bottom w:val="nil"/>
              <w:right w:val="nil"/>
            </w:tcBorders>
            <w:shd w:val="clear" w:color="auto" w:fill="auto"/>
            <w:vAlign w:val="bottom"/>
          </w:tcPr>
          <w:p w14:paraId="20885141"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358,187</w:t>
            </w:r>
          </w:p>
        </w:tc>
      </w:tr>
      <w:tr w:rsidR="00646CBD" w14:paraId="34FFC359" w14:textId="77777777">
        <w:trPr>
          <w:trHeight w:val="255"/>
        </w:trPr>
        <w:tc>
          <w:tcPr>
            <w:tcW w:w="5103" w:type="dxa"/>
            <w:tcBorders>
              <w:top w:val="nil"/>
              <w:left w:val="nil"/>
              <w:bottom w:val="nil"/>
              <w:right w:val="nil"/>
            </w:tcBorders>
            <w:shd w:val="clear" w:color="auto" w:fill="auto"/>
            <w:noWrap/>
            <w:vAlign w:val="center"/>
          </w:tcPr>
          <w:p w14:paraId="68612107"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Accumulated other comprehensive income</w:t>
            </w:r>
          </w:p>
        </w:tc>
        <w:tc>
          <w:tcPr>
            <w:tcW w:w="420" w:type="dxa"/>
            <w:tcBorders>
              <w:top w:val="nil"/>
              <w:left w:val="nil"/>
              <w:bottom w:val="nil"/>
              <w:right w:val="nil"/>
            </w:tcBorders>
            <w:shd w:val="clear" w:color="auto" w:fill="auto"/>
            <w:vAlign w:val="center"/>
          </w:tcPr>
          <w:p w14:paraId="713D0745" w14:textId="77777777" w:rsidR="00646CBD" w:rsidRDefault="00646CBD">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4D4CDA53"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25,615</w:t>
            </w:r>
          </w:p>
        </w:tc>
        <w:tc>
          <w:tcPr>
            <w:tcW w:w="556" w:type="dxa"/>
            <w:tcBorders>
              <w:top w:val="nil"/>
              <w:left w:val="nil"/>
              <w:bottom w:val="nil"/>
              <w:right w:val="nil"/>
            </w:tcBorders>
            <w:shd w:val="clear" w:color="auto" w:fill="auto"/>
            <w:vAlign w:val="bottom"/>
          </w:tcPr>
          <w:p w14:paraId="18609086" w14:textId="77777777" w:rsidR="00646CBD" w:rsidRDefault="00646CBD">
            <w:pPr>
              <w:spacing w:after="0" w:line="240" w:lineRule="auto"/>
              <w:jc w:val="right"/>
              <w:rPr>
                <w:rFonts w:ascii="Overpass" w:eastAsia="SimSun" w:hAnsi="Overpass" w:cs="Overpass"/>
                <w:sz w:val="16"/>
                <w:szCs w:val="16"/>
                <w:lang w:val="en-US"/>
              </w:rPr>
            </w:pPr>
          </w:p>
        </w:tc>
        <w:tc>
          <w:tcPr>
            <w:tcW w:w="1995" w:type="dxa"/>
            <w:tcBorders>
              <w:top w:val="nil"/>
              <w:left w:val="nil"/>
              <w:bottom w:val="nil"/>
              <w:right w:val="nil"/>
            </w:tcBorders>
            <w:shd w:val="clear" w:color="auto" w:fill="auto"/>
            <w:vAlign w:val="bottom"/>
          </w:tcPr>
          <w:p w14:paraId="4B952D82"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25,267</w:t>
            </w:r>
          </w:p>
        </w:tc>
      </w:tr>
      <w:tr w:rsidR="00646CBD" w14:paraId="1C1303C6" w14:textId="77777777">
        <w:trPr>
          <w:trHeight w:val="255"/>
        </w:trPr>
        <w:tc>
          <w:tcPr>
            <w:tcW w:w="5103" w:type="dxa"/>
            <w:tcBorders>
              <w:top w:val="nil"/>
              <w:left w:val="nil"/>
              <w:bottom w:val="nil"/>
              <w:right w:val="nil"/>
            </w:tcBorders>
            <w:shd w:val="clear" w:color="auto" w:fill="auto"/>
            <w:noWrap/>
            <w:vAlign w:val="center"/>
          </w:tcPr>
          <w:p w14:paraId="52F5EF1E"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Accumulated deficit</w:t>
            </w:r>
          </w:p>
        </w:tc>
        <w:tc>
          <w:tcPr>
            <w:tcW w:w="420" w:type="dxa"/>
            <w:tcBorders>
              <w:top w:val="nil"/>
              <w:left w:val="nil"/>
              <w:bottom w:val="nil"/>
              <w:right w:val="nil"/>
            </w:tcBorders>
            <w:shd w:val="clear" w:color="auto" w:fill="auto"/>
            <w:vAlign w:val="center"/>
          </w:tcPr>
          <w:p w14:paraId="3FE33E2C" w14:textId="77777777" w:rsidR="00646CBD" w:rsidRDefault="00646CBD">
            <w:pPr>
              <w:spacing w:after="0" w:line="240" w:lineRule="auto"/>
              <w:rPr>
                <w:rFonts w:ascii="Overpass" w:eastAsia="SimSun" w:hAnsi="Overpass" w:cs="Overpass"/>
                <w:sz w:val="16"/>
                <w:szCs w:val="16"/>
                <w:lang w:val="en-US"/>
              </w:rPr>
            </w:pPr>
          </w:p>
        </w:tc>
        <w:tc>
          <w:tcPr>
            <w:tcW w:w="1986" w:type="dxa"/>
            <w:tcBorders>
              <w:top w:val="nil"/>
              <w:left w:val="nil"/>
              <w:bottom w:val="single" w:sz="4" w:space="0" w:color="auto"/>
              <w:right w:val="nil"/>
            </w:tcBorders>
            <w:shd w:val="clear" w:color="auto" w:fill="auto"/>
            <w:vAlign w:val="bottom"/>
          </w:tcPr>
          <w:p w14:paraId="0BD4E385"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(2,253,891)</w:t>
            </w:r>
          </w:p>
        </w:tc>
        <w:tc>
          <w:tcPr>
            <w:tcW w:w="556" w:type="dxa"/>
            <w:tcBorders>
              <w:top w:val="nil"/>
              <w:left w:val="nil"/>
              <w:bottom w:val="nil"/>
              <w:right w:val="nil"/>
            </w:tcBorders>
            <w:shd w:val="clear" w:color="auto" w:fill="auto"/>
            <w:vAlign w:val="bottom"/>
          </w:tcPr>
          <w:p w14:paraId="01292E60" w14:textId="77777777" w:rsidR="00646CBD" w:rsidRDefault="00646CBD">
            <w:pPr>
              <w:spacing w:after="0" w:line="240" w:lineRule="auto"/>
              <w:jc w:val="right"/>
              <w:rPr>
                <w:rFonts w:ascii="Overpass" w:eastAsia="SimSun" w:hAnsi="Overpass" w:cs="Overpass"/>
                <w:sz w:val="16"/>
                <w:szCs w:val="16"/>
                <w:lang w:val="en-US"/>
              </w:rPr>
            </w:pPr>
          </w:p>
        </w:tc>
        <w:tc>
          <w:tcPr>
            <w:tcW w:w="1995" w:type="dxa"/>
            <w:tcBorders>
              <w:top w:val="nil"/>
              <w:left w:val="nil"/>
              <w:bottom w:val="single" w:sz="4" w:space="0" w:color="auto"/>
              <w:right w:val="nil"/>
            </w:tcBorders>
            <w:shd w:val="clear" w:color="auto" w:fill="auto"/>
            <w:vAlign w:val="bottom"/>
          </w:tcPr>
          <w:p w14:paraId="23E4D02D"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(1,588,773)</w:t>
            </w:r>
          </w:p>
        </w:tc>
      </w:tr>
      <w:tr w:rsidR="00646CBD" w14:paraId="5B354801" w14:textId="77777777">
        <w:trPr>
          <w:trHeight w:val="255"/>
        </w:trPr>
        <w:tc>
          <w:tcPr>
            <w:tcW w:w="5103" w:type="dxa"/>
            <w:tcBorders>
              <w:top w:val="nil"/>
              <w:left w:val="nil"/>
              <w:bottom w:val="nil"/>
              <w:right w:val="nil"/>
            </w:tcBorders>
            <w:shd w:val="clear" w:color="auto" w:fill="auto"/>
            <w:noWrap/>
            <w:vAlign w:val="center"/>
          </w:tcPr>
          <w:p w14:paraId="20849577" w14:textId="77777777" w:rsidR="00646CBD" w:rsidRDefault="00646CBD">
            <w:pPr>
              <w:spacing w:after="0" w:line="240" w:lineRule="auto"/>
              <w:rPr>
                <w:rFonts w:ascii="Overpass" w:eastAsia="SimSun" w:hAnsi="Overpass" w:cs="Overpass"/>
                <w:sz w:val="16"/>
                <w:szCs w:val="16"/>
                <w:lang w:val="en-US"/>
              </w:rPr>
            </w:pPr>
          </w:p>
        </w:tc>
        <w:tc>
          <w:tcPr>
            <w:tcW w:w="420" w:type="dxa"/>
            <w:tcBorders>
              <w:top w:val="nil"/>
              <w:left w:val="nil"/>
              <w:bottom w:val="nil"/>
              <w:right w:val="nil"/>
            </w:tcBorders>
            <w:shd w:val="clear" w:color="auto" w:fill="auto"/>
            <w:vAlign w:val="center"/>
          </w:tcPr>
          <w:p w14:paraId="1966BFDA" w14:textId="77777777" w:rsidR="00646CBD" w:rsidRDefault="00646CBD">
            <w:pPr>
              <w:spacing w:after="0" w:line="240" w:lineRule="auto"/>
              <w:rPr>
                <w:rFonts w:ascii="Overpass" w:eastAsia="Times New Roman" w:hAnsi="Overpass" w:cs="Overpass"/>
                <w:sz w:val="16"/>
                <w:szCs w:val="16"/>
                <w:lang w:val="en-US"/>
              </w:rPr>
            </w:pPr>
          </w:p>
        </w:tc>
        <w:tc>
          <w:tcPr>
            <w:tcW w:w="1986" w:type="dxa"/>
            <w:tcBorders>
              <w:top w:val="nil"/>
              <w:left w:val="nil"/>
              <w:bottom w:val="nil"/>
              <w:right w:val="nil"/>
            </w:tcBorders>
            <w:shd w:val="clear" w:color="auto" w:fill="auto"/>
            <w:vAlign w:val="bottom"/>
          </w:tcPr>
          <w:p w14:paraId="15DAC036" w14:textId="77777777" w:rsidR="00646CBD" w:rsidRDefault="00646CBD">
            <w:pPr>
              <w:spacing w:after="0" w:line="240" w:lineRule="auto"/>
              <w:jc w:val="right"/>
              <w:rPr>
                <w:rFonts w:ascii="Overpass" w:eastAsia="Times New Roman" w:hAnsi="Overpass" w:cs="Overpass"/>
                <w:sz w:val="16"/>
                <w:szCs w:val="16"/>
                <w:lang w:val="en-US"/>
              </w:rPr>
            </w:pPr>
          </w:p>
        </w:tc>
        <w:tc>
          <w:tcPr>
            <w:tcW w:w="556" w:type="dxa"/>
            <w:tcBorders>
              <w:top w:val="nil"/>
              <w:left w:val="nil"/>
              <w:bottom w:val="nil"/>
              <w:right w:val="nil"/>
            </w:tcBorders>
            <w:shd w:val="clear" w:color="auto" w:fill="auto"/>
            <w:vAlign w:val="bottom"/>
          </w:tcPr>
          <w:p w14:paraId="040CA7AF" w14:textId="77777777" w:rsidR="00646CBD" w:rsidRDefault="00646CBD">
            <w:pPr>
              <w:spacing w:after="0" w:line="240" w:lineRule="auto"/>
              <w:jc w:val="right"/>
              <w:rPr>
                <w:rFonts w:ascii="Overpass" w:eastAsia="Times New Roman" w:hAnsi="Overpass" w:cs="Overpass"/>
                <w:sz w:val="16"/>
                <w:szCs w:val="16"/>
                <w:lang w:val="en-US"/>
              </w:rPr>
            </w:pPr>
          </w:p>
        </w:tc>
        <w:tc>
          <w:tcPr>
            <w:tcW w:w="1995" w:type="dxa"/>
            <w:tcBorders>
              <w:top w:val="nil"/>
              <w:left w:val="nil"/>
              <w:bottom w:val="nil"/>
              <w:right w:val="nil"/>
            </w:tcBorders>
            <w:shd w:val="clear" w:color="auto" w:fill="auto"/>
            <w:vAlign w:val="bottom"/>
          </w:tcPr>
          <w:p w14:paraId="7489880D"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7CDFD0EF" w14:textId="77777777">
        <w:trPr>
          <w:trHeight w:val="255"/>
        </w:trPr>
        <w:tc>
          <w:tcPr>
            <w:tcW w:w="5103" w:type="dxa"/>
            <w:tcBorders>
              <w:top w:val="nil"/>
              <w:left w:val="nil"/>
              <w:bottom w:val="nil"/>
              <w:right w:val="nil"/>
            </w:tcBorders>
            <w:shd w:val="clear" w:color="auto" w:fill="auto"/>
            <w:noWrap/>
            <w:vAlign w:val="center"/>
          </w:tcPr>
          <w:p w14:paraId="26183864"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shareholders' deficit attributable to ordinary shareholders</w:t>
            </w:r>
          </w:p>
        </w:tc>
        <w:tc>
          <w:tcPr>
            <w:tcW w:w="420" w:type="dxa"/>
            <w:tcBorders>
              <w:top w:val="nil"/>
              <w:left w:val="nil"/>
              <w:bottom w:val="nil"/>
              <w:right w:val="nil"/>
            </w:tcBorders>
            <w:shd w:val="clear" w:color="auto" w:fill="auto"/>
            <w:vAlign w:val="center"/>
          </w:tcPr>
          <w:p w14:paraId="0A3808A2" w14:textId="77777777" w:rsidR="00646CBD" w:rsidRDefault="00646CBD">
            <w:pPr>
              <w:spacing w:after="0" w:line="240" w:lineRule="auto"/>
              <w:rPr>
                <w:rFonts w:ascii="Overpass" w:eastAsia="SimSun" w:hAnsi="Overpass" w:cs="Overpass"/>
                <w:b/>
                <w:bCs/>
                <w:sz w:val="16"/>
                <w:szCs w:val="16"/>
                <w:lang w:val="en-US"/>
              </w:rPr>
            </w:pPr>
          </w:p>
        </w:tc>
        <w:tc>
          <w:tcPr>
            <w:tcW w:w="1986" w:type="dxa"/>
            <w:tcBorders>
              <w:top w:val="nil"/>
              <w:left w:val="nil"/>
              <w:bottom w:val="single" w:sz="4" w:space="0" w:color="auto"/>
              <w:right w:val="nil"/>
            </w:tcBorders>
            <w:shd w:val="clear" w:color="auto" w:fill="auto"/>
            <w:vAlign w:val="bottom"/>
          </w:tcPr>
          <w:p w14:paraId="22AFDA16"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(371,044)</w:t>
            </w:r>
          </w:p>
        </w:tc>
        <w:tc>
          <w:tcPr>
            <w:tcW w:w="556" w:type="dxa"/>
            <w:tcBorders>
              <w:top w:val="nil"/>
              <w:left w:val="nil"/>
              <w:bottom w:val="nil"/>
              <w:right w:val="nil"/>
            </w:tcBorders>
            <w:shd w:val="clear" w:color="auto" w:fill="auto"/>
            <w:vAlign w:val="bottom"/>
          </w:tcPr>
          <w:p w14:paraId="4F4E506A" w14:textId="77777777" w:rsidR="00646CBD" w:rsidRDefault="00646CBD">
            <w:pPr>
              <w:spacing w:after="0" w:line="240" w:lineRule="auto"/>
              <w:jc w:val="right"/>
              <w:rPr>
                <w:rFonts w:ascii="Overpass" w:eastAsia="SimSun" w:hAnsi="Overpass" w:cs="Overpass"/>
                <w:b/>
                <w:bCs/>
                <w:sz w:val="16"/>
                <w:szCs w:val="16"/>
                <w:lang w:val="en-US"/>
              </w:rPr>
            </w:pPr>
          </w:p>
        </w:tc>
        <w:tc>
          <w:tcPr>
            <w:tcW w:w="1995" w:type="dxa"/>
            <w:tcBorders>
              <w:top w:val="nil"/>
              <w:left w:val="nil"/>
              <w:bottom w:val="single" w:sz="4" w:space="0" w:color="auto"/>
              <w:right w:val="nil"/>
            </w:tcBorders>
            <w:shd w:val="clear" w:color="auto" w:fill="auto"/>
            <w:vAlign w:val="bottom"/>
          </w:tcPr>
          <w:p w14:paraId="0A6FC4DC"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(1,205,298)</w:t>
            </w:r>
          </w:p>
        </w:tc>
      </w:tr>
      <w:tr w:rsidR="00646CBD" w14:paraId="572CB2C4" w14:textId="77777777">
        <w:trPr>
          <w:trHeight w:val="255"/>
        </w:trPr>
        <w:tc>
          <w:tcPr>
            <w:tcW w:w="5103" w:type="dxa"/>
            <w:tcBorders>
              <w:top w:val="nil"/>
              <w:left w:val="nil"/>
              <w:bottom w:val="nil"/>
              <w:right w:val="nil"/>
            </w:tcBorders>
            <w:shd w:val="clear" w:color="auto" w:fill="auto"/>
            <w:noWrap/>
            <w:vAlign w:val="center"/>
          </w:tcPr>
          <w:p w14:paraId="315F56B0"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Noncontrolling interests</w:t>
            </w:r>
          </w:p>
        </w:tc>
        <w:tc>
          <w:tcPr>
            <w:tcW w:w="420" w:type="dxa"/>
            <w:tcBorders>
              <w:top w:val="nil"/>
              <w:left w:val="nil"/>
              <w:bottom w:val="nil"/>
              <w:right w:val="nil"/>
            </w:tcBorders>
            <w:shd w:val="clear" w:color="auto" w:fill="auto"/>
            <w:vAlign w:val="center"/>
          </w:tcPr>
          <w:p w14:paraId="318D6D23" w14:textId="77777777" w:rsidR="00646CBD" w:rsidRDefault="00646CBD">
            <w:pPr>
              <w:spacing w:after="0" w:line="240" w:lineRule="auto"/>
              <w:rPr>
                <w:rFonts w:ascii="Overpass" w:eastAsia="SimSun" w:hAnsi="Overpass" w:cs="Overpass"/>
                <w:sz w:val="16"/>
                <w:szCs w:val="16"/>
                <w:lang w:val="en-US"/>
              </w:rPr>
            </w:pPr>
          </w:p>
        </w:tc>
        <w:tc>
          <w:tcPr>
            <w:tcW w:w="1986" w:type="dxa"/>
            <w:tcBorders>
              <w:top w:val="single" w:sz="4" w:space="0" w:color="auto"/>
              <w:left w:val="nil"/>
              <w:bottom w:val="single" w:sz="4" w:space="0" w:color="auto"/>
              <w:right w:val="nil"/>
            </w:tcBorders>
            <w:shd w:val="clear" w:color="auto" w:fill="auto"/>
            <w:vAlign w:val="bottom"/>
          </w:tcPr>
          <w:p w14:paraId="19A0B155"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(6,529)</w:t>
            </w:r>
          </w:p>
        </w:tc>
        <w:tc>
          <w:tcPr>
            <w:tcW w:w="556" w:type="dxa"/>
            <w:tcBorders>
              <w:top w:val="nil"/>
              <w:left w:val="nil"/>
              <w:bottom w:val="nil"/>
              <w:right w:val="nil"/>
            </w:tcBorders>
            <w:shd w:val="clear" w:color="auto" w:fill="auto"/>
            <w:vAlign w:val="bottom"/>
          </w:tcPr>
          <w:p w14:paraId="44BFC6A5" w14:textId="77777777" w:rsidR="00646CBD" w:rsidRDefault="00646CBD">
            <w:pPr>
              <w:spacing w:after="0" w:line="240" w:lineRule="auto"/>
              <w:jc w:val="right"/>
              <w:rPr>
                <w:rFonts w:ascii="Overpass" w:eastAsia="SimSun" w:hAnsi="Overpass" w:cs="Overpass"/>
                <w:sz w:val="16"/>
                <w:szCs w:val="16"/>
                <w:lang w:val="en-US"/>
              </w:rPr>
            </w:pPr>
          </w:p>
        </w:tc>
        <w:tc>
          <w:tcPr>
            <w:tcW w:w="1995" w:type="dxa"/>
            <w:tcBorders>
              <w:top w:val="nil"/>
              <w:left w:val="nil"/>
              <w:bottom w:val="single" w:sz="4" w:space="0" w:color="auto"/>
              <w:right w:val="nil"/>
            </w:tcBorders>
            <w:shd w:val="clear" w:color="auto" w:fill="auto"/>
            <w:vAlign w:val="bottom"/>
          </w:tcPr>
          <w:p w14:paraId="0C348DB3"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(5,404)</w:t>
            </w:r>
          </w:p>
        </w:tc>
      </w:tr>
      <w:tr w:rsidR="00646CBD" w14:paraId="1907F197" w14:textId="77777777">
        <w:trPr>
          <w:trHeight w:val="255"/>
        </w:trPr>
        <w:tc>
          <w:tcPr>
            <w:tcW w:w="5103" w:type="dxa"/>
            <w:tcBorders>
              <w:top w:val="nil"/>
              <w:left w:val="nil"/>
              <w:bottom w:val="nil"/>
              <w:right w:val="nil"/>
            </w:tcBorders>
            <w:shd w:val="clear" w:color="auto" w:fill="auto"/>
            <w:noWrap/>
            <w:vAlign w:val="center"/>
          </w:tcPr>
          <w:p w14:paraId="68D2DF85"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shareholders' deficit</w:t>
            </w:r>
          </w:p>
        </w:tc>
        <w:tc>
          <w:tcPr>
            <w:tcW w:w="420" w:type="dxa"/>
            <w:tcBorders>
              <w:top w:val="nil"/>
              <w:left w:val="nil"/>
              <w:bottom w:val="nil"/>
              <w:right w:val="nil"/>
            </w:tcBorders>
            <w:shd w:val="clear" w:color="auto" w:fill="auto"/>
            <w:vAlign w:val="center"/>
          </w:tcPr>
          <w:p w14:paraId="7CD5D4BE" w14:textId="77777777" w:rsidR="00646CBD" w:rsidRDefault="00646CBD">
            <w:pPr>
              <w:spacing w:after="0" w:line="240" w:lineRule="auto"/>
              <w:rPr>
                <w:rFonts w:ascii="Overpass" w:eastAsia="SimSun" w:hAnsi="Overpass" w:cs="Overpass"/>
                <w:b/>
                <w:bCs/>
                <w:sz w:val="16"/>
                <w:szCs w:val="16"/>
                <w:lang w:val="en-US"/>
              </w:rPr>
            </w:pPr>
          </w:p>
        </w:tc>
        <w:tc>
          <w:tcPr>
            <w:tcW w:w="1986" w:type="dxa"/>
            <w:tcBorders>
              <w:top w:val="nil"/>
              <w:left w:val="nil"/>
              <w:bottom w:val="single" w:sz="4" w:space="0" w:color="auto"/>
              <w:right w:val="nil"/>
            </w:tcBorders>
            <w:shd w:val="clear" w:color="auto" w:fill="auto"/>
            <w:vAlign w:val="bottom"/>
          </w:tcPr>
          <w:p w14:paraId="324F7EA7"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(377,573)</w:t>
            </w:r>
          </w:p>
        </w:tc>
        <w:tc>
          <w:tcPr>
            <w:tcW w:w="556" w:type="dxa"/>
            <w:tcBorders>
              <w:top w:val="nil"/>
              <w:left w:val="nil"/>
              <w:bottom w:val="nil"/>
              <w:right w:val="nil"/>
            </w:tcBorders>
            <w:shd w:val="clear" w:color="auto" w:fill="auto"/>
            <w:vAlign w:val="bottom"/>
          </w:tcPr>
          <w:p w14:paraId="2EBA8949" w14:textId="77777777" w:rsidR="00646CBD" w:rsidRDefault="00646CBD">
            <w:pPr>
              <w:spacing w:after="0" w:line="240" w:lineRule="auto"/>
              <w:jc w:val="right"/>
              <w:rPr>
                <w:rFonts w:ascii="Overpass" w:eastAsia="SimSun" w:hAnsi="Overpass" w:cs="Overpass"/>
                <w:b/>
                <w:bCs/>
                <w:sz w:val="16"/>
                <w:szCs w:val="16"/>
                <w:lang w:val="en-US"/>
              </w:rPr>
            </w:pPr>
          </w:p>
        </w:tc>
        <w:tc>
          <w:tcPr>
            <w:tcW w:w="1995" w:type="dxa"/>
            <w:tcBorders>
              <w:top w:val="nil"/>
              <w:left w:val="nil"/>
              <w:bottom w:val="single" w:sz="4" w:space="0" w:color="auto"/>
              <w:right w:val="nil"/>
            </w:tcBorders>
            <w:shd w:val="clear" w:color="auto" w:fill="auto"/>
            <w:vAlign w:val="bottom"/>
          </w:tcPr>
          <w:p w14:paraId="45318D56"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(1,210,702)</w:t>
            </w:r>
          </w:p>
        </w:tc>
      </w:tr>
      <w:tr w:rsidR="00646CBD" w14:paraId="51971707" w14:textId="77777777">
        <w:trPr>
          <w:trHeight w:val="255"/>
        </w:trPr>
        <w:tc>
          <w:tcPr>
            <w:tcW w:w="5103" w:type="dxa"/>
            <w:tcBorders>
              <w:top w:val="nil"/>
              <w:left w:val="nil"/>
              <w:bottom w:val="nil"/>
              <w:right w:val="nil"/>
            </w:tcBorders>
            <w:shd w:val="clear" w:color="auto" w:fill="auto"/>
            <w:noWrap/>
            <w:vAlign w:val="center"/>
          </w:tcPr>
          <w:p w14:paraId="60CBDD0F"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 </w:t>
            </w:r>
          </w:p>
        </w:tc>
        <w:tc>
          <w:tcPr>
            <w:tcW w:w="420" w:type="dxa"/>
            <w:tcBorders>
              <w:top w:val="nil"/>
              <w:left w:val="nil"/>
              <w:bottom w:val="nil"/>
              <w:right w:val="nil"/>
            </w:tcBorders>
            <w:shd w:val="clear" w:color="auto" w:fill="auto"/>
            <w:vAlign w:val="center"/>
          </w:tcPr>
          <w:p w14:paraId="07EC72ED" w14:textId="77777777" w:rsidR="00646CBD" w:rsidRDefault="00646CBD">
            <w:pPr>
              <w:spacing w:after="0" w:line="240" w:lineRule="auto"/>
              <w:rPr>
                <w:rFonts w:ascii="Overpass" w:eastAsia="SimSun" w:hAnsi="Overpass" w:cs="Overpass"/>
                <w:b/>
                <w:bCs/>
                <w:sz w:val="16"/>
                <w:szCs w:val="16"/>
                <w:lang w:val="en-US"/>
              </w:rPr>
            </w:pPr>
          </w:p>
        </w:tc>
        <w:tc>
          <w:tcPr>
            <w:tcW w:w="1986" w:type="dxa"/>
            <w:tcBorders>
              <w:top w:val="nil"/>
              <w:left w:val="nil"/>
              <w:bottom w:val="nil"/>
              <w:right w:val="nil"/>
            </w:tcBorders>
            <w:shd w:val="clear" w:color="auto" w:fill="auto"/>
            <w:vAlign w:val="bottom"/>
          </w:tcPr>
          <w:p w14:paraId="1501A5D9" w14:textId="77777777" w:rsidR="00646CBD" w:rsidRDefault="00646CBD">
            <w:pPr>
              <w:spacing w:after="0" w:line="240" w:lineRule="auto"/>
              <w:jc w:val="right"/>
              <w:rPr>
                <w:rFonts w:ascii="Overpass" w:eastAsia="Times New Roman" w:hAnsi="Overpass" w:cs="Overpass"/>
                <w:sz w:val="16"/>
                <w:szCs w:val="16"/>
                <w:lang w:val="en-US"/>
              </w:rPr>
            </w:pPr>
          </w:p>
        </w:tc>
        <w:tc>
          <w:tcPr>
            <w:tcW w:w="556" w:type="dxa"/>
            <w:tcBorders>
              <w:top w:val="nil"/>
              <w:left w:val="nil"/>
              <w:bottom w:val="nil"/>
              <w:right w:val="nil"/>
            </w:tcBorders>
            <w:shd w:val="clear" w:color="auto" w:fill="auto"/>
            <w:vAlign w:val="bottom"/>
          </w:tcPr>
          <w:p w14:paraId="7B442EB3" w14:textId="77777777" w:rsidR="00646CBD" w:rsidRDefault="00646CBD">
            <w:pPr>
              <w:spacing w:after="0" w:line="240" w:lineRule="auto"/>
              <w:jc w:val="right"/>
              <w:rPr>
                <w:rFonts w:ascii="Overpass" w:eastAsia="Times New Roman" w:hAnsi="Overpass" w:cs="Overpass"/>
                <w:sz w:val="16"/>
                <w:szCs w:val="16"/>
                <w:lang w:val="en-US"/>
              </w:rPr>
            </w:pPr>
          </w:p>
        </w:tc>
        <w:tc>
          <w:tcPr>
            <w:tcW w:w="1995" w:type="dxa"/>
            <w:tcBorders>
              <w:top w:val="nil"/>
              <w:left w:val="nil"/>
              <w:bottom w:val="nil"/>
              <w:right w:val="nil"/>
            </w:tcBorders>
            <w:shd w:val="clear" w:color="auto" w:fill="auto"/>
            <w:vAlign w:val="bottom"/>
          </w:tcPr>
          <w:p w14:paraId="01C08410"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313D4ED6" w14:textId="77777777">
        <w:trPr>
          <w:trHeight w:val="255"/>
        </w:trPr>
        <w:tc>
          <w:tcPr>
            <w:tcW w:w="5103" w:type="dxa"/>
            <w:tcBorders>
              <w:top w:val="nil"/>
              <w:left w:val="nil"/>
              <w:bottom w:val="nil"/>
              <w:right w:val="nil"/>
            </w:tcBorders>
            <w:shd w:val="clear" w:color="auto" w:fill="auto"/>
            <w:noWrap/>
            <w:vAlign w:val="center"/>
          </w:tcPr>
          <w:p w14:paraId="2C5B50BF"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liabilities, mezzanine equity and shareholders' deficit</w:t>
            </w:r>
          </w:p>
        </w:tc>
        <w:tc>
          <w:tcPr>
            <w:tcW w:w="420" w:type="dxa"/>
            <w:tcBorders>
              <w:top w:val="nil"/>
              <w:left w:val="nil"/>
              <w:bottom w:val="nil"/>
              <w:right w:val="nil"/>
            </w:tcBorders>
            <w:shd w:val="clear" w:color="auto" w:fill="auto"/>
            <w:vAlign w:val="center"/>
          </w:tcPr>
          <w:p w14:paraId="46357AC4" w14:textId="77777777" w:rsidR="00646CBD" w:rsidRDefault="00646CBD">
            <w:pPr>
              <w:spacing w:after="0" w:line="240" w:lineRule="auto"/>
              <w:rPr>
                <w:rFonts w:ascii="Overpass" w:eastAsia="SimSun" w:hAnsi="Overpass" w:cs="Overpass"/>
                <w:b/>
                <w:bCs/>
                <w:sz w:val="16"/>
                <w:szCs w:val="16"/>
                <w:lang w:val="en-US"/>
              </w:rPr>
            </w:pPr>
          </w:p>
        </w:tc>
        <w:tc>
          <w:tcPr>
            <w:tcW w:w="1986" w:type="dxa"/>
            <w:tcBorders>
              <w:top w:val="nil"/>
              <w:left w:val="nil"/>
              <w:bottom w:val="double" w:sz="6" w:space="0" w:color="auto"/>
              <w:right w:val="nil"/>
            </w:tcBorders>
            <w:shd w:val="clear" w:color="auto" w:fill="auto"/>
            <w:vAlign w:val="bottom"/>
          </w:tcPr>
          <w:p w14:paraId="0CB380B5"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2,587,224</w:t>
            </w:r>
          </w:p>
        </w:tc>
        <w:tc>
          <w:tcPr>
            <w:tcW w:w="556" w:type="dxa"/>
            <w:tcBorders>
              <w:top w:val="nil"/>
              <w:left w:val="nil"/>
              <w:bottom w:val="nil"/>
              <w:right w:val="nil"/>
            </w:tcBorders>
            <w:shd w:val="clear" w:color="auto" w:fill="auto"/>
            <w:vAlign w:val="bottom"/>
          </w:tcPr>
          <w:p w14:paraId="5D5D4883" w14:textId="77777777" w:rsidR="00646CBD" w:rsidRDefault="00646CBD">
            <w:pPr>
              <w:spacing w:after="0" w:line="240" w:lineRule="auto"/>
              <w:jc w:val="right"/>
              <w:rPr>
                <w:rFonts w:ascii="Overpass" w:eastAsia="SimSun" w:hAnsi="Overpass" w:cs="Overpass"/>
                <w:b/>
                <w:bCs/>
                <w:sz w:val="16"/>
                <w:szCs w:val="16"/>
                <w:lang w:val="en-US"/>
              </w:rPr>
            </w:pPr>
          </w:p>
        </w:tc>
        <w:tc>
          <w:tcPr>
            <w:tcW w:w="1995" w:type="dxa"/>
            <w:tcBorders>
              <w:top w:val="nil"/>
              <w:left w:val="nil"/>
              <w:bottom w:val="double" w:sz="6" w:space="0" w:color="auto"/>
              <w:right w:val="nil"/>
            </w:tcBorders>
            <w:shd w:val="clear" w:color="auto" w:fill="auto"/>
            <w:vAlign w:val="bottom"/>
          </w:tcPr>
          <w:p w14:paraId="5EB3C299"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1,584,678</w:t>
            </w:r>
          </w:p>
        </w:tc>
      </w:tr>
      <w:tr w:rsidR="00646CBD" w14:paraId="72059E3D" w14:textId="77777777">
        <w:trPr>
          <w:trHeight w:val="270"/>
        </w:trPr>
        <w:tc>
          <w:tcPr>
            <w:tcW w:w="5103" w:type="dxa"/>
            <w:tcBorders>
              <w:top w:val="nil"/>
              <w:left w:val="nil"/>
              <w:bottom w:val="nil"/>
              <w:right w:val="nil"/>
            </w:tcBorders>
            <w:shd w:val="clear" w:color="auto" w:fill="auto"/>
            <w:noWrap/>
            <w:vAlign w:val="bottom"/>
          </w:tcPr>
          <w:p w14:paraId="180626C2" w14:textId="77777777" w:rsidR="00646CBD" w:rsidRDefault="00646CBD">
            <w:pPr>
              <w:spacing w:after="0" w:line="240" w:lineRule="auto"/>
              <w:rPr>
                <w:rFonts w:ascii="Overpass" w:eastAsia="SimSun" w:hAnsi="Overpass" w:cs="Overpass"/>
                <w:b/>
                <w:bCs/>
                <w:sz w:val="16"/>
                <w:szCs w:val="16"/>
                <w:lang w:val="en-US"/>
              </w:rPr>
            </w:pPr>
          </w:p>
        </w:tc>
        <w:tc>
          <w:tcPr>
            <w:tcW w:w="420" w:type="dxa"/>
            <w:tcBorders>
              <w:top w:val="nil"/>
              <w:left w:val="nil"/>
              <w:bottom w:val="nil"/>
              <w:right w:val="nil"/>
            </w:tcBorders>
            <w:shd w:val="clear" w:color="auto" w:fill="auto"/>
            <w:noWrap/>
            <w:vAlign w:val="bottom"/>
          </w:tcPr>
          <w:p w14:paraId="3F09B11A" w14:textId="77777777" w:rsidR="00646CBD" w:rsidRDefault="00646CBD">
            <w:pPr>
              <w:spacing w:after="0" w:line="240" w:lineRule="auto"/>
              <w:rPr>
                <w:rFonts w:ascii="Overpass" w:eastAsia="Times New Roman" w:hAnsi="Overpass" w:cs="Overpass"/>
                <w:sz w:val="16"/>
                <w:szCs w:val="16"/>
                <w:lang w:val="en-US"/>
              </w:rPr>
            </w:pPr>
          </w:p>
        </w:tc>
        <w:tc>
          <w:tcPr>
            <w:tcW w:w="1986" w:type="dxa"/>
            <w:tcBorders>
              <w:top w:val="nil"/>
              <w:left w:val="nil"/>
              <w:bottom w:val="nil"/>
              <w:right w:val="nil"/>
            </w:tcBorders>
            <w:shd w:val="clear" w:color="auto" w:fill="auto"/>
            <w:noWrap/>
            <w:vAlign w:val="bottom"/>
          </w:tcPr>
          <w:p w14:paraId="71DBF701" w14:textId="77777777" w:rsidR="00646CBD" w:rsidRDefault="00646CBD">
            <w:pPr>
              <w:spacing w:after="0" w:line="240" w:lineRule="auto"/>
              <w:rPr>
                <w:rFonts w:ascii="Overpass" w:eastAsia="Times New Roman" w:hAnsi="Overpass" w:cs="Overpass"/>
                <w:sz w:val="16"/>
                <w:szCs w:val="16"/>
                <w:lang w:val="en-US"/>
              </w:rPr>
            </w:pPr>
          </w:p>
        </w:tc>
        <w:tc>
          <w:tcPr>
            <w:tcW w:w="2551" w:type="dxa"/>
            <w:gridSpan w:val="2"/>
            <w:tcBorders>
              <w:top w:val="nil"/>
              <w:left w:val="nil"/>
              <w:bottom w:val="nil"/>
              <w:right w:val="nil"/>
            </w:tcBorders>
            <w:shd w:val="clear" w:color="auto" w:fill="auto"/>
            <w:noWrap/>
            <w:vAlign w:val="bottom"/>
          </w:tcPr>
          <w:p w14:paraId="1E9FC2EC" w14:textId="77777777" w:rsidR="00646CBD" w:rsidRDefault="00646CBD">
            <w:pPr>
              <w:spacing w:after="0" w:line="240" w:lineRule="auto"/>
              <w:rPr>
                <w:rFonts w:ascii="Overpass" w:eastAsia="Times New Roman" w:hAnsi="Overpass" w:cs="Overpass"/>
                <w:sz w:val="16"/>
                <w:szCs w:val="16"/>
                <w:lang w:val="en-US"/>
              </w:rPr>
            </w:pPr>
          </w:p>
        </w:tc>
      </w:tr>
    </w:tbl>
    <w:p w14:paraId="5C948770" w14:textId="77777777" w:rsidR="00646CBD" w:rsidRDefault="00646CBD">
      <w:pPr>
        <w:spacing w:after="0" w:line="240" w:lineRule="auto"/>
        <w:rPr>
          <w:rFonts w:ascii="Overpass" w:eastAsia="SimSun" w:hAnsi="Overpass" w:cs="Overpass"/>
          <w:sz w:val="20"/>
          <w:szCs w:val="20"/>
        </w:rPr>
      </w:pPr>
    </w:p>
    <w:p w14:paraId="491CC880" w14:textId="77777777" w:rsidR="00646CBD" w:rsidRDefault="00C5450E">
      <w:pPr>
        <w:spacing w:after="0" w:line="240" w:lineRule="auto"/>
        <w:rPr>
          <w:rFonts w:ascii="Overpass" w:eastAsia="SimSun" w:hAnsi="Overpass" w:cs="Overpass"/>
          <w:b/>
          <w:bCs/>
          <w:sz w:val="20"/>
          <w:szCs w:val="20"/>
        </w:rPr>
      </w:pPr>
      <w:r>
        <w:rPr>
          <w:rFonts w:ascii="Overpass" w:eastAsia="SimSun" w:hAnsi="Overpass" w:cs="Overpass"/>
          <w:b/>
          <w:bCs/>
          <w:sz w:val="20"/>
          <w:szCs w:val="20"/>
        </w:rPr>
        <w:br w:type="page"/>
      </w:r>
    </w:p>
    <w:p w14:paraId="7044B728" w14:textId="77777777" w:rsidR="00646CBD" w:rsidRDefault="00C5450E">
      <w:pPr>
        <w:spacing w:after="0" w:line="240" w:lineRule="auto"/>
        <w:rPr>
          <w:rFonts w:ascii="Overpass" w:eastAsia="SimSun" w:hAnsi="Overpass" w:cs="Overpass"/>
          <w:b/>
          <w:bCs/>
          <w:sz w:val="20"/>
          <w:szCs w:val="20"/>
        </w:rPr>
      </w:pPr>
      <w:r>
        <w:rPr>
          <w:rFonts w:ascii="Overpass" w:eastAsia="SimSun" w:hAnsi="Overpass" w:cs="Overpass"/>
          <w:b/>
          <w:bCs/>
          <w:sz w:val="20"/>
          <w:szCs w:val="20"/>
        </w:rPr>
        <w:lastRenderedPageBreak/>
        <w:t>Appendix B</w:t>
      </w:r>
    </w:p>
    <w:p w14:paraId="17335F83" w14:textId="77777777" w:rsidR="00646CBD" w:rsidRDefault="00646CBD">
      <w:pPr>
        <w:spacing w:after="0" w:line="240" w:lineRule="auto"/>
        <w:rPr>
          <w:rFonts w:ascii="Overpass" w:eastAsia="SimSun" w:hAnsi="Overpass" w:cs="Overpass"/>
          <w:sz w:val="20"/>
          <w:szCs w:val="20"/>
        </w:rPr>
      </w:pPr>
    </w:p>
    <w:p w14:paraId="28E3E04F" w14:textId="77777777" w:rsidR="00646CBD" w:rsidRDefault="00C5450E">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Lotus Technology Inc.</w:t>
      </w:r>
    </w:p>
    <w:p w14:paraId="4921079F" w14:textId="77777777" w:rsidR="00646CBD" w:rsidRDefault="00C5450E">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Unaudited Condensed Consolidated Statements of Comprehensive loss</w:t>
      </w:r>
    </w:p>
    <w:p w14:paraId="132E3F33" w14:textId="77777777" w:rsidR="00646CBD" w:rsidRDefault="00646CBD">
      <w:pPr>
        <w:spacing w:after="0" w:line="240" w:lineRule="auto"/>
        <w:rPr>
          <w:rFonts w:ascii="Overpass" w:eastAsia="SimSun" w:hAnsi="Overpass" w:cs="Overpass"/>
          <w:sz w:val="20"/>
          <w:szCs w:val="20"/>
          <w:lang w:val="en-US"/>
        </w:rPr>
      </w:pPr>
    </w:p>
    <w:p w14:paraId="703B323C" w14:textId="77777777" w:rsidR="00646CBD" w:rsidRDefault="00C5450E">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t>(All amounts in thousands, except for share and per share)</w:t>
      </w:r>
    </w:p>
    <w:tbl>
      <w:tblPr>
        <w:tblW w:w="4846" w:type="pct"/>
        <w:tblLayout w:type="fixed"/>
        <w:tblCellMar>
          <w:top w:w="15" w:type="dxa"/>
          <w:bottom w:w="15" w:type="dxa"/>
        </w:tblCellMar>
        <w:tblLook w:val="04A0" w:firstRow="1" w:lastRow="0" w:firstColumn="1" w:lastColumn="0" w:noHBand="0" w:noVBand="1"/>
      </w:tblPr>
      <w:tblGrid>
        <w:gridCol w:w="5104"/>
        <w:gridCol w:w="994"/>
        <w:gridCol w:w="1702"/>
        <w:gridCol w:w="424"/>
        <w:gridCol w:w="1557"/>
      </w:tblGrid>
      <w:tr w:rsidR="00646CBD" w14:paraId="74D0DD3B" w14:textId="77777777">
        <w:trPr>
          <w:trHeight w:val="255"/>
        </w:trPr>
        <w:tc>
          <w:tcPr>
            <w:tcW w:w="2609" w:type="pct"/>
            <w:tcBorders>
              <w:top w:val="nil"/>
              <w:left w:val="nil"/>
              <w:bottom w:val="nil"/>
              <w:right w:val="nil"/>
            </w:tcBorders>
            <w:shd w:val="clear" w:color="auto" w:fill="auto"/>
            <w:noWrap/>
            <w:vAlign w:val="center"/>
          </w:tcPr>
          <w:p w14:paraId="2A03162B"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508" w:type="pct"/>
            <w:tcBorders>
              <w:top w:val="nil"/>
              <w:left w:val="nil"/>
              <w:bottom w:val="nil"/>
              <w:right w:val="nil"/>
            </w:tcBorders>
            <w:shd w:val="clear" w:color="auto" w:fill="auto"/>
            <w:vAlign w:val="center"/>
          </w:tcPr>
          <w:p w14:paraId="53763887" w14:textId="77777777" w:rsidR="00646CBD" w:rsidRDefault="00646CBD">
            <w:pPr>
              <w:spacing w:after="0" w:line="240" w:lineRule="auto"/>
              <w:rPr>
                <w:rFonts w:ascii="Overpass" w:eastAsia="SimSun" w:hAnsi="Overpass" w:cs="Overpass"/>
                <w:sz w:val="16"/>
                <w:szCs w:val="16"/>
                <w:lang w:val="en-US"/>
              </w:rPr>
            </w:pPr>
          </w:p>
        </w:tc>
        <w:tc>
          <w:tcPr>
            <w:tcW w:w="1883" w:type="pct"/>
            <w:gridSpan w:val="3"/>
            <w:tcBorders>
              <w:top w:val="nil"/>
              <w:left w:val="nil"/>
              <w:bottom w:val="single" w:sz="4" w:space="0" w:color="auto"/>
              <w:right w:val="nil"/>
            </w:tcBorders>
            <w:shd w:val="clear" w:color="auto" w:fill="auto"/>
            <w:vAlign w:val="center"/>
          </w:tcPr>
          <w:p w14:paraId="796362C3" w14:textId="77777777" w:rsidR="00646CBD" w:rsidRDefault="00C5450E">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 xml:space="preserve">For </w:t>
            </w:r>
            <w:r>
              <w:rPr>
                <w:rFonts w:ascii="Overpass" w:eastAsia="SimSun" w:hAnsi="Overpass" w:cs="Overpass" w:hint="eastAsia"/>
                <w:b/>
                <w:bCs/>
                <w:sz w:val="16"/>
                <w:szCs w:val="16"/>
                <w:lang w:val="en-US"/>
              </w:rPr>
              <w:t xml:space="preserve">the </w:t>
            </w:r>
            <w:r>
              <w:rPr>
                <w:rFonts w:ascii="Overpass" w:eastAsia="SimSun" w:hAnsi="Overpass" w:cs="Overpass"/>
                <w:b/>
                <w:bCs/>
                <w:sz w:val="16"/>
                <w:szCs w:val="16"/>
                <w:lang w:val="en-US"/>
              </w:rPr>
              <w:t>Nine</w:t>
            </w:r>
            <w:r>
              <w:rPr>
                <w:rFonts w:ascii="Overpass" w:eastAsia="SimSun" w:hAnsi="Overpass" w:cs="Overpass" w:hint="eastAsia"/>
                <w:b/>
                <w:bCs/>
                <w:sz w:val="16"/>
                <w:szCs w:val="16"/>
                <w:lang w:val="en-US"/>
              </w:rPr>
              <w:t xml:space="preserve"> Months</w:t>
            </w:r>
            <w:r>
              <w:rPr>
                <w:rFonts w:ascii="Overpass" w:eastAsia="SimSun" w:hAnsi="Overpass" w:cs="Overpass"/>
                <w:b/>
                <w:bCs/>
                <w:sz w:val="16"/>
                <w:szCs w:val="16"/>
                <w:lang w:val="en-US"/>
              </w:rPr>
              <w:t xml:space="preserve"> Ended September 3</w:t>
            </w:r>
            <w:r>
              <w:rPr>
                <w:rFonts w:ascii="Overpass" w:eastAsia="SimSun" w:hAnsi="Overpass" w:cs="Overpass" w:hint="eastAsia"/>
                <w:b/>
                <w:bCs/>
                <w:sz w:val="16"/>
                <w:szCs w:val="16"/>
                <w:lang w:val="en-US"/>
              </w:rPr>
              <w:t>0</w:t>
            </w:r>
            <w:r>
              <w:rPr>
                <w:rFonts w:ascii="Overpass" w:eastAsia="SimSun" w:hAnsi="Overpass" w:cs="Overpass"/>
                <w:b/>
                <w:bCs/>
                <w:sz w:val="16"/>
                <w:szCs w:val="16"/>
                <w:lang w:val="en-US"/>
              </w:rPr>
              <w:t>,</w:t>
            </w:r>
          </w:p>
        </w:tc>
      </w:tr>
      <w:tr w:rsidR="00646CBD" w14:paraId="5A74C39A" w14:textId="77777777">
        <w:trPr>
          <w:trHeight w:val="255"/>
        </w:trPr>
        <w:tc>
          <w:tcPr>
            <w:tcW w:w="2609" w:type="pct"/>
            <w:tcBorders>
              <w:top w:val="nil"/>
              <w:left w:val="nil"/>
              <w:bottom w:val="nil"/>
              <w:right w:val="nil"/>
            </w:tcBorders>
            <w:shd w:val="clear" w:color="auto" w:fill="auto"/>
            <w:noWrap/>
            <w:vAlign w:val="center"/>
          </w:tcPr>
          <w:p w14:paraId="0BC40D28" w14:textId="77777777" w:rsidR="00646CBD" w:rsidRDefault="00646CBD">
            <w:pPr>
              <w:spacing w:after="0" w:line="240" w:lineRule="auto"/>
              <w:rPr>
                <w:rFonts w:ascii="Overpass" w:eastAsia="SimSun" w:hAnsi="Overpass" w:cs="Overpass"/>
                <w:b/>
                <w:bCs/>
                <w:sz w:val="16"/>
                <w:szCs w:val="16"/>
                <w:lang w:val="en-US"/>
              </w:rPr>
            </w:pPr>
          </w:p>
        </w:tc>
        <w:tc>
          <w:tcPr>
            <w:tcW w:w="508" w:type="pct"/>
            <w:tcBorders>
              <w:top w:val="nil"/>
              <w:left w:val="nil"/>
              <w:bottom w:val="nil"/>
              <w:right w:val="nil"/>
            </w:tcBorders>
            <w:shd w:val="clear" w:color="auto" w:fill="auto"/>
            <w:vAlign w:val="center"/>
          </w:tcPr>
          <w:p w14:paraId="7B398095" w14:textId="77777777" w:rsidR="00646CBD" w:rsidRDefault="00646CBD">
            <w:pPr>
              <w:spacing w:after="0" w:line="240" w:lineRule="auto"/>
              <w:rPr>
                <w:rFonts w:ascii="Overpass" w:eastAsia="Times New Roman" w:hAnsi="Overpass" w:cs="Overpass"/>
                <w:sz w:val="16"/>
                <w:szCs w:val="16"/>
                <w:lang w:val="en-US"/>
              </w:rPr>
            </w:pPr>
          </w:p>
        </w:tc>
        <w:tc>
          <w:tcPr>
            <w:tcW w:w="870" w:type="pct"/>
            <w:tcBorders>
              <w:top w:val="nil"/>
              <w:left w:val="nil"/>
              <w:bottom w:val="single" w:sz="4" w:space="0" w:color="auto"/>
              <w:right w:val="nil"/>
            </w:tcBorders>
            <w:shd w:val="clear" w:color="auto" w:fill="auto"/>
            <w:vAlign w:val="center"/>
          </w:tcPr>
          <w:p w14:paraId="6806D827" w14:textId="77777777" w:rsidR="00646CBD" w:rsidRDefault="00C5450E">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202</w:t>
            </w:r>
            <w:r>
              <w:rPr>
                <w:rFonts w:ascii="Overpass" w:eastAsia="SimSun" w:hAnsi="Overpass" w:cs="Overpass" w:hint="eastAsia"/>
                <w:b/>
                <w:bCs/>
                <w:sz w:val="16"/>
                <w:szCs w:val="16"/>
                <w:lang w:val="en-US"/>
              </w:rPr>
              <w:t>4</w:t>
            </w:r>
          </w:p>
        </w:tc>
        <w:tc>
          <w:tcPr>
            <w:tcW w:w="217" w:type="pct"/>
            <w:tcBorders>
              <w:top w:val="nil"/>
              <w:left w:val="nil"/>
              <w:bottom w:val="nil"/>
              <w:right w:val="nil"/>
            </w:tcBorders>
            <w:shd w:val="clear" w:color="auto" w:fill="auto"/>
            <w:vAlign w:val="center"/>
          </w:tcPr>
          <w:p w14:paraId="699F2BF4" w14:textId="77777777" w:rsidR="00646CBD" w:rsidRDefault="00646CBD">
            <w:pPr>
              <w:spacing w:after="0" w:line="240" w:lineRule="auto"/>
              <w:jc w:val="center"/>
              <w:rPr>
                <w:rFonts w:ascii="Overpass" w:eastAsia="SimSun" w:hAnsi="Overpass" w:cs="Overpass"/>
                <w:b/>
                <w:bCs/>
                <w:sz w:val="16"/>
                <w:szCs w:val="16"/>
                <w:lang w:val="en-US"/>
              </w:rPr>
            </w:pPr>
          </w:p>
        </w:tc>
        <w:tc>
          <w:tcPr>
            <w:tcW w:w="796" w:type="pct"/>
            <w:tcBorders>
              <w:top w:val="nil"/>
              <w:left w:val="nil"/>
              <w:bottom w:val="single" w:sz="4" w:space="0" w:color="auto"/>
              <w:right w:val="nil"/>
            </w:tcBorders>
            <w:shd w:val="clear" w:color="auto" w:fill="auto"/>
            <w:vAlign w:val="center"/>
          </w:tcPr>
          <w:p w14:paraId="1A661D0A" w14:textId="77777777" w:rsidR="00646CBD" w:rsidRDefault="00C5450E">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202</w:t>
            </w:r>
            <w:r>
              <w:rPr>
                <w:rFonts w:ascii="Overpass" w:eastAsia="SimSun" w:hAnsi="Overpass" w:cs="Overpass" w:hint="eastAsia"/>
                <w:b/>
                <w:bCs/>
                <w:sz w:val="16"/>
                <w:szCs w:val="16"/>
                <w:lang w:val="en-US"/>
              </w:rPr>
              <w:t>3</w:t>
            </w:r>
          </w:p>
        </w:tc>
      </w:tr>
      <w:tr w:rsidR="00646CBD" w14:paraId="7C29AEB8" w14:textId="77777777">
        <w:trPr>
          <w:trHeight w:val="270"/>
        </w:trPr>
        <w:tc>
          <w:tcPr>
            <w:tcW w:w="2609" w:type="pct"/>
            <w:tcBorders>
              <w:top w:val="nil"/>
              <w:left w:val="nil"/>
              <w:bottom w:val="nil"/>
              <w:right w:val="nil"/>
            </w:tcBorders>
            <w:shd w:val="clear" w:color="auto" w:fill="auto"/>
            <w:noWrap/>
            <w:vAlign w:val="center"/>
          </w:tcPr>
          <w:p w14:paraId="4C80C2E9"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508" w:type="pct"/>
            <w:tcBorders>
              <w:top w:val="nil"/>
              <w:left w:val="nil"/>
              <w:bottom w:val="nil"/>
              <w:right w:val="nil"/>
            </w:tcBorders>
            <w:shd w:val="clear" w:color="auto" w:fill="auto"/>
            <w:vAlign w:val="center"/>
          </w:tcPr>
          <w:p w14:paraId="02C247EE" w14:textId="77777777" w:rsidR="00646CBD" w:rsidRDefault="00646CBD">
            <w:pPr>
              <w:spacing w:after="0" w:line="240" w:lineRule="auto"/>
              <w:rPr>
                <w:rFonts w:ascii="Overpass" w:eastAsia="SimSun" w:hAnsi="Overpass" w:cs="Overpass"/>
                <w:sz w:val="16"/>
                <w:szCs w:val="16"/>
                <w:lang w:val="en-US"/>
              </w:rPr>
            </w:pPr>
          </w:p>
        </w:tc>
        <w:tc>
          <w:tcPr>
            <w:tcW w:w="870" w:type="pct"/>
            <w:tcBorders>
              <w:top w:val="nil"/>
              <w:left w:val="nil"/>
              <w:bottom w:val="nil"/>
              <w:right w:val="nil"/>
            </w:tcBorders>
            <w:shd w:val="clear" w:color="auto" w:fill="auto"/>
            <w:vAlign w:val="center"/>
          </w:tcPr>
          <w:p w14:paraId="724E1C6C" w14:textId="77777777" w:rsidR="00646CBD" w:rsidRDefault="00C5450E">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c>
          <w:tcPr>
            <w:tcW w:w="217" w:type="pct"/>
            <w:tcBorders>
              <w:top w:val="nil"/>
              <w:left w:val="nil"/>
              <w:bottom w:val="nil"/>
              <w:right w:val="nil"/>
            </w:tcBorders>
            <w:shd w:val="clear" w:color="auto" w:fill="auto"/>
            <w:vAlign w:val="center"/>
          </w:tcPr>
          <w:p w14:paraId="39A54676" w14:textId="77777777" w:rsidR="00646CBD" w:rsidRDefault="00646CBD">
            <w:pPr>
              <w:spacing w:after="0" w:line="240" w:lineRule="auto"/>
              <w:jc w:val="center"/>
              <w:rPr>
                <w:rFonts w:ascii="Overpass" w:eastAsia="SimSun" w:hAnsi="Overpass" w:cs="Overpass"/>
                <w:b/>
                <w:bCs/>
                <w:i/>
                <w:iCs/>
                <w:sz w:val="16"/>
                <w:szCs w:val="16"/>
                <w:lang w:val="en-US"/>
              </w:rPr>
            </w:pPr>
          </w:p>
        </w:tc>
        <w:tc>
          <w:tcPr>
            <w:tcW w:w="796" w:type="pct"/>
            <w:tcBorders>
              <w:top w:val="nil"/>
              <w:left w:val="nil"/>
              <w:bottom w:val="nil"/>
              <w:right w:val="nil"/>
            </w:tcBorders>
            <w:shd w:val="clear" w:color="auto" w:fill="auto"/>
            <w:vAlign w:val="center"/>
          </w:tcPr>
          <w:p w14:paraId="148CE494" w14:textId="77777777" w:rsidR="00646CBD" w:rsidRDefault="00C5450E">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r>
      <w:tr w:rsidR="00646CBD" w14:paraId="72F1A53B" w14:textId="77777777">
        <w:trPr>
          <w:trHeight w:val="270"/>
        </w:trPr>
        <w:tc>
          <w:tcPr>
            <w:tcW w:w="2609" w:type="pct"/>
            <w:tcBorders>
              <w:top w:val="nil"/>
              <w:left w:val="nil"/>
              <w:bottom w:val="nil"/>
              <w:right w:val="nil"/>
            </w:tcBorders>
            <w:shd w:val="clear" w:color="auto" w:fill="auto"/>
            <w:noWrap/>
            <w:vAlign w:val="center"/>
          </w:tcPr>
          <w:p w14:paraId="6620C872"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Revenues:</w:t>
            </w:r>
          </w:p>
        </w:tc>
        <w:tc>
          <w:tcPr>
            <w:tcW w:w="508" w:type="pct"/>
            <w:tcBorders>
              <w:top w:val="nil"/>
              <w:left w:val="nil"/>
              <w:bottom w:val="nil"/>
              <w:right w:val="nil"/>
            </w:tcBorders>
            <w:shd w:val="clear" w:color="auto" w:fill="auto"/>
            <w:vAlign w:val="center"/>
          </w:tcPr>
          <w:p w14:paraId="12B6A425" w14:textId="77777777" w:rsidR="00646CBD" w:rsidRDefault="00646CBD">
            <w:pPr>
              <w:spacing w:after="0" w:line="240" w:lineRule="auto"/>
              <w:rPr>
                <w:rFonts w:ascii="Overpass" w:eastAsia="SimSun" w:hAnsi="Overpass" w:cs="Overpass"/>
                <w:b/>
                <w:bCs/>
                <w:sz w:val="16"/>
                <w:szCs w:val="16"/>
                <w:lang w:val="en-US"/>
              </w:rPr>
            </w:pPr>
          </w:p>
        </w:tc>
        <w:tc>
          <w:tcPr>
            <w:tcW w:w="870" w:type="pct"/>
            <w:tcBorders>
              <w:top w:val="nil"/>
              <w:left w:val="nil"/>
              <w:bottom w:val="nil"/>
              <w:right w:val="nil"/>
            </w:tcBorders>
            <w:shd w:val="clear" w:color="auto" w:fill="auto"/>
            <w:vAlign w:val="center"/>
          </w:tcPr>
          <w:p w14:paraId="03C3D40C" w14:textId="77777777" w:rsidR="00646CBD" w:rsidRDefault="00646CBD">
            <w:pPr>
              <w:spacing w:after="0" w:line="240" w:lineRule="auto"/>
              <w:rPr>
                <w:rFonts w:ascii="Overpass" w:eastAsia="Times New Roman" w:hAnsi="Overpass" w:cs="Overpass"/>
                <w:sz w:val="16"/>
                <w:szCs w:val="16"/>
                <w:lang w:val="en-US"/>
              </w:rPr>
            </w:pPr>
          </w:p>
        </w:tc>
        <w:tc>
          <w:tcPr>
            <w:tcW w:w="217" w:type="pct"/>
            <w:tcBorders>
              <w:top w:val="nil"/>
              <w:left w:val="nil"/>
              <w:bottom w:val="nil"/>
              <w:right w:val="nil"/>
            </w:tcBorders>
            <w:shd w:val="clear" w:color="auto" w:fill="auto"/>
            <w:vAlign w:val="center"/>
          </w:tcPr>
          <w:p w14:paraId="0AAA711B" w14:textId="77777777" w:rsidR="00646CBD" w:rsidRDefault="00646CBD">
            <w:pPr>
              <w:spacing w:after="0" w:line="240" w:lineRule="auto"/>
              <w:rPr>
                <w:rFonts w:ascii="Overpass" w:eastAsia="Times New Roman" w:hAnsi="Overpass" w:cs="Overpass"/>
                <w:sz w:val="16"/>
                <w:szCs w:val="16"/>
                <w:lang w:val="en-US"/>
              </w:rPr>
            </w:pPr>
          </w:p>
        </w:tc>
        <w:tc>
          <w:tcPr>
            <w:tcW w:w="796" w:type="pct"/>
            <w:tcBorders>
              <w:top w:val="nil"/>
              <w:left w:val="nil"/>
              <w:bottom w:val="nil"/>
              <w:right w:val="nil"/>
            </w:tcBorders>
            <w:shd w:val="clear" w:color="auto" w:fill="auto"/>
            <w:noWrap/>
            <w:vAlign w:val="center"/>
          </w:tcPr>
          <w:p w14:paraId="47C1DABF" w14:textId="77777777" w:rsidR="00646CBD" w:rsidRDefault="00646CBD">
            <w:pPr>
              <w:spacing w:after="0" w:line="240" w:lineRule="auto"/>
              <w:rPr>
                <w:rFonts w:ascii="Overpass" w:eastAsia="Times New Roman" w:hAnsi="Overpass" w:cs="Overpass"/>
                <w:sz w:val="16"/>
                <w:szCs w:val="16"/>
                <w:lang w:val="en-US"/>
              </w:rPr>
            </w:pPr>
          </w:p>
        </w:tc>
      </w:tr>
      <w:tr w:rsidR="00646CBD" w14:paraId="7731D48D" w14:textId="77777777">
        <w:trPr>
          <w:trHeight w:val="255"/>
        </w:trPr>
        <w:tc>
          <w:tcPr>
            <w:tcW w:w="2609" w:type="pct"/>
            <w:tcBorders>
              <w:top w:val="nil"/>
              <w:left w:val="nil"/>
              <w:bottom w:val="nil"/>
              <w:right w:val="nil"/>
            </w:tcBorders>
            <w:shd w:val="clear" w:color="auto" w:fill="auto"/>
            <w:noWrap/>
            <w:vAlign w:val="center"/>
          </w:tcPr>
          <w:p w14:paraId="3B5CAC17"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Sales of goods</w:t>
            </w:r>
          </w:p>
        </w:tc>
        <w:tc>
          <w:tcPr>
            <w:tcW w:w="508" w:type="pct"/>
            <w:tcBorders>
              <w:top w:val="nil"/>
              <w:left w:val="nil"/>
              <w:bottom w:val="nil"/>
              <w:right w:val="nil"/>
            </w:tcBorders>
            <w:shd w:val="clear" w:color="auto" w:fill="auto"/>
            <w:vAlign w:val="center"/>
          </w:tcPr>
          <w:p w14:paraId="6D42B828" w14:textId="77777777" w:rsidR="00646CBD" w:rsidRDefault="00646CBD">
            <w:pPr>
              <w:spacing w:after="0" w:line="240" w:lineRule="auto"/>
              <w:rPr>
                <w:rFonts w:ascii="Overpass" w:eastAsia="SimSun" w:hAnsi="Overpass" w:cs="Overpass"/>
                <w:sz w:val="16"/>
                <w:szCs w:val="16"/>
                <w:lang w:val="en-US"/>
              </w:rPr>
            </w:pPr>
          </w:p>
        </w:tc>
        <w:tc>
          <w:tcPr>
            <w:tcW w:w="870" w:type="pct"/>
            <w:tcBorders>
              <w:top w:val="nil"/>
              <w:left w:val="nil"/>
              <w:bottom w:val="nil"/>
              <w:right w:val="nil"/>
            </w:tcBorders>
            <w:shd w:val="clear" w:color="auto" w:fill="auto"/>
            <w:vAlign w:val="center"/>
          </w:tcPr>
          <w:p w14:paraId="339FD383"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624,249</w:t>
            </w:r>
          </w:p>
        </w:tc>
        <w:tc>
          <w:tcPr>
            <w:tcW w:w="217" w:type="pct"/>
            <w:tcBorders>
              <w:top w:val="nil"/>
              <w:left w:val="nil"/>
              <w:bottom w:val="nil"/>
              <w:right w:val="nil"/>
            </w:tcBorders>
            <w:shd w:val="clear" w:color="auto" w:fill="auto"/>
            <w:vAlign w:val="center"/>
          </w:tcPr>
          <w:p w14:paraId="15822188" w14:textId="77777777" w:rsidR="00646CBD" w:rsidRDefault="00646CBD">
            <w:pPr>
              <w:spacing w:after="0" w:line="240" w:lineRule="auto"/>
              <w:jc w:val="right"/>
              <w:rPr>
                <w:rFonts w:ascii="Overpass" w:eastAsia="SimSun" w:hAnsi="Overpass" w:cs="Overpass"/>
                <w:sz w:val="16"/>
                <w:szCs w:val="16"/>
                <w:lang w:val="en-US"/>
              </w:rPr>
            </w:pPr>
          </w:p>
        </w:tc>
        <w:tc>
          <w:tcPr>
            <w:tcW w:w="796" w:type="pct"/>
            <w:tcBorders>
              <w:top w:val="nil"/>
              <w:left w:val="nil"/>
              <w:bottom w:val="nil"/>
              <w:right w:val="nil"/>
            </w:tcBorders>
            <w:shd w:val="clear" w:color="auto" w:fill="auto"/>
            <w:vAlign w:val="bottom"/>
          </w:tcPr>
          <w:p w14:paraId="3C4D292F" w14:textId="77777777" w:rsidR="00646CBD" w:rsidRDefault="00C5450E">
            <w:pPr>
              <w:spacing w:after="0" w:line="240" w:lineRule="auto"/>
              <w:jc w:val="right"/>
              <w:rPr>
                <w:rFonts w:ascii="Overpass" w:hAnsi="Overpass" w:cs="Overpass"/>
                <w:sz w:val="16"/>
                <w:szCs w:val="16"/>
                <w:lang w:val="en-US"/>
              </w:rPr>
            </w:pPr>
            <w:r>
              <w:rPr>
                <w:rFonts w:ascii="Overpass" w:hAnsi="Overpass" w:cs="Overpass"/>
                <w:sz w:val="16"/>
                <w:szCs w:val="16"/>
                <w:lang w:val="en-US"/>
              </w:rPr>
              <w:t>305,480</w:t>
            </w:r>
          </w:p>
        </w:tc>
      </w:tr>
      <w:tr w:rsidR="00646CBD" w14:paraId="67D27607" w14:textId="77777777">
        <w:trPr>
          <w:trHeight w:val="255"/>
        </w:trPr>
        <w:tc>
          <w:tcPr>
            <w:tcW w:w="2609" w:type="pct"/>
            <w:tcBorders>
              <w:top w:val="nil"/>
              <w:left w:val="nil"/>
              <w:bottom w:val="nil"/>
              <w:right w:val="nil"/>
            </w:tcBorders>
            <w:shd w:val="clear" w:color="auto" w:fill="auto"/>
            <w:noWrap/>
            <w:vAlign w:val="center"/>
          </w:tcPr>
          <w:p w14:paraId="4DB41551"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Service revenues</w:t>
            </w:r>
          </w:p>
        </w:tc>
        <w:tc>
          <w:tcPr>
            <w:tcW w:w="508" w:type="pct"/>
            <w:tcBorders>
              <w:top w:val="nil"/>
              <w:left w:val="nil"/>
              <w:bottom w:val="nil"/>
              <w:right w:val="nil"/>
            </w:tcBorders>
            <w:shd w:val="clear" w:color="auto" w:fill="auto"/>
            <w:vAlign w:val="center"/>
          </w:tcPr>
          <w:p w14:paraId="10A29414" w14:textId="77777777" w:rsidR="00646CBD" w:rsidRDefault="00646CBD">
            <w:pPr>
              <w:spacing w:after="0" w:line="240" w:lineRule="auto"/>
              <w:rPr>
                <w:rFonts w:ascii="Overpass" w:eastAsia="SimSun" w:hAnsi="Overpass" w:cs="Overpass"/>
                <w:sz w:val="16"/>
                <w:szCs w:val="16"/>
                <w:lang w:val="en-US"/>
              </w:rPr>
            </w:pPr>
          </w:p>
        </w:tc>
        <w:tc>
          <w:tcPr>
            <w:tcW w:w="870" w:type="pct"/>
            <w:tcBorders>
              <w:top w:val="nil"/>
              <w:left w:val="nil"/>
              <w:bottom w:val="single" w:sz="4" w:space="0" w:color="auto"/>
              <w:right w:val="nil"/>
            </w:tcBorders>
            <w:shd w:val="clear" w:color="auto" w:fill="auto"/>
            <w:vAlign w:val="center"/>
          </w:tcPr>
          <w:p w14:paraId="481779F7"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28,574</w:t>
            </w:r>
          </w:p>
        </w:tc>
        <w:tc>
          <w:tcPr>
            <w:tcW w:w="217" w:type="pct"/>
            <w:tcBorders>
              <w:top w:val="nil"/>
              <w:left w:val="nil"/>
              <w:bottom w:val="nil"/>
              <w:right w:val="nil"/>
            </w:tcBorders>
            <w:shd w:val="clear" w:color="auto" w:fill="auto"/>
            <w:vAlign w:val="center"/>
          </w:tcPr>
          <w:p w14:paraId="47AEC322" w14:textId="77777777" w:rsidR="00646CBD" w:rsidRDefault="00646CBD">
            <w:pPr>
              <w:spacing w:after="0" w:line="240" w:lineRule="auto"/>
              <w:jc w:val="right"/>
              <w:rPr>
                <w:rFonts w:ascii="Overpass" w:eastAsia="SimSun" w:hAnsi="Overpass" w:cs="Overpass"/>
                <w:sz w:val="16"/>
                <w:szCs w:val="16"/>
                <w:lang w:val="en-US"/>
              </w:rPr>
            </w:pPr>
          </w:p>
        </w:tc>
        <w:tc>
          <w:tcPr>
            <w:tcW w:w="796" w:type="pct"/>
            <w:tcBorders>
              <w:top w:val="nil"/>
              <w:left w:val="nil"/>
              <w:bottom w:val="single" w:sz="4" w:space="0" w:color="auto"/>
              <w:right w:val="nil"/>
            </w:tcBorders>
            <w:shd w:val="clear" w:color="auto" w:fill="auto"/>
            <w:noWrap/>
            <w:vAlign w:val="bottom"/>
          </w:tcPr>
          <w:p w14:paraId="1680D75B" w14:textId="77777777" w:rsidR="00646CBD" w:rsidRDefault="00C5450E">
            <w:pPr>
              <w:spacing w:after="0" w:line="240" w:lineRule="auto"/>
              <w:jc w:val="right"/>
              <w:rPr>
                <w:rFonts w:ascii="Overpass" w:hAnsi="Overpass" w:cs="Overpass"/>
                <w:sz w:val="16"/>
                <w:szCs w:val="16"/>
                <w:lang w:val="en-US"/>
              </w:rPr>
            </w:pPr>
            <w:r>
              <w:rPr>
                <w:rFonts w:ascii="Overpass" w:hAnsi="Overpass" w:cs="Overpass"/>
                <w:sz w:val="16"/>
                <w:szCs w:val="16"/>
                <w:lang w:val="en-US"/>
              </w:rPr>
              <w:t>12,461</w:t>
            </w:r>
          </w:p>
        </w:tc>
      </w:tr>
      <w:tr w:rsidR="00646CBD" w14:paraId="4CA977E4" w14:textId="77777777">
        <w:trPr>
          <w:trHeight w:val="255"/>
        </w:trPr>
        <w:tc>
          <w:tcPr>
            <w:tcW w:w="2609" w:type="pct"/>
            <w:tcBorders>
              <w:top w:val="nil"/>
              <w:left w:val="nil"/>
              <w:bottom w:val="nil"/>
              <w:right w:val="nil"/>
            </w:tcBorders>
            <w:shd w:val="clear" w:color="auto" w:fill="auto"/>
            <w:noWrap/>
            <w:vAlign w:val="center"/>
          </w:tcPr>
          <w:p w14:paraId="1006DEAF"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revenues</w:t>
            </w:r>
          </w:p>
        </w:tc>
        <w:tc>
          <w:tcPr>
            <w:tcW w:w="508" w:type="pct"/>
            <w:tcBorders>
              <w:top w:val="nil"/>
              <w:left w:val="nil"/>
              <w:bottom w:val="nil"/>
              <w:right w:val="nil"/>
            </w:tcBorders>
            <w:shd w:val="clear" w:color="auto" w:fill="auto"/>
            <w:vAlign w:val="center"/>
          </w:tcPr>
          <w:p w14:paraId="7299A7E1" w14:textId="77777777" w:rsidR="00646CBD" w:rsidRDefault="00646CBD">
            <w:pPr>
              <w:spacing w:after="0" w:line="240" w:lineRule="auto"/>
              <w:rPr>
                <w:rFonts w:ascii="Overpass" w:eastAsia="SimSun" w:hAnsi="Overpass" w:cs="Overpass"/>
                <w:b/>
                <w:bCs/>
                <w:sz w:val="16"/>
                <w:szCs w:val="16"/>
                <w:lang w:val="en-US"/>
              </w:rPr>
            </w:pPr>
          </w:p>
        </w:tc>
        <w:tc>
          <w:tcPr>
            <w:tcW w:w="870" w:type="pct"/>
            <w:tcBorders>
              <w:top w:val="nil"/>
              <w:left w:val="nil"/>
              <w:bottom w:val="single" w:sz="4" w:space="0" w:color="auto"/>
              <w:right w:val="nil"/>
            </w:tcBorders>
            <w:shd w:val="clear" w:color="auto" w:fill="auto"/>
            <w:vAlign w:val="center"/>
          </w:tcPr>
          <w:p w14:paraId="0BCA4772"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652,823</w:t>
            </w:r>
          </w:p>
        </w:tc>
        <w:tc>
          <w:tcPr>
            <w:tcW w:w="217" w:type="pct"/>
            <w:tcBorders>
              <w:top w:val="nil"/>
              <w:left w:val="nil"/>
              <w:bottom w:val="nil"/>
              <w:right w:val="nil"/>
            </w:tcBorders>
            <w:shd w:val="clear" w:color="auto" w:fill="auto"/>
            <w:vAlign w:val="center"/>
          </w:tcPr>
          <w:p w14:paraId="6A2398AF" w14:textId="77777777" w:rsidR="00646CBD" w:rsidRDefault="00646CBD">
            <w:pPr>
              <w:spacing w:after="0" w:line="240" w:lineRule="auto"/>
              <w:jc w:val="right"/>
              <w:rPr>
                <w:rFonts w:ascii="Overpass" w:eastAsia="SimSun" w:hAnsi="Overpass" w:cs="Overpass"/>
                <w:b/>
                <w:bCs/>
                <w:sz w:val="16"/>
                <w:szCs w:val="16"/>
                <w:lang w:val="en-US"/>
              </w:rPr>
            </w:pPr>
          </w:p>
        </w:tc>
        <w:tc>
          <w:tcPr>
            <w:tcW w:w="796" w:type="pct"/>
            <w:tcBorders>
              <w:top w:val="nil"/>
              <w:left w:val="nil"/>
              <w:bottom w:val="single" w:sz="4" w:space="0" w:color="auto"/>
              <w:right w:val="nil"/>
            </w:tcBorders>
            <w:shd w:val="clear" w:color="auto" w:fill="auto"/>
            <w:vAlign w:val="bottom"/>
          </w:tcPr>
          <w:p w14:paraId="72A55B38"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317,941</w:t>
            </w:r>
          </w:p>
        </w:tc>
      </w:tr>
      <w:tr w:rsidR="00646CBD" w14:paraId="1916DCC9" w14:textId="77777777">
        <w:trPr>
          <w:trHeight w:val="255"/>
        </w:trPr>
        <w:tc>
          <w:tcPr>
            <w:tcW w:w="2609" w:type="pct"/>
            <w:tcBorders>
              <w:top w:val="nil"/>
              <w:left w:val="nil"/>
              <w:bottom w:val="nil"/>
              <w:right w:val="nil"/>
            </w:tcBorders>
            <w:shd w:val="clear" w:color="auto" w:fill="auto"/>
            <w:noWrap/>
            <w:vAlign w:val="center"/>
          </w:tcPr>
          <w:p w14:paraId="1C694C1C"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Cost of revenues:</w:t>
            </w:r>
          </w:p>
        </w:tc>
        <w:tc>
          <w:tcPr>
            <w:tcW w:w="508" w:type="pct"/>
            <w:tcBorders>
              <w:top w:val="nil"/>
              <w:left w:val="nil"/>
              <w:bottom w:val="nil"/>
              <w:right w:val="nil"/>
            </w:tcBorders>
            <w:shd w:val="clear" w:color="auto" w:fill="auto"/>
            <w:vAlign w:val="center"/>
          </w:tcPr>
          <w:p w14:paraId="0E997F54" w14:textId="77777777" w:rsidR="00646CBD" w:rsidRDefault="00646CBD">
            <w:pPr>
              <w:spacing w:after="0" w:line="240" w:lineRule="auto"/>
              <w:rPr>
                <w:rFonts w:ascii="Overpass" w:eastAsia="SimSun" w:hAnsi="Overpass" w:cs="Overpass"/>
                <w:b/>
                <w:bCs/>
                <w:sz w:val="16"/>
                <w:szCs w:val="16"/>
                <w:lang w:val="en-US"/>
              </w:rPr>
            </w:pPr>
          </w:p>
        </w:tc>
        <w:tc>
          <w:tcPr>
            <w:tcW w:w="870" w:type="pct"/>
            <w:tcBorders>
              <w:top w:val="nil"/>
              <w:left w:val="nil"/>
              <w:bottom w:val="nil"/>
              <w:right w:val="nil"/>
            </w:tcBorders>
            <w:shd w:val="clear" w:color="auto" w:fill="auto"/>
            <w:vAlign w:val="center"/>
          </w:tcPr>
          <w:p w14:paraId="31B672FD" w14:textId="77777777" w:rsidR="00646CBD" w:rsidRDefault="00646CBD">
            <w:pPr>
              <w:spacing w:after="0" w:line="240" w:lineRule="auto"/>
              <w:jc w:val="right"/>
              <w:rPr>
                <w:rFonts w:ascii="Overpass" w:eastAsia="Times New Roman" w:hAnsi="Overpass" w:cs="Overpass"/>
                <w:sz w:val="16"/>
                <w:szCs w:val="16"/>
                <w:lang w:val="en-US"/>
              </w:rPr>
            </w:pPr>
          </w:p>
        </w:tc>
        <w:tc>
          <w:tcPr>
            <w:tcW w:w="217" w:type="pct"/>
            <w:tcBorders>
              <w:top w:val="nil"/>
              <w:left w:val="nil"/>
              <w:bottom w:val="nil"/>
              <w:right w:val="nil"/>
            </w:tcBorders>
            <w:shd w:val="clear" w:color="auto" w:fill="auto"/>
            <w:vAlign w:val="center"/>
          </w:tcPr>
          <w:p w14:paraId="3F661399" w14:textId="77777777" w:rsidR="00646CBD" w:rsidRDefault="00646CBD">
            <w:pPr>
              <w:spacing w:after="0" w:line="240" w:lineRule="auto"/>
              <w:jc w:val="right"/>
              <w:rPr>
                <w:rFonts w:ascii="Overpass" w:eastAsia="Times New Roman" w:hAnsi="Overpass" w:cs="Overpass"/>
                <w:sz w:val="16"/>
                <w:szCs w:val="16"/>
                <w:lang w:val="en-US"/>
              </w:rPr>
            </w:pPr>
          </w:p>
        </w:tc>
        <w:tc>
          <w:tcPr>
            <w:tcW w:w="796" w:type="pct"/>
            <w:tcBorders>
              <w:top w:val="nil"/>
              <w:left w:val="nil"/>
              <w:bottom w:val="nil"/>
              <w:right w:val="nil"/>
            </w:tcBorders>
            <w:shd w:val="clear" w:color="auto" w:fill="auto"/>
            <w:noWrap/>
            <w:vAlign w:val="center"/>
          </w:tcPr>
          <w:p w14:paraId="4A0ABD8E"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750242BB" w14:textId="77777777">
        <w:trPr>
          <w:trHeight w:val="255"/>
        </w:trPr>
        <w:tc>
          <w:tcPr>
            <w:tcW w:w="2609" w:type="pct"/>
            <w:tcBorders>
              <w:top w:val="nil"/>
              <w:left w:val="nil"/>
              <w:bottom w:val="nil"/>
              <w:right w:val="nil"/>
            </w:tcBorders>
            <w:shd w:val="clear" w:color="auto" w:fill="auto"/>
            <w:noWrap/>
            <w:vAlign w:val="center"/>
          </w:tcPr>
          <w:p w14:paraId="1D20C996"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Cost of goods sold</w:t>
            </w:r>
          </w:p>
        </w:tc>
        <w:tc>
          <w:tcPr>
            <w:tcW w:w="508" w:type="pct"/>
            <w:tcBorders>
              <w:top w:val="nil"/>
              <w:left w:val="nil"/>
              <w:bottom w:val="nil"/>
              <w:right w:val="nil"/>
            </w:tcBorders>
            <w:shd w:val="clear" w:color="auto" w:fill="auto"/>
            <w:vAlign w:val="center"/>
          </w:tcPr>
          <w:p w14:paraId="0DE24CAC" w14:textId="77777777" w:rsidR="00646CBD" w:rsidRDefault="00646CBD">
            <w:pPr>
              <w:spacing w:after="0" w:line="240" w:lineRule="auto"/>
              <w:rPr>
                <w:rFonts w:ascii="Overpass" w:eastAsia="SimSun" w:hAnsi="Overpass" w:cs="Overpass"/>
                <w:sz w:val="16"/>
                <w:szCs w:val="16"/>
                <w:lang w:val="en-US"/>
              </w:rPr>
            </w:pPr>
          </w:p>
        </w:tc>
        <w:tc>
          <w:tcPr>
            <w:tcW w:w="870" w:type="pct"/>
            <w:tcBorders>
              <w:top w:val="nil"/>
              <w:left w:val="nil"/>
              <w:bottom w:val="nil"/>
              <w:right w:val="nil"/>
            </w:tcBorders>
            <w:shd w:val="clear" w:color="auto" w:fill="auto"/>
            <w:vAlign w:val="center"/>
          </w:tcPr>
          <w:p w14:paraId="3DA41968"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(580,820)</w:t>
            </w:r>
          </w:p>
        </w:tc>
        <w:tc>
          <w:tcPr>
            <w:tcW w:w="217" w:type="pct"/>
            <w:tcBorders>
              <w:top w:val="nil"/>
              <w:left w:val="nil"/>
              <w:bottom w:val="nil"/>
              <w:right w:val="nil"/>
            </w:tcBorders>
            <w:shd w:val="clear" w:color="auto" w:fill="auto"/>
            <w:vAlign w:val="center"/>
          </w:tcPr>
          <w:p w14:paraId="5B6F8A17" w14:textId="77777777" w:rsidR="00646CBD" w:rsidRDefault="00646CBD">
            <w:pPr>
              <w:spacing w:after="0" w:line="240" w:lineRule="auto"/>
              <w:jc w:val="right"/>
              <w:rPr>
                <w:rFonts w:ascii="Overpass" w:eastAsia="SimSun" w:hAnsi="Overpass" w:cs="Overpass"/>
                <w:sz w:val="16"/>
                <w:szCs w:val="16"/>
                <w:lang w:val="en-US"/>
              </w:rPr>
            </w:pPr>
          </w:p>
        </w:tc>
        <w:tc>
          <w:tcPr>
            <w:tcW w:w="796" w:type="pct"/>
            <w:tcBorders>
              <w:top w:val="nil"/>
              <w:left w:val="nil"/>
              <w:bottom w:val="nil"/>
              <w:right w:val="nil"/>
            </w:tcBorders>
            <w:shd w:val="clear" w:color="auto" w:fill="auto"/>
            <w:noWrap/>
            <w:vAlign w:val="bottom"/>
          </w:tcPr>
          <w:p w14:paraId="61116FFE"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(275,246)</w:t>
            </w:r>
          </w:p>
        </w:tc>
      </w:tr>
      <w:tr w:rsidR="00646CBD" w14:paraId="5FC5033B" w14:textId="77777777">
        <w:trPr>
          <w:trHeight w:val="255"/>
        </w:trPr>
        <w:tc>
          <w:tcPr>
            <w:tcW w:w="2609" w:type="pct"/>
            <w:tcBorders>
              <w:top w:val="nil"/>
              <w:left w:val="nil"/>
              <w:bottom w:val="nil"/>
              <w:right w:val="nil"/>
            </w:tcBorders>
            <w:shd w:val="clear" w:color="auto" w:fill="auto"/>
            <w:noWrap/>
            <w:vAlign w:val="center"/>
          </w:tcPr>
          <w:p w14:paraId="72C6E981"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Cost of services</w:t>
            </w:r>
          </w:p>
        </w:tc>
        <w:tc>
          <w:tcPr>
            <w:tcW w:w="508" w:type="pct"/>
            <w:tcBorders>
              <w:top w:val="nil"/>
              <w:left w:val="nil"/>
              <w:bottom w:val="nil"/>
              <w:right w:val="nil"/>
            </w:tcBorders>
            <w:shd w:val="clear" w:color="auto" w:fill="auto"/>
            <w:vAlign w:val="center"/>
          </w:tcPr>
          <w:p w14:paraId="53F8F784" w14:textId="77777777" w:rsidR="00646CBD" w:rsidRDefault="00646CBD">
            <w:pPr>
              <w:spacing w:after="0" w:line="240" w:lineRule="auto"/>
              <w:rPr>
                <w:rFonts w:ascii="Overpass" w:eastAsia="SimSun" w:hAnsi="Overpass" w:cs="Overpass"/>
                <w:sz w:val="16"/>
                <w:szCs w:val="16"/>
                <w:lang w:val="en-US"/>
              </w:rPr>
            </w:pPr>
          </w:p>
        </w:tc>
        <w:tc>
          <w:tcPr>
            <w:tcW w:w="870" w:type="pct"/>
            <w:tcBorders>
              <w:top w:val="nil"/>
              <w:left w:val="nil"/>
              <w:bottom w:val="single" w:sz="4" w:space="0" w:color="auto"/>
              <w:right w:val="nil"/>
            </w:tcBorders>
            <w:shd w:val="clear" w:color="auto" w:fill="auto"/>
            <w:vAlign w:val="center"/>
          </w:tcPr>
          <w:p w14:paraId="113C7453"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(12,888)</w:t>
            </w:r>
          </w:p>
        </w:tc>
        <w:tc>
          <w:tcPr>
            <w:tcW w:w="217" w:type="pct"/>
            <w:tcBorders>
              <w:top w:val="nil"/>
              <w:left w:val="nil"/>
              <w:bottom w:val="nil"/>
              <w:right w:val="nil"/>
            </w:tcBorders>
            <w:shd w:val="clear" w:color="auto" w:fill="auto"/>
            <w:vAlign w:val="center"/>
          </w:tcPr>
          <w:p w14:paraId="574740CF" w14:textId="77777777" w:rsidR="00646CBD" w:rsidRDefault="00646CBD">
            <w:pPr>
              <w:spacing w:after="0" w:line="240" w:lineRule="auto"/>
              <w:jc w:val="right"/>
              <w:rPr>
                <w:rFonts w:ascii="Overpass" w:eastAsia="SimSun" w:hAnsi="Overpass" w:cs="Overpass"/>
                <w:sz w:val="16"/>
                <w:szCs w:val="16"/>
                <w:lang w:val="en-US"/>
              </w:rPr>
            </w:pPr>
          </w:p>
        </w:tc>
        <w:tc>
          <w:tcPr>
            <w:tcW w:w="796" w:type="pct"/>
            <w:tcBorders>
              <w:top w:val="nil"/>
              <w:left w:val="nil"/>
              <w:bottom w:val="single" w:sz="4" w:space="0" w:color="auto"/>
              <w:right w:val="nil"/>
            </w:tcBorders>
            <w:shd w:val="clear" w:color="auto" w:fill="auto"/>
            <w:noWrap/>
            <w:vAlign w:val="bottom"/>
          </w:tcPr>
          <w:p w14:paraId="638E28ED"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(8,947)</w:t>
            </w:r>
          </w:p>
        </w:tc>
      </w:tr>
      <w:tr w:rsidR="00646CBD" w14:paraId="3341F914" w14:textId="77777777">
        <w:trPr>
          <w:trHeight w:val="255"/>
        </w:trPr>
        <w:tc>
          <w:tcPr>
            <w:tcW w:w="2609" w:type="pct"/>
            <w:tcBorders>
              <w:top w:val="nil"/>
              <w:left w:val="nil"/>
              <w:bottom w:val="nil"/>
              <w:right w:val="nil"/>
            </w:tcBorders>
            <w:shd w:val="clear" w:color="auto" w:fill="auto"/>
            <w:noWrap/>
            <w:vAlign w:val="center"/>
          </w:tcPr>
          <w:p w14:paraId="2419E74C"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cost of revenues</w:t>
            </w:r>
          </w:p>
        </w:tc>
        <w:tc>
          <w:tcPr>
            <w:tcW w:w="508" w:type="pct"/>
            <w:tcBorders>
              <w:top w:val="nil"/>
              <w:left w:val="nil"/>
              <w:bottom w:val="nil"/>
              <w:right w:val="nil"/>
            </w:tcBorders>
            <w:shd w:val="clear" w:color="auto" w:fill="auto"/>
            <w:vAlign w:val="center"/>
          </w:tcPr>
          <w:p w14:paraId="10CB0190" w14:textId="77777777" w:rsidR="00646CBD" w:rsidRDefault="00646CBD">
            <w:pPr>
              <w:spacing w:after="0" w:line="240" w:lineRule="auto"/>
              <w:rPr>
                <w:rFonts w:ascii="Overpass" w:eastAsia="SimSun" w:hAnsi="Overpass" w:cs="Overpass"/>
                <w:b/>
                <w:bCs/>
                <w:sz w:val="16"/>
                <w:szCs w:val="16"/>
                <w:lang w:val="en-US"/>
              </w:rPr>
            </w:pPr>
          </w:p>
        </w:tc>
        <w:tc>
          <w:tcPr>
            <w:tcW w:w="870" w:type="pct"/>
            <w:tcBorders>
              <w:top w:val="nil"/>
              <w:left w:val="nil"/>
              <w:bottom w:val="single" w:sz="4" w:space="0" w:color="auto"/>
              <w:right w:val="nil"/>
            </w:tcBorders>
            <w:shd w:val="clear" w:color="auto" w:fill="auto"/>
            <w:vAlign w:val="center"/>
          </w:tcPr>
          <w:p w14:paraId="5707B891"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(593,708)</w:t>
            </w:r>
          </w:p>
        </w:tc>
        <w:tc>
          <w:tcPr>
            <w:tcW w:w="217" w:type="pct"/>
            <w:tcBorders>
              <w:top w:val="nil"/>
              <w:left w:val="nil"/>
              <w:right w:val="nil"/>
            </w:tcBorders>
            <w:shd w:val="clear" w:color="auto" w:fill="auto"/>
            <w:vAlign w:val="center"/>
          </w:tcPr>
          <w:p w14:paraId="5E4088E9" w14:textId="77777777" w:rsidR="00646CBD" w:rsidRDefault="00646CBD">
            <w:pPr>
              <w:spacing w:after="0" w:line="240" w:lineRule="auto"/>
              <w:jc w:val="right"/>
              <w:rPr>
                <w:rFonts w:ascii="Overpass" w:eastAsia="SimSun" w:hAnsi="Overpass" w:cs="Overpass"/>
                <w:b/>
                <w:bCs/>
                <w:sz w:val="16"/>
                <w:szCs w:val="16"/>
                <w:lang w:val="en-US"/>
              </w:rPr>
            </w:pPr>
          </w:p>
        </w:tc>
        <w:tc>
          <w:tcPr>
            <w:tcW w:w="796" w:type="pct"/>
            <w:tcBorders>
              <w:top w:val="nil"/>
              <w:left w:val="nil"/>
              <w:bottom w:val="single" w:sz="4" w:space="0" w:color="auto"/>
              <w:right w:val="nil"/>
            </w:tcBorders>
            <w:shd w:val="clear" w:color="auto" w:fill="auto"/>
            <w:vAlign w:val="bottom"/>
          </w:tcPr>
          <w:p w14:paraId="6CD1449C"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(284,193)</w:t>
            </w:r>
          </w:p>
        </w:tc>
      </w:tr>
      <w:tr w:rsidR="00646CBD" w14:paraId="59426508" w14:textId="77777777">
        <w:trPr>
          <w:trHeight w:val="255"/>
        </w:trPr>
        <w:tc>
          <w:tcPr>
            <w:tcW w:w="2609" w:type="pct"/>
            <w:tcBorders>
              <w:top w:val="nil"/>
              <w:left w:val="nil"/>
              <w:bottom w:val="nil"/>
              <w:right w:val="nil"/>
            </w:tcBorders>
            <w:shd w:val="clear" w:color="auto" w:fill="auto"/>
            <w:noWrap/>
            <w:vAlign w:val="center"/>
          </w:tcPr>
          <w:p w14:paraId="04FD3708"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Gross profit</w:t>
            </w:r>
          </w:p>
        </w:tc>
        <w:tc>
          <w:tcPr>
            <w:tcW w:w="508" w:type="pct"/>
            <w:tcBorders>
              <w:top w:val="nil"/>
              <w:left w:val="nil"/>
              <w:bottom w:val="nil"/>
              <w:right w:val="nil"/>
            </w:tcBorders>
            <w:shd w:val="clear" w:color="auto" w:fill="auto"/>
            <w:vAlign w:val="center"/>
          </w:tcPr>
          <w:p w14:paraId="0134DB51" w14:textId="77777777" w:rsidR="00646CBD" w:rsidRDefault="00646CBD">
            <w:pPr>
              <w:spacing w:after="0" w:line="240" w:lineRule="auto"/>
              <w:rPr>
                <w:rFonts w:ascii="Overpass" w:eastAsia="SimSun" w:hAnsi="Overpass" w:cs="Overpass"/>
                <w:b/>
                <w:bCs/>
                <w:sz w:val="16"/>
                <w:szCs w:val="16"/>
                <w:lang w:val="en-US"/>
              </w:rPr>
            </w:pPr>
          </w:p>
        </w:tc>
        <w:tc>
          <w:tcPr>
            <w:tcW w:w="870" w:type="pct"/>
            <w:tcBorders>
              <w:top w:val="nil"/>
              <w:left w:val="nil"/>
              <w:bottom w:val="single" w:sz="4" w:space="0" w:color="auto"/>
              <w:right w:val="nil"/>
            </w:tcBorders>
            <w:shd w:val="clear" w:color="auto" w:fill="auto"/>
            <w:vAlign w:val="center"/>
          </w:tcPr>
          <w:p w14:paraId="63CE68BF"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rPr>
              <w:t>59,115</w:t>
            </w:r>
          </w:p>
        </w:tc>
        <w:tc>
          <w:tcPr>
            <w:tcW w:w="217" w:type="pct"/>
            <w:tcBorders>
              <w:top w:val="nil"/>
              <w:left w:val="nil"/>
              <w:right w:val="nil"/>
            </w:tcBorders>
            <w:shd w:val="clear" w:color="auto" w:fill="auto"/>
            <w:vAlign w:val="center"/>
          </w:tcPr>
          <w:p w14:paraId="00955BAE" w14:textId="77777777" w:rsidR="00646CBD" w:rsidRDefault="00646CBD">
            <w:pPr>
              <w:spacing w:after="0" w:line="240" w:lineRule="auto"/>
              <w:jc w:val="right"/>
              <w:rPr>
                <w:rFonts w:ascii="Overpass" w:eastAsia="SimSun" w:hAnsi="Overpass" w:cs="Overpass"/>
                <w:b/>
                <w:bCs/>
                <w:sz w:val="16"/>
                <w:szCs w:val="16"/>
                <w:lang w:val="en-US"/>
              </w:rPr>
            </w:pPr>
          </w:p>
        </w:tc>
        <w:tc>
          <w:tcPr>
            <w:tcW w:w="796" w:type="pct"/>
            <w:tcBorders>
              <w:top w:val="nil"/>
              <w:left w:val="nil"/>
              <w:bottom w:val="single" w:sz="4" w:space="0" w:color="auto"/>
              <w:right w:val="nil"/>
            </w:tcBorders>
            <w:shd w:val="clear" w:color="auto" w:fill="auto"/>
            <w:vAlign w:val="center"/>
          </w:tcPr>
          <w:p w14:paraId="7CEADD8D"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33,748</w:t>
            </w:r>
          </w:p>
        </w:tc>
      </w:tr>
      <w:tr w:rsidR="00646CBD" w14:paraId="15F75859" w14:textId="77777777">
        <w:trPr>
          <w:trHeight w:val="255"/>
        </w:trPr>
        <w:tc>
          <w:tcPr>
            <w:tcW w:w="2609" w:type="pct"/>
            <w:tcBorders>
              <w:top w:val="nil"/>
              <w:left w:val="nil"/>
              <w:bottom w:val="nil"/>
              <w:right w:val="nil"/>
            </w:tcBorders>
            <w:shd w:val="clear" w:color="auto" w:fill="auto"/>
            <w:noWrap/>
            <w:vAlign w:val="center"/>
          </w:tcPr>
          <w:p w14:paraId="632ABE0B"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Operating expenses:</w:t>
            </w:r>
          </w:p>
        </w:tc>
        <w:tc>
          <w:tcPr>
            <w:tcW w:w="508" w:type="pct"/>
            <w:tcBorders>
              <w:top w:val="nil"/>
              <w:left w:val="nil"/>
              <w:bottom w:val="nil"/>
              <w:right w:val="nil"/>
            </w:tcBorders>
            <w:shd w:val="clear" w:color="auto" w:fill="auto"/>
            <w:vAlign w:val="center"/>
          </w:tcPr>
          <w:p w14:paraId="79C9998A" w14:textId="77777777" w:rsidR="00646CBD" w:rsidRDefault="00646CBD">
            <w:pPr>
              <w:spacing w:after="0" w:line="240" w:lineRule="auto"/>
              <w:rPr>
                <w:rFonts w:ascii="Overpass" w:eastAsia="SimSun" w:hAnsi="Overpass" w:cs="Overpass"/>
                <w:b/>
                <w:bCs/>
                <w:sz w:val="16"/>
                <w:szCs w:val="16"/>
                <w:lang w:val="en-US"/>
              </w:rPr>
            </w:pPr>
          </w:p>
        </w:tc>
        <w:tc>
          <w:tcPr>
            <w:tcW w:w="870" w:type="pct"/>
            <w:tcBorders>
              <w:top w:val="single" w:sz="4" w:space="0" w:color="auto"/>
              <w:left w:val="nil"/>
              <w:bottom w:val="nil"/>
              <w:right w:val="nil"/>
            </w:tcBorders>
            <w:shd w:val="clear" w:color="auto" w:fill="auto"/>
            <w:vAlign w:val="center"/>
          </w:tcPr>
          <w:p w14:paraId="46143267" w14:textId="77777777" w:rsidR="00646CBD" w:rsidRDefault="00646CBD">
            <w:pPr>
              <w:spacing w:after="0" w:line="240" w:lineRule="auto"/>
              <w:jc w:val="right"/>
              <w:rPr>
                <w:rFonts w:ascii="Overpass" w:eastAsia="Times New Roman" w:hAnsi="Overpass" w:cs="Overpass"/>
                <w:sz w:val="16"/>
                <w:szCs w:val="16"/>
                <w:lang w:val="en-US"/>
              </w:rPr>
            </w:pPr>
          </w:p>
        </w:tc>
        <w:tc>
          <w:tcPr>
            <w:tcW w:w="217" w:type="pct"/>
            <w:tcBorders>
              <w:left w:val="nil"/>
              <w:bottom w:val="nil"/>
              <w:right w:val="nil"/>
            </w:tcBorders>
            <w:shd w:val="clear" w:color="auto" w:fill="auto"/>
            <w:vAlign w:val="center"/>
          </w:tcPr>
          <w:p w14:paraId="0FDE6938" w14:textId="77777777" w:rsidR="00646CBD" w:rsidRDefault="00646CBD">
            <w:pPr>
              <w:spacing w:after="0" w:line="240" w:lineRule="auto"/>
              <w:jc w:val="right"/>
              <w:rPr>
                <w:rFonts w:ascii="Overpass" w:eastAsia="Times New Roman" w:hAnsi="Overpass" w:cs="Overpass"/>
                <w:sz w:val="16"/>
                <w:szCs w:val="16"/>
                <w:lang w:val="en-US"/>
              </w:rPr>
            </w:pPr>
          </w:p>
        </w:tc>
        <w:tc>
          <w:tcPr>
            <w:tcW w:w="796" w:type="pct"/>
            <w:tcBorders>
              <w:top w:val="single" w:sz="4" w:space="0" w:color="auto"/>
              <w:left w:val="nil"/>
              <w:bottom w:val="nil"/>
              <w:right w:val="nil"/>
            </w:tcBorders>
            <w:shd w:val="clear" w:color="auto" w:fill="auto"/>
            <w:noWrap/>
            <w:vAlign w:val="center"/>
          </w:tcPr>
          <w:p w14:paraId="62774DFA"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6982A806" w14:textId="77777777">
        <w:trPr>
          <w:trHeight w:val="255"/>
        </w:trPr>
        <w:tc>
          <w:tcPr>
            <w:tcW w:w="2609" w:type="pct"/>
            <w:tcBorders>
              <w:top w:val="nil"/>
              <w:left w:val="nil"/>
              <w:bottom w:val="nil"/>
              <w:right w:val="nil"/>
            </w:tcBorders>
            <w:shd w:val="clear" w:color="auto" w:fill="auto"/>
            <w:noWrap/>
            <w:vAlign w:val="center"/>
          </w:tcPr>
          <w:p w14:paraId="4D0510B8"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Research and development expenses</w:t>
            </w:r>
          </w:p>
        </w:tc>
        <w:tc>
          <w:tcPr>
            <w:tcW w:w="508" w:type="pct"/>
            <w:tcBorders>
              <w:top w:val="nil"/>
              <w:left w:val="nil"/>
              <w:bottom w:val="nil"/>
              <w:right w:val="nil"/>
            </w:tcBorders>
            <w:shd w:val="clear" w:color="auto" w:fill="auto"/>
            <w:vAlign w:val="center"/>
          </w:tcPr>
          <w:p w14:paraId="565F3A22" w14:textId="77777777" w:rsidR="00646CBD" w:rsidRDefault="00646CBD">
            <w:pPr>
              <w:spacing w:after="0" w:line="240" w:lineRule="auto"/>
              <w:rPr>
                <w:rFonts w:ascii="Overpass" w:eastAsia="SimSun" w:hAnsi="Overpass" w:cs="Overpass"/>
                <w:sz w:val="16"/>
                <w:szCs w:val="16"/>
                <w:lang w:val="en-US"/>
              </w:rPr>
            </w:pPr>
          </w:p>
        </w:tc>
        <w:tc>
          <w:tcPr>
            <w:tcW w:w="870" w:type="pct"/>
            <w:tcBorders>
              <w:top w:val="nil"/>
              <w:left w:val="nil"/>
              <w:bottom w:val="nil"/>
              <w:right w:val="nil"/>
            </w:tcBorders>
            <w:shd w:val="clear" w:color="auto" w:fill="auto"/>
            <w:vAlign w:val="center"/>
          </w:tcPr>
          <w:p w14:paraId="1E461BA5"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(227,525)</w:t>
            </w:r>
          </w:p>
        </w:tc>
        <w:tc>
          <w:tcPr>
            <w:tcW w:w="217" w:type="pct"/>
            <w:tcBorders>
              <w:top w:val="nil"/>
              <w:left w:val="nil"/>
              <w:bottom w:val="nil"/>
              <w:right w:val="nil"/>
            </w:tcBorders>
            <w:shd w:val="clear" w:color="auto" w:fill="auto"/>
            <w:vAlign w:val="center"/>
          </w:tcPr>
          <w:p w14:paraId="029F54FF" w14:textId="77777777" w:rsidR="00646CBD" w:rsidRDefault="00646CBD">
            <w:pPr>
              <w:spacing w:after="0" w:line="240" w:lineRule="auto"/>
              <w:jc w:val="right"/>
              <w:rPr>
                <w:rFonts w:ascii="Overpass" w:eastAsia="SimSun" w:hAnsi="Overpass" w:cs="Overpass"/>
                <w:sz w:val="16"/>
                <w:szCs w:val="16"/>
                <w:lang w:val="en-US"/>
              </w:rPr>
            </w:pPr>
          </w:p>
        </w:tc>
        <w:tc>
          <w:tcPr>
            <w:tcW w:w="796" w:type="pct"/>
            <w:tcBorders>
              <w:top w:val="nil"/>
              <w:left w:val="nil"/>
              <w:bottom w:val="nil"/>
              <w:right w:val="nil"/>
            </w:tcBorders>
            <w:shd w:val="clear" w:color="auto" w:fill="auto"/>
            <w:noWrap/>
            <w:vAlign w:val="bottom"/>
          </w:tcPr>
          <w:p w14:paraId="358C7C20"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(234,547)</w:t>
            </w:r>
          </w:p>
        </w:tc>
      </w:tr>
      <w:tr w:rsidR="00646CBD" w14:paraId="6F05B5AE" w14:textId="77777777">
        <w:trPr>
          <w:trHeight w:val="255"/>
        </w:trPr>
        <w:tc>
          <w:tcPr>
            <w:tcW w:w="2609" w:type="pct"/>
            <w:tcBorders>
              <w:top w:val="nil"/>
              <w:left w:val="nil"/>
              <w:bottom w:val="nil"/>
              <w:right w:val="nil"/>
            </w:tcBorders>
            <w:shd w:val="clear" w:color="auto" w:fill="auto"/>
            <w:noWrap/>
            <w:vAlign w:val="center"/>
          </w:tcPr>
          <w:p w14:paraId="5474DB33"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Selling and marketing expenses</w:t>
            </w:r>
          </w:p>
        </w:tc>
        <w:tc>
          <w:tcPr>
            <w:tcW w:w="508" w:type="pct"/>
            <w:tcBorders>
              <w:top w:val="nil"/>
              <w:left w:val="nil"/>
              <w:bottom w:val="nil"/>
              <w:right w:val="nil"/>
            </w:tcBorders>
            <w:shd w:val="clear" w:color="auto" w:fill="auto"/>
            <w:vAlign w:val="center"/>
          </w:tcPr>
          <w:p w14:paraId="220A1862" w14:textId="77777777" w:rsidR="00646CBD" w:rsidRDefault="00646CBD">
            <w:pPr>
              <w:spacing w:after="0" w:line="240" w:lineRule="auto"/>
              <w:rPr>
                <w:rFonts w:ascii="Overpass" w:eastAsia="SimSun" w:hAnsi="Overpass" w:cs="Overpass"/>
                <w:sz w:val="16"/>
                <w:szCs w:val="16"/>
                <w:lang w:val="en-US"/>
              </w:rPr>
            </w:pPr>
          </w:p>
        </w:tc>
        <w:tc>
          <w:tcPr>
            <w:tcW w:w="870" w:type="pct"/>
            <w:tcBorders>
              <w:top w:val="nil"/>
              <w:left w:val="nil"/>
              <w:bottom w:val="nil"/>
              <w:right w:val="nil"/>
            </w:tcBorders>
            <w:shd w:val="clear" w:color="auto" w:fill="auto"/>
            <w:vAlign w:val="center"/>
          </w:tcPr>
          <w:p w14:paraId="78562DCE"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(259,804)</w:t>
            </w:r>
          </w:p>
        </w:tc>
        <w:tc>
          <w:tcPr>
            <w:tcW w:w="217" w:type="pct"/>
            <w:tcBorders>
              <w:top w:val="nil"/>
              <w:left w:val="nil"/>
              <w:bottom w:val="nil"/>
              <w:right w:val="nil"/>
            </w:tcBorders>
            <w:shd w:val="clear" w:color="auto" w:fill="auto"/>
            <w:vAlign w:val="center"/>
          </w:tcPr>
          <w:p w14:paraId="1D283F9C" w14:textId="77777777" w:rsidR="00646CBD" w:rsidRDefault="00646CBD">
            <w:pPr>
              <w:spacing w:after="0" w:line="240" w:lineRule="auto"/>
              <w:jc w:val="right"/>
              <w:rPr>
                <w:rFonts w:ascii="Overpass" w:eastAsia="SimSun" w:hAnsi="Overpass" w:cs="Overpass"/>
                <w:sz w:val="16"/>
                <w:szCs w:val="16"/>
                <w:lang w:val="en-US"/>
              </w:rPr>
            </w:pPr>
          </w:p>
        </w:tc>
        <w:tc>
          <w:tcPr>
            <w:tcW w:w="796" w:type="pct"/>
            <w:tcBorders>
              <w:top w:val="nil"/>
              <w:left w:val="nil"/>
              <w:bottom w:val="nil"/>
              <w:right w:val="nil"/>
            </w:tcBorders>
            <w:shd w:val="clear" w:color="auto" w:fill="auto"/>
            <w:noWrap/>
            <w:vAlign w:val="bottom"/>
          </w:tcPr>
          <w:p w14:paraId="2C1CFC3F"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(191,231)</w:t>
            </w:r>
          </w:p>
        </w:tc>
      </w:tr>
      <w:tr w:rsidR="00646CBD" w14:paraId="085FF3AB" w14:textId="77777777">
        <w:trPr>
          <w:trHeight w:val="255"/>
        </w:trPr>
        <w:tc>
          <w:tcPr>
            <w:tcW w:w="2609" w:type="pct"/>
            <w:tcBorders>
              <w:top w:val="nil"/>
              <w:left w:val="nil"/>
              <w:bottom w:val="nil"/>
              <w:right w:val="nil"/>
            </w:tcBorders>
            <w:shd w:val="clear" w:color="auto" w:fill="auto"/>
            <w:noWrap/>
            <w:vAlign w:val="center"/>
          </w:tcPr>
          <w:p w14:paraId="4917C846"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General and administrative expenses</w:t>
            </w:r>
          </w:p>
        </w:tc>
        <w:tc>
          <w:tcPr>
            <w:tcW w:w="508" w:type="pct"/>
            <w:tcBorders>
              <w:top w:val="nil"/>
              <w:left w:val="nil"/>
              <w:bottom w:val="nil"/>
              <w:right w:val="nil"/>
            </w:tcBorders>
            <w:shd w:val="clear" w:color="auto" w:fill="auto"/>
            <w:vAlign w:val="center"/>
          </w:tcPr>
          <w:p w14:paraId="306B0D35" w14:textId="77777777" w:rsidR="00646CBD" w:rsidRDefault="00646CBD">
            <w:pPr>
              <w:spacing w:after="0" w:line="240" w:lineRule="auto"/>
              <w:rPr>
                <w:rFonts w:ascii="Overpass" w:eastAsia="SimSun" w:hAnsi="Overpass" w:cs="Overpass"/>
                <w:sz w:val="16"/>
                <w:szCs w:val="16"/>
                <w:lang w:val="en-US"/>
              </w:rPr>
            </w:pPr>
          </w:p>
        </w:tc>
        <w:tc>
          <w:tcPr>
            <w:tcW w:w="870" w:type="pct"/>
            <w:tcBorders>
              <w:top w:val="nil"/>
              <w:left w:val="nil"/>
              <w:bottom w:val="nil"/>
              <w:right w:val="nil"/>
            </w:tcBorders>
            <w:shd w:val="clear" w:color="auto" w:fill="auto"/>
            <w:vAlign w:val="center"/>
          </w:tcPr>
          <w:p w14:paraId="15E673B0"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(175,342)</w:t>
            </w:r>
          </w:p>
        </w:tc>
        <w:tc>
          <w:tcPr>
            <w:tcW w:w="217" w:type="pct"/>
            <w:tcBorders>
              <w:top w:val="nil"/>
              <w:left w:val="nil"/>
              <w:bottom w:val="nil"/>
              <w:right w:val="nil"/>
            </w:tcBorders>
            <w:shd w:val="clear" w:color="auto" w:fill="auto"/>
            <w:vAlign w:val="center"/>
          </w:tcPr>
          <w:p w14:paraId="44F0DAB7" w14:textId="77777777" w:rsidR="00646CBD" w:rsidRDefault="00646CBD">
            <w:pPr>
              <w:spacing w:after="0" w:line="240" w:lineRule="auto"/>
              <w:jc w:val="right"/>
              <w:rPr>
                <w:rFonts w:ascii="Overpass" w:eastAsia="SimSun" w:hAnsi="Overpass" w:cs="Overpass"/>
                <w:sz w:val="16"/>
                <w:szCs w:val="16"/>
                <w:lang w:val="en-US"/>
              </w:rPr>
            </w:pPr>
          </w:p>
        </w:tc>
        <w:tc>
          <w:tcPr>
            <w:tcW w:w="796" w:type="pct"/>
            <w:tcBorders>
              <w:top w:val="nil"/>
              <w:left w:val="nil"/>
              <w:bottom w:val="nil"/>
              <w:right w:val="nil"/>
            </w:tcBorders>
            <w:shd w:val="clear" w:color="auto" w:fill="auto"/>
            <w:noWrap/>
            <w:vAlign w:val="bottom"/>
          </w:tcPr>
          <w:p w14:paraId="670365A9"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(118,203)</w:t>
            </w:r>
          </w:p>
        </w:tc>
      </w:tr>
      <w:tr w:rsidR="00646CBD" w14:paraId="281B2848" w14:textId="77777777">
        <w:trPr>
          <w:trHeight w:val="255"/>
        </w:trPr>
        <w:tc>
          <w:tcPr>
            <w:tcW w:w="2609" w:type="pct"/>
            <w:tcBorders>
              <w:top w:val="nil"/>
              <w:left w:val="nil"/>
              <w:bottom w:val="nil"/>
              <w:right w:val="nil"/>
            </w:tcBorders>
            <w:shd w:val="clear" w:color="auto" w:fill="auto"/>
            <w:noWrap/>
            <w:vAlign w:val="center"/>
          </w:tcPr>
          <w:p w14:paraId="6413907B"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Government grants</w:t>
            </w:r>
          </w:p>
        </w:tc>
        <w:tc>
          <w:tcPr>
            <w:tcW w:w="508" w:type="pct"/>
            <w:tcBorders>
              <w:top w:val="nil"/>
              <w:left w:val="nil"/>
              <w:bottom w:val="nil"/>
              <w:right w:val="nil"/>
            </w:tcBorders>
            <w:shd w:val="clear" w:color="auto" w:fill="auto"/>
            <w:vAlign w:val="center"/>
          </w:tcPr>
          <w:p w14:paraId="5D9AA2B6" w14:textId="77777777" w:rsidR="00646CBD" w:rsidRDefault="00646CBD">
            <w:pPr>
              <w:spacing w:after="0" w:line="240" w:lineRule="auto"/>
              <w:rPr>
                <w:rFonts w:ascii="Overpass" w:eastAsia="SimSun" w:hAnsi="Overpass" w:cs="Overpass"/>
                <w:sz w:val="16"/>
                <w:szCs w:val="16"/>
                <w:lang w:val="en-US"/>
              </w:rPr>
            </w:pPr>
          </w:p>
        </w:tc>
        <w:tc>
          <w:tcPr>
            <w:tcW w:w="870" w:type="pct"/>
            <w:tcBorders>
              <w:top w:val="nil"/>
              <w:left w:val="nil"/>
              <w:bottom w:val="single" w:sz="4" w:space="0" w:color="auto"/>
              <w:right w:val="nil"/>
            </w:tcBorders>
            <w:shd w:val="clear" w:color="auto" w:fill="auto"/>
            <w:vAlign w:val="center"/>
          </w:tcPr>
          <w:p w14:paraId="10610CC4"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rPr>
              <w:t>5,811</w:t>
            </w:r>
          </w:p>
        </w:tc>
        <w:tc>
          <w:tcPr>
            <w:tcW w:w="217" w:type="pct"/>
            <w:tcBorders>
              <w:top w:val="nil"/>
              <w:left w:val="nil"/>
              <w:bottom w:val="nil"/>
              <w:right w:val="nil"/>
            </w:tcBorders>
            <w:shd w:val="clear" w:color="auto" w:fill="auto"/>
            <w:vAlign w:val="center"/>
          </w:tcPr>
          <w:p w14:paraId="76337D36" w14:textId="77777777" w:rsidR="00646CBD" w:rsidRDefault="00646CBD">
            <w:pPr>
              <w:spacing w:after="0" w:line="240" w:lineRule="auto"/>
              <w:jc w:val="right"/>
              <w:rPr>
                <w:rFonts w:ascii="Overpass" w:eastAsia="SimSun" w:hAnsi="Overpass" w:cs="Overpass"/>
                <w:sz w:val="16"/>
                <w:szCs w:val="16"/>
                <w:lang w:val="en-US"/>
              </w:rPr>
            </w:pPr>
          </w:p>
        </w:tc>
        <w:tc>
          <w:tcPr>
            <w:tcW w:w="796" w:type="pct"/>
            <w:tcBorders>
              <w:top w:val="nil"/>
              <w:left w:val="nil"/>
              <w:bottom w:val="single" w:sz="4" w:space="0" w:color="auto"/>
              <w:right w:val="nil"/>
            </w:tcBorders>
            <w:shd w:val="clear" w:color="auto" w:fill="auto"/>
            <w:noWrap/>
            <w:vAlign w:val="bottom"/>
          </w:tcPr>
          <w:p w14:paraId="305781CB"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2,357</w:t>
            </w:r>
          </w:p>
        </w:tc>
      </w:tr>
      <w:tr w:rsidR="00646CBD" w14:paraId="2CAA54A2" w14:textId="77777777">
        <w:trPr>
          <w:trHeight w:val="255"/>
        </w:trPr>
        <w:tc>
          <w:tcPr>
            <w:tcW w:w="2609" w:type="pct"/>
            <w:tcBorders>
              <w:top w:val="nil"/>
              <w:left w:val="nil"/>
              <w:bottom w:val="nil"/>
              <w:right w:val="nil"/>
            </w:tcBorders>
            <w:shd w:val="clear" w:color="auto" w:fill="auto"/>
            <w:noWrap/>
            <w:vAlign w:val="center"/>
          </w:tcPr>
          <w:p w14:paraId="34E51C56"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 xml:space="preserve">Total operating </w:t>
            </w:r>
            <w:r>
              <w:rPr>
                <w:rFonts w:ascii="Overpass" w:eastAsia="SimSun" w:hAnsi="Overpass" w:cs="Overpass"/>
                <w:b/>
                <w:bCs/>
                <w:sz w:val="16"/>
                <w:szCs w:val="16"/>
                <w:lang w:val="en-US"/>
              </w:rPr>
              <w:t>expenses</w:t>
            </w:r>
          </w:p>
        </w:tc>
        <w:tc>
          <w:tcPr>
            <w:tcW w:w="508" w:type="pct"/>
            <w:tcBorders>
              <w:top w:val="nil"/>
              <w:left w:val="nil"/>
              <w:bottom w:val="nil"/>
              <w:right w:val="nil"/>
            </w:tcBorders>
            <w:shd w:val="clear" w:color="auto" w:fill="auto"/>
            <w:vAlign w:val="center"/>
          </w:tcPr>
          <w:p w14:paraId="547CE256" w14:textId="77777777" w:rsidR="00646CBD" w:rsidRDefault="00646CBD">
            <w:pPr>
              <w:spacing w:after="0" w:line="240" w:lineRule="auto"/>
              <w:rPr>
                <w:rFonts w:ascii="Overpass" w:eastAsia="SimSun" w:hAnsi="Overpass" w:cs="Overpass"/>
                <w:b/>
                <w:bCs/>
                <w:sz w:val="16"/>
                <w:szCs w:val="16"/>
                <w:lang w:val="en-US"/>
              </w:rPr>
            </w:pPr>
          </w:p>
        </w:tc>
        <w:tc>
          <w:tcPr>
            <w:tcW w:w="870" w:type="pct"/>
            <w:tcBorders>
              <w:top w:val="nil"/>
              <w:left w:val="nil"/>
              <w:bottom w:val="single" w:sz="4" w:space="0" w:color="auto"/>
              <w:right w:val="nil"/>
            </w:tcBorders>
            <w:shd w:val="clear" w:color="auto" w:fill="auto"/>
            <w:vAlign w:val="center"/>
          </w:tcPr>
          <w:p w14:paraId="5603E7F0"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(656,860)</w:t>
            </w:r>
          </w:p>
        </w:tc>
        <w:tc>
          <w:tcPr>
            <w:tcW w:w="217" w:type="pct"/>
            <w:tcBorders>
              <w:top w:val="nil"/>
              <w:left w:val="nil"/>
              <w:bottom w:val="nil"/>
              <w:right w:val="nil"/>
            </w:tcBorders>
            <w:shd w:val="clear" w:color="auto" w:fill="auto"/>
            <w:vAlign w:val="center"/>
          </w:tcPr>
          <w:p w14:paraId="6EE5D533" w14:textId="77777777" w:rsidR="00646CBD" w:rsidRDefault="00646CBD">
            <w:pPr>
              <w:spacing w:after="0" w:line="240" w:lineRule="auto"/>
              <w:jc w:val="right"/>
              <w:rPr>
                <w:rFonts w:ascii="Overpass" w:eastAsia="SimSun" w:hAnsi="Overpass" w:cs="Overpass"/>
                <w:b/>
                <w:bCs/>
                <w:sz w:val="16"/>
                <w:szCs w:val="16"/>
                <w:lang w:val="en-US"/>
              </w:rPr>
            </w:pPr>
          </w:p>
        </w:tc>
        <w:tc>
          <w:tcPr>
            <w:tcW w:w="796" w:type="pct"/>
            <w:tcBorders>
              <w:top w:val="nil"/>
              <w:left w:val="nil"/>
              <w:bottom w:val="single" w:sz="4" w:space="0" w:color="auto"/>
              <w:right w:val="nil"/>
            </w:tcBorders>
            <w:shd w:val="clear" w:color="auto" w:fill="auto"/>
            <w:vAlign w:val="bottom"/>
          </w:tcPr>
          <w:p w14:paraId="0230FEC4"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(541,624)</w:t>
            </w:r>
          </w:p>
        </w:tc>
      </w:tr>
      <w:tr w:rsidR="00646CBD" w14:paraId="15B13913" w14:textId="77777777">
        <w:trPr>
          <w:trHeight w:val="255"/>
        </w:trPr>
        <w:tc>
          <w:tcPr>
            <w:tcW w:w="2609" w:type="pct"/>
            <w:tcBorders>
              <w:top w:val="nil"/>
              <w:left w:val="nil"/>
              <w:bottom w:val="nil"/>
              <w:right w:val="nil"/>
            </w:tcBorders>
            <w:shd w:val="clear" w:color="auto" w:fill="auto"/>
            <w:noWrap/>
            <w:vAlign w:val="center"/>
          </w:tcPr>
          <w:p w14:paraId="1D7DA3DF"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Operating loss</w:t>
            </w:r>
          </w:p>
        </w:tc>
        <w:tc>
          <w:tcPr>
            <w:tcW w:w="508" w:type="pct"/>
            <w:tcBorders>
              <w:top w:val="nil"/>
              <w:left w:val="nil"/>
              <w:bottom w:val="nil"/>
              <w:right w:val="nil"/>
            </w:tcBorders>
            <w:shd w:val="clear" w:color="auto" w:fill="auto"/>
            <w:vAlign w:val="center"/>
          </w:tcPr>
          <w:p w14:paraId="78046465" w14:textId="77777777" w:rsidR="00646CBD" w:rsidRDefault="00646CBD">
            <w:pPr>
              <w:spacing w:after="0" w:line="240" w:lineRule="auto"/>
              <w:rPr>
                <w:rFonts w:ascii="Overpass" w:eastAsia="SimSun" w:hAnsi="Overpass" w:cs="Overpass"/>
                <w:b/>
                <w:bCs/>
                <w:sz w:val="16"/>
                <w:szCs w:val="16"/>
                <w:lang w:val="en-US"/>
              </w:rPr>
            </w:pPr>
          </w:p>
        </w:tc>
        <w:tc>
          <w:tcPr>
            <w:tcW w:w="870" w:type="pct"/>
            <w:tcBorders>
              <w:top w:val="nil"/>
              <w:left w:val="nil"/>
              <w:right w:val="nil"/>
            </w:tcBorders>
            <w:shd w:val="clear" w:color="auto" w:fill="auto"/>
            <w:vAlign w:val="center"/>
          </w:tcPr>
          <w:p w14:paraId="5B8C7458"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(597,745)</w:t>
            </w:r>
          </w:p>
        </w:tc>
        <w:tc>
          <w:tcPr>
            <w:tcW w:w="217" w:type="pct"/>
            <w:tcBorders>
              <w:top w:val="nil"/>
              <w:left w:val="nil"/>
              <w:right w:val="nil"/>
            </w:tcBorders>
            <w:shd w:val="clear" w:color="auto" w:fill="auto"/>
            <w:vAlign w:val="center"/>
          </w:tcPr>
          <w:p w14:paraId="36584556" w14:textId="77777777" w:rsidR="00646CBD" w:rsidRDefault="00646CBD">
            <w:pPr>
              <w:spacing w:after="0" w:line="240" w:lineRule="auto"/>
              <w:jc w:val="right"/>
              <w:rPr>
                <w:rFonts w:ascii="Overpass" w:eastAsia="SimSun" w:hAnsi="Overpass" w:cs="Overpass"/>
                <w:b/>
                <w:bCs/>
                <w:sz w:val="16"/>
                <w:szCs w:val="16"/>
                <w:lang w:val="en-US"/>
              </w:rPr>
            </w:pPr>
          </w:p>
        </w:tc>
        <w:tc>
          <w:tcPr>
            <w:tcW w:w="796" w:type="pct"/>
            <w:tcBorders>
              <w:top w:val="nil"/>
              <w:left w:val="nil"/>
              <w:right w:val="nil"/>
            </w:tcBorders>
            <w:shd w:val="clear" w:color="auto" w:fill="auto"/>
            <w:vAlign w:val="bottom"/>
          </w:tcPr>
          <w:p w14:paraId="7368C743"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(507,876)</w:t>
            </w:r>
          </w:p>
        </w:tc>
      </w:tr>
      <w:tr w:rsidR="00646CBD" w14:paraId="2A755B09" w14:textId="77777777">
        <w:trPr>
          <w:trHeight w:val="255"/>
        </w:trPr>
        <w:tc>
          <w:tcPr>
            <w:tcW w:w="2609" w:type="pct"/>
            <w:tcBorders>
              <w:top w:val="nil"/>
              <w:left w:val="nil"/>
              <w:bottom w:val="nil"/>
              <w:right w:val="nil"/>
            </w:tcBorders>
            <w:shd w:val="clear" w:color="auto" w:fill="auto"/>
            <w:noWrap/>
            <w:vAlign w:val="center"/>
          </w:tcPr>
          <w:p w14:paraId="4AE73863"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Interest expenses</w:t>
            </w:r>
          </w:p>
        </w:tc>
        <w:tc>
          <w:tcPr>
            <w:tcW w:w="508" w:type="pct"/>
            <w:tcBorders>
              <w:top w:val="nil"/>
              <w:left w:val="nil"/>
              <w:bottom w:val="nil"/>
              <w:right w:val="nil"/>
            </w:tcBorders>
            <w:shd w:val="clear" w:color="auto" w:fill="auto"/>
            <w:vAlign w:val="center"/>
          </w:tcPr>
          <w:p w14:paraId="236B076E" w14:textId="77777777" w:rsidR="00646CBD" w:rsidRDefault="00646CBD">
            <w:pPr>
              <w:spacing w:after="0" w:line="240" w:lineRule="auto"/>
              <w:rPr>
                <w:rFonts w:ascii="Overpass" w:eastAsia="SimSun" w:hAnsi="Overpass" w:cs="Overpass"/>
                <w:sz w:val="16"/>
                <w:szCs w:val="16"/>
                <w:lang w:val="en-US"/>
              </w:rPr>
            </w:pPr>
          </w:p>
        </w:tc>
        <w:tc>
          <w:tcPr>
            <w:tcW w:w="870" w:type="pct"/>
            <w:tcBorders>
              <w:left w:val="nil"/>
              <w:bottom w:val="nil"/>
              <w:right w:val="nil"/>
            </w:tcBorders>
            <w:shd w:val="clear" w:color="auto" w:fill="auto"/>
            <w:vAlign w:val="center"/>
          </w:tcPr>
          <w:p w14:paraId="5C08DC27"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(20,557)</w:t>
            </w:r>
          </w:p>
        </w:tc>
        <w:tc>
          <w:tcPr>
            <w:tcW w:w="217" w:type="pct"/>
            <w:tcBorders>
              <w:left w:val="nil"/>
              <w:bottom w:val="nil"/>
              <w:right w:val="nil"/>
            </w:tcBorders>
            <w:shd w:val="clear" w:color="auto" w:fill="auto"/>
            <w:vAlign w:val="center"/>
          </w:tcPr>
          <w:p w14:paraId="5AF2B229" w14:textId="77777777" w:rsidR="00646CBD" w:rsidRDefault="00646CBD">
            <w:pPr>
              <w:spacing w:after="0" w:line="240" w:lineRule="auto"/>
              <w:jc w:val="right"/>
              <w:rPr>
                <w:rFonts w:ascii="Overpass" w:eastAsia="SimSun" w:hAnsi="Overpass" w:cs="Overpass"/>
                <w:sz w:val="16"/>
                <w:szCs w:val="16"/>
                <w:lang w:val="en-US"/>
              </w:rPr>
            </w:pPr>
          </w:p>
        </w:tc>
        <w:tc>
          <w:tcPr>
            <w:tcW w:w="796" w:type="pct"/>
            <w:tcBorders>
              <w:left w:val="nil"/>
              <w:bottom w:val="nil"/>
              <w:right w:val="nil"/>
            </w:tcBorders>
            <w:shd w:val="clear" w:color="auto" w:fill="auto"/>
            <w:noWrap/>
            <w:vAlign w:val="bottom"/>
          </w:tcPr>
          <w:p w14:paraId="2BA9C19C"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(7,367)</w:t>
            </w:r>
          </w:p>
        </w:tc>
      </w:tr>
      <w:tr w:rsidR="00646CBD" w14:paraId="1C414B4D" w14:textId="77777777">
        <w:trPr>
          <w:trHeight w:val="255"/>
        </w:trPr>
        <w:tc>
          <w:tcPr>
            <w:tcW w:w="2609" w:type="pct"/>
            <w:tcBorders>
              <w:top w:val="nil"/>
              <w:left w:val="nil"/>
              <w:bottom w:val="nil"/>
              <w:right w:val="nil"/>
            </w:tcBorders>
            <w:shd w:val="clear" w:color="auto" w:fill="auto"/>
            <w:noWrap/>
            <w:vAlign w:val="center"/>
          </w:tcPr>
          <w:p w14:paraId="7332282E"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Interest income</w:t>
            </w:r>
          </w:p>
        </w:tc>
        <w:tc>
          <w:tcPr>
            <w:tcW w:w="508" w:type="pct"/>
            <w:tcBorders>
              <w:top w:val="nil"/>
              <w:left w:val="nil"/>
              <w:bottom w:val="nil"/>
              <w:right w:val="nil"/>
            </w:tcBorders>
            <w:shd w:val="clear" w:color="auto" w:fill="auto"/>
            <w:vAlign w:val="center"/>
          </w:tcPr>
          <w:p w14:paraId="663C6A97" w14:textId="77777777" w:rsidR="00646CBD" w:rsidRDefault="00646CBD">
            <w:pPr>
              <w:spacing w:after="0" w:line="240" w:lineRule="auto"/>
              <w:rPr>
                <w:rFonts w:ascii="Overpass" w:eastAsia="SimSun" w:hAnsi="Overpass" w:cs="Overpass"/>
                <w:sz w:val="16"/>
                <w:szCs w:val="16"/>
                <w:lang w:val="en-US"/>
              </w:rPr>
            </w:pPr>
          </w:p>
        </w:tc>
        <w:tc>
          <w:tcPr>
            <w:tcW w:w="870" w:type="pct"/>
            <w:tcBorders>
              <w:top w:val="nil"/>
              <w:left w:val="nil"/>
              <w:bottom w:val="nil"/>
              <w:right w:val="nil"/>
            </w:tcBorders>
            <w:shd w:val="clear" w:color="auto" w:fill="auto"/>
            <w:vAlign w:val="center"/>
          </w:tcPr>
          <w:p w14:paraId="36D202B1"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15,276</w:t>
            </w:r>
          </w:p>
        </w:tc>
        <w:tc>
          <w:tcPr>
            <w:tcW w:w="217" w:type="pct"/>
            <w:tcBorders>
              <w:top w:val="nil"/>
              <w:left w:val="nil"/>
              <w:bottom w:val="nil"/>
              <w:right w:val="nil"/>
            </w:tcBorders>
            <w:shd w:val="clear" w:color="auto" w:fill="auto"/>
            <w:vAlign w:val="center"/>
          </w:tcPr>
          <w:p w14:paraId="31BDFFFE" w14:textId="77777777" w:rsidR="00646CBD" w:rsidRDefault="00646CBD">
            <w:pPr>
              <w:spacing w:after="0" w:line="240" w:lineRule="auto"/>
              <w:jc w:val="right"/>
              <w:rPr>
                <w:rFonts w:ascii="Overpass" w:eastAsia="SimSun" w:hAnsi="Overpass" w:cs="Overpass"/>
                <w:sz w:val="16"/>
                <w:szCs w:val="16"/>
                <w:lang w:val="en-US"/>
              </w:rPr>
            </w:pPr>
          </w:p>
        </w:tc>
        <w:tc>
          <w:tcPr>
            <w:tcW w:w="796" w:type="pct"/>
            <w:tcBorders>
              <w:top w:val="nil"/>
              <w:left w:val="nil"/>
              <w:bottom w:val="nil"/>
              <w:right w:val="nil"/>
            </w:tcBorders>
            <w:shd w:val="clear" w:color="auto" w:fill="auto"/>
            <w:noWrap/>
            <w:vAlign w:val="bottom"/>
          </w:tcPr>
          <w:p w14:paraId="611275E2"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7,258</w:t>
            </w:r>
          </w:p>
        </w:tc>
      </w:tr>
      <w:tr w:rsidR="00646CBD" w14:paraId="58864DB2" w14:textId="77777777">
        <w:trPr>
          <w:trHeight w:val="255"/>
        </w:trPr>
        <w:tc>
          <w:tcPr>
            <w:tcW w:w="2609" w:type="pct"/>
            <w:tcBorders>
              <w:top w:val="nil"/>
              <w:left w:val="nil"/>
              <w:bottom w:val="nil"/>
              <w:right w:val="nil"/>
            </w:tcBorders>
            <w:shd w:val="clear" w:color="auto" w:fill="auto"/>
            <w:noWrap/>
            <w:vAlign w:val="center"/>
          </w:tcPr>
          <w:p w14:paraId="0FF2878B"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Investment income (loss), net</w:t>
            </w:r>
          </w:p>
        </w:tc>
        <w:tc>
          <w:tcPr>
            <w:tcW w:w="508" w:type="pct"/>
            <w:tcBorders>
              <w:top w:val="nil"/>
              <w:left w:val="nil"/>
              <w:bottom w:val="nil"/>
              <w:right w:val="nil"/>
            </w:tcBorders>
            <w:shd w:val="clear" w:color="auto" w:fill="auto"/>
            <w:vAlign w:val="center"/>
          </w:tcPr>
          <w:p w14:paraId="6646864F" w14:textId="77777777" w:rsidR="00646CBD" w:rsidRDefault="00646CBD">
            <w:pPr>
              <w:spacing w:after="0" w:line="240" w:lineRule="auto"/>
              <w:rPr>
                <w:rFonts w:ascii="Overpass" w:eastAsia="SimSun" w:hAnsi="Overpass" w:cs="Overpass"/>
                <w:sz w:val="16"/>
                <w:szCs w:val="16"/>
                <w:lang w:val="en-US"/>
              </w:rPr>
            </w:pPr>
          </w:p>
        </w:tc>
        <w:tc>
          <w:tcPr>
            <w:tcW w:w="870" w:type="pct"/>
            <w:tcBorders>
              <w:top w:val="nil"/>
              <w:left w:val="nil"/>
              <w:bottom w:val="nil"/>
              <w:right w:val="nil"/>
            </w:tcBorders>
            <w:shd w:val="clear" w:color="auto" w:fill="auto"/>
            <w:vAlign w:val="center"/>
          </w:tcPr>
          <w:p w14:paraId="3A9B61FC"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10,799</w:t>
            </w:r>
          </w:p>
        </w:tc>
        <w:tc>
          <w:tcPr>
            <w:tcW w:w="217" w:type="pct"/>
            <w:tcBorders>
              <w:top w:val="nil"/>
              <w:left w:val="nil"/>
              <w:bottom w:val="nil"/>
              <w:right w:val="nil"/>
            </w:tcBorders>
            <w:shd w:val="clear" w:color="auto" w:fill="auto"/>
            <w:vAlign w:val="center"/>
          </w:tcPr>
          <w:p w14:paraId="760ADFDA" w14:textId="77777777" w:rsidR="00646CBD" w:rsidRDefault="00646CBD">
            <w:pPr>
              <w:spacing w:after="0" w:line="240" w:lineRule="auto"/>
              <w:jc w:val="right"/>
              <w:rPr>
                <w:rFonts w:ascii="Overpass" w:eastAsia="SimSun" w:hAnsi="Overpass" w:cs="Overpass"/>
                <w:sz w:val="16"/>
                <w:szCs w:val="16"/>
                <w:lang w:val="en-US"/>
              </w:rPr>
            </w:pPr>
          </w:p>
        </w:tc>
        <w:tc>
          <w:tcPr>
            <w:tcW w:w="796" w:type="pct"/>
            <w:tcBorders>
              <w:top w:val="nil"/>
              <w:left w:val="nil"/>
              <w:bottom w:val="nil"/>
              <w:right w:val="nil"/>
            </w:tcBorders>
            <w:shd w:val="clear" w:color="auto" w:fill="auto"/>
            <w:noWrap/>
            <w:vAlign w:val="bottom"/>
          </w:tcPr>
          <w:p w14:paraId="1A3AB033"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(1,309)</w:t>
            </w:r>
          </w:p>
        </w:tc>
      </w:tr>
      <w:tr w:rsidR="00646CBD" w14:paraId="2A1EEC15" w14:textId="77777777">
        <w:trPr>
          <w:trHeight w:val="255"/>
        </w:trPr>
        <w:tc>
          <w:tcPr>
            <w:tcW w:w="2609" w:type="pct"/>
            <w:tcBorders>
              <w:top w:val="nil"/>
              <w:left w:val="nil"/>
              <w:bottom w:val="nil"/>
              <w:right w:val="nil"/>
            </w:tcBorders>
            <w:shd w:val="clear" w:color="auto" w:fill="auto"/>
            <w:noWrap/>
            <w:vAlign w:val="center"/>
          </w:tcPr>
          <w:p w14:paraId="335F9635"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Share of results of equity method investments</w:t>
            </w:r>
          </w:p>
        </w:tc>
        <w:tc>
          <w:tcPr>
            <w:tcW w:w="508" w:type="pct"/>
            <w:tcBorders>
              <w:top w:val="nil"/>
              <w:left w:val="nil"/>
              <w:bottom w:val="nil"/>
              <w:right w:val="nil"/>
            </w:tcBorders>
            <w:shd w:val="clear" w:color="auto" w:fill="auto"/>
            <w:vAlign w:val="center"/>
          </w:tcPr>
          <w:p w14:paraId="75124259" w14:textId="77777777" w:rsidR="00646CBD" w:rsidRDefault="00646CBD">
            <w:pPr>
              <w:spacing w:after="0" w:line="240" w:lineRule="auto"/>
              <w:rPr>
                <w:rFonts w:ascii="Overpass" w:eastAsia="SimSun" w:hAnsi="Overpass" w:cs="Overpass"/>
                <w:sz w:val="16"/>
                <w:szCs w:val="16"/>
                <w:lang w:val="en-US"/>
              </w:rPr>
            </w:pPr>
          </w:p>
        </w:tc>
        <w:tc>
          <w:tcPr>
            <w:tcW w:w="870" w:type="pct"/>
            <w:tcBorders>
              <w:top w:val="nil"/>
              <w:left w:val="nil"/>
              <w:bottom w:val="nil"/>
              <w:right w:val="nil"/>
            </w:tcBorders>
            <w:shd w:val="clear" w:color="auto" w:fill="auto"/>
            <w:vAlign w:val="center"/>
          </w:tcPr>
          <w:p w14:paraId="58883B07"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(39)</w:t>
            </w:r>
          </w:p>
        </w:tc>
        <w:tc>
          <w:tcPr>
            <w:tcW w:w="217" w:type="pct"/>
            <w:tcBorders>
              <w:top w:val="nil"/>
              <w:left w:val="nil"/>
              <w:bottom w:val="nil"/>
              <w:right w:val="nil"/>
            </w:tcBorders>
            <w:shd w:val="clear" w:color="auto" w:fill="auto"/>
            <w:vAlign w:val="center"/>
          </w:tcPr>
          <w:p w14:paraId="7D4D6E8E" w14:textId="77777777" w:rsidR="00646CBD" w:rsidRDefault="00646CBD">
            <w:pPr>
              <w:spacing w:after="0" w:line="240" w:lineRule="auto"/>
              <w:jc w:val="right"/>
              <w:rPr>
                <w:rFonts w:ascii="Overpass" w:eastAsia="SimSun" w:hAnsi="Overpass" w:cs="Overpass"/>
                <w:sz w:val="16"/>
                <w:szCs w:val="16"/>
                <w:lang w:val="en-US"/>
              </w:rPr>
            </w:pPr>
          </w:p>
        </w:tc>
        <w:tc>
          <w:tcPr>
            <w:tcW w:w="796" w:type="pct"/>
            <w:tcBorders>
              <w:top w:val="nil"/>
              <w:left w:val="nil"/>
              <w:bottom w:val="nil"/>
              <w:right w:val="nil"/>
            </w:tcBorders>
            <w:shd w:val="clear" w:color="auto" w:fill="auto"/>
            <w:noWrap/>
            <w:vAlign w:val="bottom"/>
          </w:tcPr>
          <w:p w14:paraId="1E9736D3"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(648)</w:t>
            </w:r>
          </w:p>
        </w:tc>
      </w:tr>
      <w:tr w:rsidR="00646CBD" w14:paraId="06041356" w14:textId="77777777">
        <w:trPr>
          <w:trHeight w:val="255"/>
        </w:trPr>
        <w:tc>
          <w:tcPr>
            <w:tcW w:w="2609" w:type="pct"/>
            <w:tcBorders>
              <w:top w:val="nil"/>
              <w:left w:val="nil"/>
              <w:bottom w:val="nil"/>
              <w:right w:val="nil"/>
            </w:tcBorders>
            <w:shd w:val="clear" w:color="auto" w:fill="auto"/>
            <w:noWrap/>
            <w:vAlign w:val="center"/>
          </w:tcPr>
          <w:p w14:paraId="7F53BAA4"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Foreign currency exchange gains, net</w:t>
            </w:r>
          </w:p>
        </w:tc>
        <w:tc>
          <w:tcPr>
            <w:tcW w:w="508" w:type="pct"/>
            <w:tcBorders>
              <w:top w:val="nil"/>
              <w:left w:val="nil"/>
              <w:bottom w:val="nil"/>
              <w:right w:val="nil"/>
            </w:tcBorders>
            <w:shd w:val="clear" w:color="auto" w:fill="auto"/>
            <w:vAlign w:val="center"/>
          </w:tcPr>
          <w:p w14:paraId="4A2C1DB0" w14:textId="77777777" w:rsidR="00646CBD" w:rsidRDefault="00646CBD">
            <w:pPr>
              <w:spacing w:after="0" w:line="240" w:lineRule="auto"/>
              <w:rPr>
                <w:rFonts w:ascii="Overpass" w:eastAsia="SimSun" w:hAnsi="Overpass" w:cs="Overpass"/>
                <w:sz w:val="16"/>
                <w:szCs w:val="16"/>
                <w:lang w:val="en-US"/>
              </w:rPr>
            </w:pPr>
          </w:p>
        </w:tc>
        <w:tc>
          <w:tcPr>
            <w:tcW w:w="870" w:type="pct"/>
            <w:tcBorders>
              <w:top w:val="nil"/>
              <w:left w:val="nil"/>
              <w:bottom w:val="nil"/>
              <w:right w:val="nil"/>
            </w:tcBorders>
            <w:shd w:val="clear" w:color="auto" w:fill="auto"/>
            <w:vAlign w:val="center"/>
          </w:tcPr>
          <w:p w14:paraId="197BC95F"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14,963</w:t>
            </w:r>
          </w:p>
        </w:tc>
        <w:tc>
          <w:tcPr>
            <w:tcW w:w="217" w:type="pct"/>
            <w:tcBorders>
              <w:top w:val="nil"/>
              <w:left w:val="nil"/>
              <w:bottom w:val="nil"/>
              <w:right w:val="nil"/>
            </w:tcBorders>
            <w:shd w:val="clear" w:color="auto" w:fill="auto"/>
            <w:vAlign w:val="center"/>
          </w:tcPr>
          <w:p w14:paraId="3CE91296" w14:textId="77777777" w:rsidR="00646CBD" w:rsidRDefault="00646CBD">
            <w:pPr>
              <w:spacing w:after="0" w:line="240" w:lineRule="auto"/>
              <w:jc w:val="right"/>
              <w:rPr>
                <w:rFonts w:ascii="Overpass" w:eastAsia="SimSun" w:hAnsi="Overpass" w:cs="Overpass"/>
                <w:sz w:val="16"/>
                <w:szCs w:val="16"/>
                <w:lang w:val="en-US"/>
              </w:rPr>
            </w:pPr>
          </w:p>
        </w:tc>
        <w:tc>
          <w:tcPr>
            <w:tcW w:w="796" w:type="pct"/>
            <w:tcBorders>
              <w:top w:val="nil"/>
              <w:left w:val="nil"/>
              <w:bottom w:val="nil"/>
              <w:right w:val="nil"/>
            </w:tcBorders>
            <w:shd w:val="clear" w:color="auto" w:fill="auto"/>
            <w:noWrap/>
            <w:vAlign w:val="bottom"/>
          </w:tcPr>
          <w:p w14:paraId="547ACC7F"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883</w:t>
            </w:r>
          </w:p>
        </w:tc>
      </w:tr>
      <w:tr w:rsidR="00646CBD" w14:paraId="462E4308" w14:textId="77777777">
        <w:trPr>
          <w:trHeight w:val="398"/>
        </w:trPr>
        <w:tc>
          <w:tcPr>
            <w:tcW w:w="2609" w:type="pct"/>
            <w:tcBorders>
              <w:top w:val="nil"/>
              <w:left w:val="nil"/>
              <w:bottom w:val="nil"/>
              <w:right w:val="nil"/>
            </w:tcBorders>
            <w:shd w:val="clear" w:color="auto" w:fill="auto"/>
            <w:noWrap/>
            <w:vAlign w:val="center"/>
          </w:tcPr>
          <w:p w14:paraId="65666CA2"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Changes in fair values of mandatorily redeemable noncontrolling interest, exchangeable notes and convertible notes, excluding impact of instrument-specific credit risk</w:t>
            </w:r>
          </w:p>
        </w:tc>
        <w:tc>
          <w:tcPr>
            <w:tcW w:w="508" w:type="pct"/>
            <w:tcBorders>
              <w:top w:val="nil"/>
              <w:left w:val="nil"/>
              <w:bottom w:val="nil"/>
              <w:right w:val="nil"/>
            </w:tcBorders>
            <w:shd w:val="clear" w:color="auto" w:fill="auto"/>
            <w:vAlign w:val="center"/>
          </w:tcPr>
          <w:p w14:paraId="25626B01" w14:textId="77777777" w:rsidR="00646CBD" w:rsidRDefault="00646CBD">
            <w:pPr>
              <w:spacing w:after="0" w:line="240" w:lineRule="auto"/>
              <w:rPr>
                <w:rFonts w:ascii="Overpass" w:eastAsia="SimSun" w:hAnsi="Overpass" w:cs="Overpass"/>
                <w:sz w:val="16"/>
                <w:szCs w:val="16"/>
                <w:lang w:val="en-US"/>
              </w:rPr>
            </w:pPr>
          </w:p>
        </w:tc>
        <w:tc>
          <w:tcPr>
            <w:tcW w:w="870" w:type="pct"/>
            <w:tcBorders>
              <w:top w:val="nil"/>
              <w:left w:val="nil"/>
              <w:right w:val="nil"/>
            </w:tcBorders>
            <w:shd w:val="clear" w:color="auto" w:fill="auto"/>
            <w:vAlign w:val="center"/>
          </w:tcPr>
          <w:p w14:paraId="4BAFCB45" w14:textId="77777777" w:rsidR="00646CBD" w:rsidRDefault="00646CBD">
            <w:pPr>
              <w:spacing w:after="0" w:line="240" w:lineRule="auto"/>
              <w:jc w:val="right"/>
              <w:rPr>
                <w:rFonts w:ascii="Overpass" w:eastAsia="SimSun" w:hAnsi="Overpass" w:cs="Overpass"/>
                <w:sz w:val="16"/>
                <w:szCs w:val="16"/>
                <w:lang w:val="en-US"/>
              </w:rPr>
            </w:pPr>
          </w:p>
          <w:p w14:paraId="321601F7" w14:textId="77777777" w:rsidR="00646CBD" w:rsidRDefault="00646CBD">
            <w:pPr>
              <w:spacing w:after="0" w:line="240" w:lineRule="auto"/>
              <w:jc w:val="right"/>
              <w:rPr>
                <w:rFonts w:ascii="Overpass" w:eastAsia="SimSun" w:hAnsi="Overpass" w:cs="Overpass"/>
                <w:sz w:val="16"/>
                <w:szCs w:val="16"/>
                <w:lang w:val="en-US"/>
              </w:rPr>
            </w:pPr>
          </w:p>
          <w:p w14:paraId="115629CA"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3,917</w:t>
            </w:r>
          </w:p>
        </w:tc>
        <w:tc>
          <w:tcPr>
            <w:tcW w:w="217" w:type="pct"/>
            <w:tcBorders>
              <w:top w:val="nil"/>
              <w:left w:val="nil"/>
              <w:bottom w:val="nil"/>
              <w:right w:val="nil"/>
            </w:tcBorders>
            <w:shd w:val="clear" w:color="auto" w:fill="auto"/>
            <w:vAlign w:val="center"/>
          </w:tcPr>
          <w:p w14:paraId="318DE1AE" w14:textId="77777777" w:rsidR="00646CBD" w:rsidRDefault="00646CBD">
            <w:pPr>
              <w:spacing w:after="0" w:line="240" w:lineRule="auto"/>
              <w:jc w:val="right"/>
              <w:rPr>
                <w:rFonts w:ascii="Overpass" w:eastAsia="SimSun" w:hAnsi="Overpass" w:cs="Overpass"/>
                <w:sz w:val="16"/>
                <w:szCs w:val="16"/>
                <w:lang w:val="en-US"/>
              </w:rPr>
            </w:pPr>
          </w:p>
        </w:tc>
        <w:tc>
          <w:tcPr>
            <w:tcW w:w="796" w:type="pct"/>
            <w:tcBorders>
              <w:top w:val="nil"/>
              <w:left w:val="nil"/>
              <w:right w:val="nil"/>
            </w:tcBorders>
            <w:shd w:val="clear" w:color="auto" w:fill="auto"/>
            <w:noWrap/>
            <w:vAlign w:val="bottom"/>
          </w:tcPr>
          <w:p w14:paraId="2B17AC00"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(15,395)</w:t>
            </w:r>
          </w:p>
        </w:tc>
      </w:tr>
      <w:tr w:rsidR="00646CBD" w14:paraId="6B72BEEF" w14:textId="77777777">
        <w:trPr>
          <w:trHeight w:val="255"/>
        </w:trPr>
        <w:tc>
          <w:tcPr>
            <w:tcW w:w="2609" w:type="pct"/>
            <w:tcBorders>
              <w:top w:val="nil"/>
              <w:left w:val="nil"/>
              <w:bottom w:val="nil"/>
              <w:right w:val="nil"/>
            </w:tcBorders>
            <w:shd w:val="clear" w:color="auto" w:fill="auto"/>
            <w:noWrap/>
            <w:vAlign w:val="center"/>
          </w:tcPr>
          <w:p w14:paraId="77CE6B3C"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Changes in </w:t>
            </w:r>
            <w:r>
              <w:rPr>
                <w:rFonts w:ascii="Overpass" w:eastAsia="SimSun" w:hAnsi="Overpass" w:cs="Overpass"/>
                <w:sz w:val="16"/>
                <w:szCs w:val="16"/>
                <w:lang w:val="en-US"/>
              </w:rPr>
              <w:t>fair values of warrant liabilities</w:t>
            </w:r>
          </w:p>
        </w:tc>
        <w:tc>
          <w:tcPr>
            <w:tcW w:w="508" w:type="pct"/>
            <w:tcBorders>
              <w:top w:val="nil"/>
              <w:left w:val="nil"/>
              <w:bottom w:val="nil"/>
              <w:right w:val="nil"/>
            </w:tcBorders>
            <w:shd w:val="clear" w:color="auto" w:fill="auto"/>
            <w:vAlign w:val="center"/>
          </w:tcPr>
          <w:p w14:paraId="44F4DB20" w14:textId="77777777" w:rsidR="00646CBD" w:rsidRDefault="00646CBD">
            <w:pPr>
              <w:spacing w:after="0" w:line="240" w:lineRule="auto"/>
              <w:rPr>
                <w:rFonts w:ascii="Overpass" w:eastAsia="SimSun" w:hAnsi="Overpass" w:cs="Overpass"/>
                <w:sz w:val="16"/>
                <w:szCs w:val="16"/>
                <w:lang w:val="en-US"/>
              </w:rPr>
            </w:pPr>
          </w:p>
        </w:tc>
        <w:tc>
          <w:tcPr>
            <w:tcW w:w="870" w:type="pct"/>
            <w:tcBorders>
              <w:top w:val="nil"/>
              <w:left w:val="nil"/>
              <w:right w:val="nil"/>
            </w:tcBorders>
            <w:shd w:val="clear" w:color="auto" w:fill="auto"/>
            <w:vAlign w:val="center"/>
          </w:tcPr>
          <w:p w14:paraId="00873DE9"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7,377</w:t>
            </w:r>
          </w:p>
        </w:tc>
        <w:tc>
          <w:tcPr>
            <w:tcW w:w="217" w:type="pct"/>
            <w:tcBorders>
              <w:top w:val="nil"/>
              <w:left w:val="nil"/>
              <w:bottom w:val="nil"/>
              <w:right w:val="nil"/>
            </w:tcBorders>
            <w:shd w:val="clear" w:color="auto" w:fill="auto"/>
            <w:vAlign w:val="center"/>
          </w:tcPr>
          <w:p w14:paraId="5F5EBA9B" w14:textId="77777777" w:rsidR="00646CBD" w:rsidRDefault="00646CBD">
            <w:pPr>
              <w:spacing w:after="0" w:line="240" w:lineRule="auto"/>
              <w:jc w:val="right"/>
              <w:rPr>
                <w:rFonts w:ascii="Overpass" w:eastAsia="SimSun" w:hAnsi="Overpass" w:cs="Overpass"/>
                <w:sz w:val="16"/>
                <w:szCs w:val="16"/>
                <w:lang w:val="en-US"/>
              </w:rPr>
            </w:pPr>
          </w:p>
        </w:tc>
        <w:tc>
          <w:tcPr>
            <w:tcW w:w="796" w:type="pct"/>
            <w:tcBorders>
              <w:top w:val="nil"/>
              <w:left w:val="nil"/>
              <w:right w:val="nil"/>
            </w:tcBorders>
            <w:shd w:val="clear" w:color="auto" w:fill="auto"/>
            <w:noWrap/>
            <w:vAlign w:val="bottom"/>
          </w:tcPr>
          <w:p w14:paraId="5029B788"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hint="eastAsia"/>
                <w:sz w:val="16"/>
                <w:szCs w:val="16"/>
                <w:lang w:val="en-US"/>
              </w:rPr>
              <w:t>-</w:t>
            </w:r>
          </w:p>
        </w:tc>
      </w:tr>
      <w:tr w:rsidR="00646CBD" w14:paraId="063C1652" w14:textId="77777777">
        <w:trPr>
          <w:trHeight w:val="255"/>
        </w:trPr>
        <w:tc>
          <w:tcPr>
            <w:tcW w:w="2609" w:type="pct"/>
            <w:tcBorders>
              <w:top w:val="nil"/>
              <w:left w:val="nil"/>
              <w:bottom w:val="nil"/>
              <w:right w:val="nil"/>
            </w:tcBorders>
            <w:shd w:val="clear" w:color="auto" w:fill="auto"/>
            <w:noWrap/>
            <w:vAlign w:val="center"/>
          </w:tcPr>
          <w:p w14:paraId="2C13D18F"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Changes in fair values of put option liabilities</w:t>
            </w:r>
          </w:p>
        </w:tc>
        <w:tc>
          <w:tcPr>
            <w:tcW w:w="508" w:type="pct"/>
            <w:tcBorders>
              <w:top w:val="nil"/>
              <w:left w:val="nil"/>
              <w:bottom w:val="nil"/>
              <w:right w:val="nil"/>
            </w:tcBorders>
            <w:shd w:val="clear" w:color="auto" w:fill="auto"/>
            <w:vAlign w:val="center"/>
          </w:tcPr>
          <w:p w14:paraId="0F5B22A9" w14:textId="77777777" w:rsidR="00646CBD" w:rsidRDefault="00646CBD">
            <w:pPr>
              <w:spacing w:after="0" w:line="240" w:lineRule="auto"/>
              <w:rPr>
                <w:rFonts w:ascii="Overpass" w:eastAsia="SimSun" w:hAnsi="Overpass" w:cs="Overpass"/>
                <w:sz w:val="16"/>
                <w:szCs w:val="16"/>
                <w:lang w:val="en-US"/>
              </w:rPr>
            </w:pPr>
          </w:p>
        </w:tc>
        <w:tc>
          <w:tcPr>
            <w:tcW w:w="870" w:type="pct"/>
            <w:tcBorders>
              <w:top w:val="nil"/>
              <w:left w:val="nil"/>
              <w:bottom w:val="single" w:sz="4" w:space="0" w:color="auto"/>
              <w:right w:val="nil"/>
            </w:tcBorders>
            <w:shd w:val="clear" w:color="auto" w:fill="auto"/>
            <w:vAlign w:val="center"/>
          </w:tcPr>
          <w:p w14:paraId="364D5A5A"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(99,356)</w:t>
            </w:r>
          </w:p>
        </w:tc>
        <w:tc>
          <w:tcPr>
            <w:tcW w:w="217" w:type="pct"/>
            <w:tcBorders>
              <w:top w:val="nil"/>
              <w:left w:val="nil"/>
              <w:bottom w:val="nil"/>
              <w:right w:val="nil"/>
            </w:tcBorders>
            <w:shd w:val="clear" w:color="auto" w:fill="auto"/>
            <w:vAlign w:val="center"/>
          </w:tcPr>
          <w:p w14:paraId="509007EF" w14:textId="77777777" w:rsidR="00646CBD" w:rsidRDefault="00646CBD">
            <w:pPr>
              <w:spacing w:after="0" w:line="240" w:lineRule="auto"/>
              <w:jc w:val="right"/>
              <w:rPr>
                <w:rFonts w:ascii="Overpass" w:eastAsia="SimSun" w:hAnsi="Overpass" w:cs="Overpass"/>
                <w:sz w:val="16"/>
                <w:szCs w:val="16"/>
                <w:lang w:val="en-US"/>
              </w:rPr>
            </w:pPr>
          </w:p>
        </w:tc>
        <w:tc>
          <w:tcPr>
            <w:tcW w:w="796" w:type="pct"/>
            <w:tcBorders>
              <w:top w:val="nil"/>
              <w:left w:val="nil"/>
              <w:bottom w:val="single" w:sz="4" w:space="0" w:color="auto"/>
              <w:right w:val="nil"/>
            </w:tcBorders>
            <w:shd w:val="clear" w:color="auto" w:fill="auto"/>
            <w:noWrap/>
            <w:vAlign w:val="bottom"/>
          </w:tcPr>
          <w:p w14:paraId="408D427A"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(720)</w:t>
            </w:r>
          </w:p>
        </w:tc>
      </w:tr>
      <w:tr w:rsidR="00646CBD" w14:paraId="6B8D8C33" w14:textId="77777777">
        <w:trPr>
          <w:trHeight w:val="255"/>
        </w:trPr>
        <w:tc>
          <w:tcPr>
            <w:tcW w:w="2609" w:type="pct"/>
            <w:tcBorders>
              <w:top w:val="nil"/>
              <w:left w:val="nil"/>
              <w:bottom w:val="nil"/>
              <w:right w:val="nil"/>
            </w:tcBorders>
            <w:shd w:val="clear" w:color="auto" w:fill="auto"/>
            <w:noWrap/>
            <w:vAlign w:val="center"/>
          </w:tcPr>
          <w:p w14:paraId="4A30ECA7"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Loss before income taxes</w:t>
            </w:r>
          </w:p>
        </w:tc>
        <w:tc>
          <w:tcPr>
            <w:tcW w:w="508" w:type="pct"/>
            <w:tcBorders>
              <w:top w:val="nil"/>
              <w:left w:val="nil"/>
              <w:bottom w:val="nil"/>
              <w:right w:val="nil"/>
            </w:tcBorders>
            <w:shd w:val="clear" w:color="auto" w:fill="auto"/>
            <w:vAlign w:val="center"/>
          </w:tcPr>
          <w:p w14:paraId="51F3AA98" w14:textId="77777777" w:rsidR="00646CBD" w:rsidRDefault="00646CBD">
            <w:pPr>
              <w:spacing w:after="0" w:line="240" w:lineRule="auto"/>
              <w:rPr>
                <w:rFonts w:ascii="Overpass" w:eastAsia="SimSun" w:hAnsi="Overpass" w:cs="Overpass"/>
                <w:b/>
                <w:bCs/>
                <w:sz w:val="16"/>
                <w:szCs w:val="16"/>
                <w:lang w:val="en-US"/>
              </w:rPr>
            </w:pPr>
          </w:p>
        </w:tc>
        <w:tc>
          <w:tcPr>
            <w:tcW w:w="870" w:type="pct"/>
            <w:tcBorders>
              <w:top w:val="single" w:sz="4" w:space="0" w:color="auto"/>
              <w:left w:val="nil"/>
              <w:bottom w:val="nil"/>
              <w:right w:val="nil"/>
            </w:tcBorders>
            <w:shd w:val="clear" w:color="auto" w:fill="auto"/>
            <w:vAlign w:val="bottom"/>
          </w:tcPr>
          <w:p w14:paraId="0BE46097"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(665,365)</w:t>
            </w:r>
          </w:p>
        </w:tc>
        <w:tc>
          <w:tcPr>
            <w:tcW w:w="217" w:type="pct"/>
            <w:tcBorders>
              <w:top w:val="nil"/>
              <w:left w:val="nil"/>
              <w:bottom w:val="nil"/>
              <w:right w:val="nil"/>
            </w:tcBorders>
            <w:shd w:val="clear" w:color="auto" w:fill="auto"/>
            <w:vAlign w:val="center"/>
          </w:tcPr>
          <w:p w14:paraId="535A2C63" w14:textId="77777777" w:rsidR="00646CBD" w:rsidRDefault="00646CBD">
            <w:pPr>
              <w:spacing w:after="0" w:line="240" w:lineRule="auto"/>
              <w:jc w:val="right"/>
              <w:rPr>
                <w:rFonts w:ascii="Overpass" w:eastAsia="SimSun" w:hAnsi="Overpass" w:cs="Overpass"/>
                <w:b/>
                <w:bCs/>
                <w:sz w:val="16"/>
                <w:szCs w:val="16"/>
                <w:lang w:val="en-US"/>
              </w:rPr>
            </w:pPr>
          </w:p>
        </w:tc>
        <w:tc>
          <w:tcPr>
            <w:tcW w:w="796" w:type="pct"/>
            <w:tcBorders>
              <w:top w:val="single" w:sz="4" w:space="0" w:color="auto"/>
              <w:left w:val="nil"/>
              <w:bottom w:val="nil"/>
              <w:right w:val="nil"/>
            </w:tcBorders>
            <w:shd w:val="clear" w:color="auto" w:fill="auto"/>
            <w:vAlign w:val="bottom"/>
          </w:tcPr>
          <w:p w14:paraId="4565C042"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(525,174)</w:t>
            </w:r>
          </w:p>
        </w:tc>
      </w:tr>
      <w:tr w:rsidR="00646CBD" w14:paraId="5C061F2E" w14:textId="77777777">
        <w:trPr>
          <w:trHeight w:val="255"/>
        </w:trPr>
        <w:tc>
          <w:tcPr>
            <w:tcW w:w="2609" w:type="pct"/>
            <w:tcBorders>
              <w:top w:val="nil"/>
              <w:left w:val="nil"/>
              <w:bottom w:val="nil"/>
              <w:right w:val="nil"/>
            </w:tcBorders>
            <w:shd w:val="clear" w:color="auto" w:fill="auto"/>
            <w:noWrap/>
            <w:vAlign w:val="center"/>
          </w:tcPr>
          <w:p w14:paraId="304873C5"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Income tax expense</w:t>
            </w:r>
          </w:p>
        </w:tc>
        <w:tc>
          <w:tcPr>
            <w:tcW w:w="508" w:type="pct"/>
            <w:tcBorders>
              <w:top w:val="nil"/>
              <w:left w:val="nil"/>
              <w:bottom w:val="nil"/>
              <w:right w:val="nil"/>
            </w:tcBorders>
            <w:shd w:val="clear" w:color="auto" w:fill="auto"/>
            <w:vAlign w:val="center"/>
          </w:tcPr>
          <w:p w14:paraId="668E0DFA" w14:textId="77777777" w:rsidR="00646CBD" w:rsidRDefault="00646CBD">
            <w:pPr>
              <w:spacing w:after="0" w:line="240" w:lineRule="auto"/>
              <w:rPr>
                <w:rFonts w:ascii="Overpass" w:eastAsia="SimSun" w:hAnsi="Overpass" w:cs="Overpass"/>
                <w:sz w:val="16"/>
                <w:szCs w:val="16"/>
                <w:lang w:val="en-US"/>
              </w:rPr>
            </w:pPr>
          </w:p>
        </w:tc>
        <w:tc>
          <w:tcPr>
            <w:tcW w:w="870" w:type="pct"/>
            <w:tcBorders>
              <w:top w:val="nil"/>
              <w:left w:val="nil"/>
              <w:bottom w:val="single" w:sz="4" w:space="0" w:color="auto"/>
              <w:right w:val="nil"/>
            </w:tcBorders>
            <w:shd w:val="clear" w:color="auto" w:fill="auto"/>
            <w:vAlign w:val="bottom"/>
          </w:tcPr>
          <w:p w14:paraId="72BB1F9C"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(1,155)</w:t>
            </w:r>
          </w:p>
        </w:tc>
        <w:tc>
          <w:tcPr>
            <w:tcW w:w="217" w:type="pct"/>
            <w:tcBorders>
              <w:top w:val="nil"/>
              <w:left w:val="nil"/>
              <w:bottom w:val="nil"/>
              <w:right w:val="nil"/>
            </w:tcBorders>
            <w:shd w:val="clear" w:color="auto" w:fill="auto"/>
            <w:vAlign w:val="center"/>
          </w:tcPr>
          <w:p w14:paraId="0FB8A42D" w14:textId="77777777" w:rsidR="00646CBD" w:rsidRDefault="00646CBD">
            <w:pPr>
              <w:spacing w:after="0" w:line="240" w:lineRule="auto"/>
              <w:jc w:val="right"/>
              <w:rPr>
                <w:rFonts w:ascii="Overpass" w:eastAsia="SimSun" w:hAnsi="Overpass" w:cs="Overpass"/>
                <w:sz w:val="16"/>
                <w:szCs w:val="16"/>
                <w:lang w:val="en-US"/>
              </w:rPr>
            </w:pPr>
          </w:p>
        </w:tc>
        <w:tc>
          <w:tcPr>
            <w:tcW w:w="796" w:type="pct"/>
            <w:tcBorders>
              <w:top w:val="nil"/>
              <w:left w:val="nil"/>
              <w:bottom w:val="single" w:sz="4" w:space="0" w:color="auto"/>
              <w:right w:val="nil"/>
            </w:tcBorders>
            <w:shd w:val="clear" w:color="auto" w:fill="auto"/>
            <w:noWrap/>
            <w:vAlign w:val="bottom"/>
          </w:tcPr>
          <w:p w14:paraId="397F199B"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(1,350)</w:t>
            </w:r>
          </w:p>
        </w:tc>
      </w:tr>
      <w:tr w:rsidR="00646CBD" w14:paraId="60D21869" w14:textId="77777777">
        <w:trPr>
          <w:trHeight w:val="255"/>
        </w:trPr>
        <w:tc>
          <w:tcPr>
            <w:tcW w:w="2609" w:type="pct"/>
            <w:tcBorders>
              <w:top w:val="nil"/>
              <w:left w:val="nil"/>
              <w:bottom w:val="nil"/>
              <w:right w:val="nil"/>
            </w:tcBorders>
            <w:shd w:val="clear" w:color="auto" w:fill="auto"/>
            <w:noWrap/>
            <w:vAlign w:val="center"/>
          </w:tcPr>
          <w:p w14:paraId="71E719AD"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w:t>
            </w:r>
          </w:p>
        </w:tc>
        <w:tc>
          <w:tcPr>
            <w:tcW w:w="508" w:type="pct"/>
            <w:tcBorders>
              <w:top w:val="nil"/>
              <w:left w:val="nil"/>
              <w:bottom w:val="nil"/>
              <w:right w:val="nil"/>
            </w:tcBorders>
            <w:shd w:val="clear" w:color="auto" w:fill="auto"/>
            <w:vAlign w:val="center"/>
          </w:tcPr>
          <w:p w14:paraId="49D0E640" w14:textId="77777777" w:rsidR="00646CBD" w:rsidRDefault="00646CBD">
            <w:pPr>
              <w:spacing w:after="0" w:line="240" w:lineRule="auto"/>
              <w:rPr>
                <w:rFonts w:ascii="Overpass" w:eastAsia="SimSun" w:hAnsi="Overpass" w:cs="Overpass"/>
                <w:b/>
                <w:bCs/>
                <w:sz w:val="16"/>
                <w:szCs w:val="16"/>
                <w:lang w:val="en-US"/>
              </w:rPr>
            </w:pPr>
          </w:p>
        </w:tc>
        <w:tc>
          <w:tcPr>
            <w:tcW w:w="870" w:type="pct"/>
            <w:tcBorders>
              <w:top w:val="nil"/>
              <w:left w:val="nil"/>
              <w:bottom w:val="double" w:sz="6" w:space="0" w:color="auto"/>
              <w:right w:val="nil"/>
            </w:tcBorders>
            <w:shd w:val="clear" w:color="auto" w:fill="auto"/>
            <w:vAlign w:val="bottom"/>
          </w:tcPr>
          <w:p w14:paraId="6E1E0E5F"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(666,520)</w:t>
            </w:r>
          </w:p>
        </w:tc>
        <w:tc>
          <w:tcPr>
            <w:tcW w:w="217" w:type="pct"/>
            <w:tcBorders>
              <w:top w:val="nil"/>
              <w:left w:val="nil"/>
              <w:bottom w:val="nil"/>
              <w:right w:val="nil"/>
            </w:tcBorders>
            <w:shd w:val="clear" w:color="auto" w:fill="auto"/>
            <w:vAlign w:val="center"/>
          </w:tcPr>
          <w:p w14:paraId="121A4CA6" w14:textId="77777777" w:rsidR="00646CBD" w:rsidRDefault="00646CBD">
            <w:pPr>
              <w:spacing w:after="0" w:line="240" w:lineRule="auto"/>
              <w:jc w:val="right"/>
              <w:rPr>
                <w:rFonts w:ascii="Overpass" w:eastAsia="SimSun" w:hAnsi="Overpass" w:cs="Overpass"/>
                <w:b/>
                <w:bCs/>
                <w:sz w:val="16"/>
                <w:szCs w:val="16"/>
                <w:lang w:val="en-US"/>
              </w:rPr>
            </w:pPr>
          </w:p>
        </w:tc>
        <w:tc>
          <w:tcPr>
            <w:tcW w:w="796" w:type="pct"/>
            <w:tcBorders>
              <w:top w:val="nil"/>
              <w:left w:val="nil"/>
              <w:bottom w:val="double" w:sz="6" w:space="0" w:color="auto"/>
              <w:right w:val="nil"/>
            </w:tcBorders>
            <w:shd w:val="clear" w:color="auto" w:fill="auto"/>
            <w:vAlign w:val="bottom"/>
          </w:tcPr>
          <w:p w14:paraId="15FB32A1"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(526,524)</w:t>
            </w:r>
          </w:p>
        </w:tc>
      </w:tr>
      <w:tr w:rsidR="00646CBD" w14:paraId="3B9D7BE4" w14:textId="77777777">
        <w:trPr>
          <w:trHeight w:val="255"/>
        </w:trPr>
        <w:tc>
          <w:tcPr>
            <w:tcW w:w="2609" w:type="pct"/>
            <w:tcBorders>
              <w:top w:val="nil"/>
              <w:left w:val="nil"/>
              <w:bottom w:val="nil"/>
              <w:right w:val="nil"/>
            </w:tcBorders>
            <w:shd w:val="clear" w:color="auto" w:fill="auto"/>
            <w:noWrap/>
            <w:vAlign w:val="center"/>
          </w:tcPr>
          <w:p w14:paraId="76FF70BF"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Less: Net loss </w:t>
            </w:r>
            <w:r>
              <w:rPr>
                <w:rFonts w:ascii="Overpass" w:eastAsia="SimSun" w:hAnsi="Overpass" w:cs="Overpass"/>
                <w:sz w:val="16"/>
                <w:szCs w:val="16"/>
                <w:lang w:val="en-US"/>
              </w:rPr>
              <w:t>attributable to noncontrolling interests</w:t>
            </w:r>
          </w:p>
        </w:tc>
        <w:tc>
          <w:tcPr>
            <w:tcW w:w="508" w:type="pct"/>
            <w:tcBorders>
              <w:top w:val="nil"/>
              <w:left w:val="nil"/>
              <w:bottom w:val="nil"/>
              <w:right w:val="nil"/>
            </w:tcBorders>
            <w:shd w:val="clear" w:color="auto" w:fill="auto"/>
            <w:vAlign w:val="center"/>
          </w:tcPr>
          <w:p w14:paraId="40955236" w14:textId="77777777" w:rsidR="00646CBD" w:rsidRDefault="00646CBD">
            <w:pPr>
              <w:spacing w:after="0" w:line="240" w:lineRule="auto"/>
              <w:rPr>
                <w:rFonts w:ascii="Overpass" w:eastAsia="SimSun" w:hAnsi="Overpass" w:cs="Overpass"/>
                <w:sz w:val="16"/>
                <w:szCs w:val="16"/>
                <w:lang w:val="en-US"/>
              </w:rPr>
            </w:pPr>
          </w:p>
        </w:tc>
        <w:tc>
          <w:tcPr>
            <w:tcW w:w="870" w:type="pct"/>
            <w:tcBorders>
              <w:top w:val="nil"/>
              <w:left w:val="nil"/>
              <w:bottom w:val="single" w:sz="4" w:space="0" w:color="auto"/>
              <w:right w:val="nil"/>
            </w:tcBorders>
            <w:shd w:val="clear" w:color="auto" w:fill="auto"/>
            <w:vAlign w:val="bottom"/>
          </w:tcPr>
          <w:p w14:paraId="3B7FC100"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(1,402)</w:t>
            </w:r>
          </w:p>
        </w:tc>
        <w:tc>
          <w:tcPr>
            <w:tcW w:w="217" w:type="pct"/>
            <w:tcBorders>
              <w:top w:val="nil"/>
              <w:left w:val="nil"/>
              <w:bottom w:val="nil"/>
              <w:right w:val="nil"/>
            </w:tcBorders>
            <w:shd w:val="clear" w:color="auto" w:fill="auto"/>
            <w:vAlign w:val="center"/>
          </w:tcPr>
          <w:p w14:paraId="2F1BFF9B" w14:textId="77777777" w:rsidR="00646CBD" w:rsidRDefault="00646CBD">
            <w:pPr>
              <w:spacing w:after="0" w:line="240" w:lineRule="auto"/>
              <w:jc w:val="right"/>
              <w:rPr>
                <w:rFonts w:ascii="Overpass" w:eastAsia="SimSun" w:hAnsi="Overpass" w:cs="Overpass"/>
                <w:sz w:val="16"/>
                <w:szCs w:val="16"/>
                <w:lang w:val="en-US"/>
              </w:rPr>
            </w:pPr>
          </w:p>
        </w:tc>
        <w:tc>
          <w:tcPr>
            <w:tcW w:w="796" w:type="pct"/>
            <w:tcBorders>
              <w:top w:val="nil"/>
              <w:left w:val="nil"/>
              <w:bottom w:val="single" w:sz="4" w:space="0" w:color="auto"/>
              <w:right w:val="nil"/>
            </w:tcBorders>
            <w:shd w:val="clear" w:color="auto" w:fill="auto"/>
            <w:noWrap/>
            <w:vAlign w:val="bottom"/>
          </w:tcPr>
          <w:p w14:paraId="6029B8A5"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(7,651)</w:t>
            </w:r>
          </w:p>
        </w:tc>
      </w:tr>
      <w:tr w:rsidR="00646CBD" w14:paraId="231A6FFD" w14:textId="77777777">
        <w:trPr>
          <w:trHeight w:val="255"/>
        </w:trPr>
        <w:tc>
          <w:tcPr>
            <w:tcW w:w="2609" w:type="pct"/>
            <w:tcBorders>
              <w:top w:val="nil"/>
              <w:left w:val="nil"/>
              <w:bottom w:val="nil"/>
              <w:right w:val="nil"/>
            </w:tcBorders>
            <w:shd w:val="clear" w:color="auto" w:fill="auto"/>
            <w:noWrap/>
            <w:vAlign w:val="center"/>
          </w:tcPr>
          <w:p w14:paraId="23A6AD86"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 attributable to ordinary shareholders</w:t>
            </w:r>
          </w:p>
        </w:tc>
        <w:tc>
          <w:tcPr>
            <w:tcW w:w="508" w:type="pct"/>
            <w:tcBorders>
              <w:top w:val="nil"/>
              <w:left w:val="nil"/>
              <w:bottom w:val="nil"/>
              <w:right w:val="nil"/>
            </w:tcBorders>
            <w:shd w:val="clear" w:color="auto" w:fill="auto"/>
            <w:vAlign w:val="center"/>
          </w:tcPr>
          <w:p w14:paraId="4C5BC366" w14:textId="77777777" w:rsidR="00646CBD" w:rsidRDefault="00646CBD">
            <w:pPr>
              <w:spacing w:after="0" w:line="240" w:lineRule="auto"/>
              <w:rPr>
                <w:rFonts w:ascii="Overpass" w:eastAsia="SimSun" w:hAnsi="Overpass" w:cs="Overpass"/>
                <w:b/>
                <w:bCs/>
                <w:sz w:val="16"/>
                <w:szCs w:val="16"/>
                <w:lang w:val="en-US"/>
              </w:rPr>
            </w:pPr>
          </w:p>
        </w:tc>
        <w:tc>
          <w:tcPr>
            <w:tcW w:w="870" w:type="pct"/>
            <w:tcBorders>
              <w:top w:val="nil"/>
              <w:left w:val="nil"/>
              <w:bottom w:val="double" w:sz="6" w:space="0" w:color="auto"/>
              <w:right w:val="nil"/>
            </w:tcBorders>
            <w:shd w:val="clear" w:color="auto" w:fill="auto"/>
            <w:vAlign w:val="bottom"/>
          </w:tcPr>
          <w:p w14:paraId="7763F219"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(665,118)</w:t>
            </w:r>
          </w:p>
        </w:tc>
        <w:tc>
          <w:tcPr>
            <w:tcW w:w="217" w:type="pct"/>
            <w:tcBorders>
              <w:top w:val="nil"/>
              <w:left w:val="nil"/>
              <w:bottom w:val="nil"/>
              <w:right w:val="nil"/>
            </w:tcBorders>
            <w:shd w:val="clear" w:color="auto" w:fill="auto"/>
            <w:vAlign w:val="center"/>
          </w:tcPr>
          <w:p w14:paraId="504BA550" w14:textId="77777777" w:rsidR="00646CBD" w:rsidRDefault="00646CBD">
            <w:pPr>
              <w:spacing w:after="0" w:line="240" w:lineRule="auto"/>
              <w:jc w:val="right"/>
              <w:rPr>
                <w:rFonts w:ascii="Overpass" w:eastAsia="SimSun" w:hAnsi="Overpass" w:cs="Overpass"/>
                <w:b/>
                <w:bCs/>
                <w:sz w:val="16"/>
                <w:szCs w:val="16"/>
                <w:lang w:val="en-US"/>
              </w:rPr>
            </w:pPr>
          </w:p>
        </w:tc>
        <w:tc>
          <w:tcPr>
            <w:tcW w:w="796" w:type="pct"/>
            <w:tcBorders>
              <w:top w:val="nil"/>
              <w:left w:val="nil"/>
              <w:bottom w:val="double" w:sz="6" w:space="0" w:color="auto"/>
              <w:right w:val="nil"/>
            </w:tcBorders>
            <w:shd w:val="clear" w:color="auto" w:fill="auto"/>
            <w:vAlign w:val="bottom"/>
          </w:tcPr>
          <w:p w14:paraId="0111CE0D"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(518,873)</w:t>
            </w:r>
          </w:p>
        </w:tc>
      </w:tr>
      <w:tr w:rsidR="00646CBD" w14:paraId="25B28B4B" w14:textId="77777777">
        <w:trPr>
          <w:trHeight w:val="255"/>
        </w:trPr>
        <w:tc>
          <w:tcPr>
            <w:tcW w:w="2609" w:type="pct"/>
            <w:tcBorders>
              <w:top w:val="nil"/>
              <w:left w:val="nil"/>
              <w:bottom w:val="nil"/>
              <w:right w:val="nil"/>
            </w:tcBorders>
            <w:shd w:val="clear" w:color="auto" w:fill="auto"/>
            <w:noWrap/>
            <w:vAlign w:val="center"/>
          </w:tcPr>
          <w:p w14:paraId="4846F748"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Accretion of Redeemable Convertible Preferred Shares</w:t>
            </w:r>
          </w:p>
        </w:tc>
        <w:tc>
          <w:tcPr>
            <w:tcW w:w="508" w:type="pct"/>
            <w:tcBorders>
              <w:top w:val="nil"/>
              <w:left w:val="nil"/>
              <w:bottom w:val="nil"/>
              <w:right w:val="nil"/>
            </w:tcBorders>
            <w:shd w:val="clear" w:color="auto" w:fill="auto"/>
            <w:vAlign w:val="center"/>
          </w:tcPr>
          <w:p w14:paraId="6589573D" w14:textId="77777777" w:rsidR="00646CBD" w:rsidRDefault="00646CBD">
            <w:pPr>
              <w:spacing w:after="0" w:line="240" w:lineRule="auto"/>
              <w:rPr>
                <w:rFonts w:ascii="Overpass" w:eastAsia="SimSun" w:hAnsi="Overpass" w:cs="Overpass"/>
                <w:sz w:val="16"/>
                <w:szCs w:val="16"/>
                <w:lang w:val="en-US"/>
              </w:rPr>
            </w:pPr>
          </w:p>
        </w:tc>
        <w:tc>
          <w:tcPr>
            <w:tcW w:w="870" w:type="pct"/>
            <w:tcBorders>
              <w:top w:val="nil"/>
              <w:left w:val="nil"/>
              <w:bottom w:val="single" w:sz="4" w:space="0" w:color="auto"/>
              <w:right w:val="nil"/>
            </w:tcBorders>
            <w:shd w:val="clear" w:color="auto" w:fill="auto"/>
            <w:vAlign w:val="bottom"/>
          </w:tcPr>
          <w:p w14:paraId="60E4ABBB"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(2,979)</w:t>
            </w:r>
          </w:p>
        </w:tc>
        <w:tc>
          <w:tcPr>
            <w:tcW w:w="217" w:type="pct"/>
            <w:tcBorders>
              <w:top w:val="nil"/>
              <w:left w:val="nil"/>
              <w:bottom w:val="nil"/>
              <w:right w:val="nil"/>
            </w:tcBorders>
            <w:shd w:val="clear" w:color="auto" w:fill="auto"/>
            <w:vAlign w:val="center"/>
          </w:tcPr>
          <w:p w14:paraId="3F9D0657" w14:textId="77777777" w:rsidR="00646CBD" w:rsidRDefault="00646CBD">
            <w:pPr>
              <w:spacing w:after="0" w:line="240" w:lineRule="auto"/>
              <w:jc w:val="right"/>
              <w:rPr>
                <w:rFonts w:ascii="Overpass" w:eastAsia="SimSun" w:hAnsi="Overpass" w:cs="Overpass"/>
                <w:sz w:val="16"/>
                <w:szCs w:val="16"/>
                <w:lang w:val="en-US"/>
              </w:rPr>
            </w:pPr>
          </w:p>
        </w:tc>
        <w:tc>
          <w:tcPr>
            <w:tcW w:w="796" w:type="pct"/>
            <w:tcBorders>
              <w:top w:val="nil"/>
              <w:left w:val="nil"/>
              <w:bottom w:val="single" w:sz="4" w:space="0" w:color="auto"/>
              <w:right w:val="nil"/>
            </w:tcBorders>
            <w:shd w:val="clear" w:color="auto" w:fill="auto"/>
            <w:noWrap/>
            <w:vAlign w:val="bottom"/>
          </w:tcPr>
          <w:p w14:paraId="0609168B"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(5,063)</w:t>
            </w:r>
          </w:p>
        </w:tc>
      </w:tr>
      <w:tr w:rsidR="00646CBD" w14:paraId="103AB888" w14:textId="77777777">
        <w:trPr>
          <w:trHeight w:val="255"/>
        </w:trPr>
        <w:tc>
          <w:tcPr>
            <w:tcW w:w="2609" w:type="pct"/>
            <w:tcBorders>
              <w:top w:val="nil"/>
              <w:left w:val="nil"/>
              <w:bottom w:val="nil"/>
              <w:right w:val="nil"/>
            </w:tcBorders>
            <w:shd w:val="clear" w:color="auto" w:fill="auto"/>
            <w:noWrap/>
            <w:vAlign w:val="center"/>
          </w:tcPr>
          <w:p w14:paraId="4D9689F2"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 xml:space="preserve">Net loss available to ordinary </w:t>
            </w:r>
            <w:r>
              <w:rPr>
                <w:rFonts w:ascii="Overpass" w:eastAsia="SimSun" w:hAnsi="Overpass" w:cs="Overpass"/>
                <w:b/>
                <w:bCs/>
                <w:sz w:val="16"/>
                <w:szCs w:val="16"/>
                <w:lang w:val="en-US"/>
              </w:rPr>
              <w:t>shareholders</w:t>
            </w:r>
          </w:p>
        </w:tc>
        <w:tc>
          <w:tcPr>
            <w:tcW w:w="508" w:type="pct"/>
            <w:tcBorders>
              <w:top w:val="nil"/>
              <w:left w:val="nil"/>
              <w:bottom w:val="nil"/>
              <w:right w:val="nil"/>
            </w:tcBorders>
            <w:shd w:val="clear" w:color="auto" w:fill="auto"/>
            <w:vAlign w:val="center"/>
          </w:tcPr>
          <w:p w14:paraId="2336F09E" w14:textId="77777777" w:rsidR="00646CBD" w:rsidRDefault="00646CBD">
            <w:pPr>
              <w:spacing w:after="0" w:line="240" w:lineRule="auto"/>
              <w:rPr>
                <w:rFonts w:ascii="Overpass" w:eastAsia="SimSun" w:hAnsi="Overpass" w:cs="Overpass"/>
                <w:b/>
                <w:bCs/>
                <w:sz w:val="16"/>
                <w:szCs w:val="16"/>
                <w:lang w:val="en-US"/>
              </w:rPr>
            </w:pPr>
          </w:p>
        </w:tc>
        <w:tc>
          <w:tcPr>
            <w:tcW w:w="870" w:type="pct"/>
            <w:tcBorders>
              <w:top w:val="nil"/>
              <w:left w:val="nil"/>
              <w:bottom w:val="double" w:sz="6" w:space="0" w:color="auto"/>
              <w:right w:val="nil"/>
            </w:tcBorders>
            <w:shd w:val="clear" w:color="auto" w:fill="auto"/>
            <w:vAlign w:val="bottom"/>
          </w:tcPr>
          <w:p w14:paraId="0DB99FDD"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(668,097)</w:t>
            </w:r>
          </w:p>
        </w:tc>
        <w:tc>
          <w:tcPr>
            <w:tcW w:w="217" w:type="pct"/>
            <w:tcBorders>
              <w:top w:val="nil"/>
              <w:left w:val="nil"/>
              <w:bottom w:val="nil"/>
              <w:right w:val="nil"/>
            </w:tcBorders>
            <w:shd w:val="clear" w:color="auto" w:fill="auto"/>
            <w:vAlign w:val="center"/>
          </w:tcPr>
          <w:p w14:paraId="2536992F" w14:textId="77777777" w:rsidR="00646CBD" w:rsidRDefault="00646CBD">
            <w:pPr>
              <w:spacing w:after="0" w:line="240" w:lineRule="auto"/>
              <w:jc w:val="right"/>
              <w:rPr>
                <w:rFonts w:ascii="Overpass" w:eastAsia="SimSun" w:hAnsi="Overpass" w:cs="Overpass"/>
                <w:b/>
                <w:bCs/>
                <w:sz w:val="16"/>
                <w:szCs w:val="16"/>
                <w:lang w:val="en-US"/>
              </w:rPr>
            </w:pPr>
          </w:p>
        </w:tc>
        <w:tc>
          <w:tcPr>
            <w:tcW w:w="796" w:type="pct"/>
            <w:tcBorders>
              <w:top w:val="nil"/>
              <w:left w:val="nil"/>
              <w:bottom w:val="double" w:sz="6" w:space="0" w:color="auto"/>
              <w:right w:val="nil"/>
            </w:tcBorders>
            <w:shd w:val="clear" w:color="auto" w:fill="auto"/>
            <w:vAlign w:val="bottom"/>
          </w:tcPr>
          <w:p w14:paraId="3A9F66E2"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(523,936)</w:t>
            </w:r>
          </w:p>
        </w:tc>
      </w:tr>
      <w:tr w:rsidR="00646CBD" w14:paraId="5516D122" w14:textId="77777777">
        <w:trPr>
          <w:trHeight w:val="255"/>
        </w:trPr>
        <w:tc>
          <w:tcPr>
            <w:tcW w:w="2609" w:type="pct"/>
            <w:tcBorders>
              <w:top w:val="nil"/>
              <w:left w:val="nil"/>
              <w:bottom w:val="nil"/>
              <w:right w:val="nil"/>
            </w:tcBorders>
            <w:shd w:val="clear" w:color="auto" w:fill="auto"/>
            <w:noWrap/>
            <w:vAlign w:val="center"/>
          </w:tcPr>
          <w:p w14:paraId="37C5F75F"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Loss per ordinary share</w:t>
            </w:r>
            <w:r>
              <w:rPr>
                <w:rFonts w:ascii="Overpass" w:eastAsia="Microsoft YaHei" w:hAnsi="Overpass" w:cs="Overpass"/>
                <w:b/>
                <w:sz w:val="16"/>
                <w:szCs w:val="16"/>
                <w:vertAlign w:val="superscript"/>
              </w:rPr>
              <w:t>1</w:t>
            </w:r>
          </w:p>
        </w:tc>
        <w:tc>
          <w:tcPr>
            <w:tcW w:w="508" w:type="pct"/>
            <w:tcBorders>
              <w:top w:val="nil"/>
              <w:left w:val="nil"/>
              <w:bottom w:val="nil"/>
              <w:right w:val="nil"/>
            </w:tcBorders>
            <w:shd w:val="clear" w:color="auto" w:fill="auto"/>
            <w:vAlign w:val="center"/>
          </w:tcPr>
          <w:p w14:paraId="40AFD9AB" w14:textId="77777777" w:rsidR="00646CBD" w:rsidRDefault="00646CBD">
            <w:pPr>
              <w:spacing w:after="0" w:line="240" w:lineRule="auto"/>
              <w:rPr>
                <w:rFonts w:ascii="Overpass" w:eastAsia="SimSun" w:hAnsi="Overpass" w:cs="Overpass"/>
                <w:b/>
                <w:bCs/>
                <w:sz w:val="16"/>
                <w:szCs w:val="16"/>
                <w:lang w:val="en-US"/>
              </w:rPr>
            </w:pPr>
          </w:p>
        </w:tc>
        <w:tc>
          <w:tcPr>
            <w:tcW w:w="870" w:type="pct"/>
            <w:tcBorders>
              <w:top w:val="nil"/>
              <w:left w:val="nil"/>
              <w:bottom w:val="nil"/>
              <w:right w:val="nil"/>
            </w:tcBorders>
            <w:shd w:val="clear" w:color="auto" w:fill="auto"/>
            <w:vAlign w:val="center"/>
          </w:tcPr>
          <w:p w14:paraId="353E4D03" w14:textId="77777777" w:rsidR="00646CBD" w:rsidRDefault="00646CBD">
            <w:pPr>
              <w:spacing w:after="0" w:line="240" w:lineRule="auto"/>
              <w:jc w:val="right"/>
              <w:rPr>
                <w:rFonts w:ascii="Overpass" w:eastAsia="Times New Roman" w:hAnsi="Overpass" w:cs="Overpass"/>
                <w:sz w:val="16"/>
                <w:szCs w:val="16"/>
                <w:lang w:val="en-US"/>
              </w:rPr>
            </w:pPr>
          </w:p>
        </w:tc>
        <w:tc>
          <w:tcPr>
            <w:tcW w:w="217" w:type="pct"/>
            <w:tcBorders>
              <w:top w:val="nil"/>
              <w:left w:val="nil"/>
              <w:bottom w:val="nil"/>
              <w:right w:val="nil"/>
            </w:tcBorders>
            <w:shd w:val="clear" w:color="auto" w:fill="auto"/>
            <w:vAlign w:val="center"/>
          </w:tcPr>
          <w:p w14:paraId="321D4867" w14:textId="77777777" w:rsidR="00646CBD" w:rsidRDefault="00646CBD">
            <w:pPr>
              <w:spacing w:after="0" w:line="240" w:lineRule="auto"/>
              <w:jc w:val="right"/>
              <w:rPr>
                <w:rFonts w:ascii="Overpass" w:eastAsia="Times New Roman" w:hAnsi="Overpass" w:cs="Overpass"/>
                <w:sz w:val="16"/>
                <w:szCs w:val="16"/>
                <w:lang w:val="en-US"/>
              </w:rPr>
            </w:pPr>
          </w:p>
        </w:tc>
        <w:tc>
          <w:tcPr>
            <w:tcW w:w="796" w:type="pct"/>
            <w:tcBorders>
              <w:top w:val="nil"/>
              <w:left w:val="nil"/>
              <w:bottom w:val="nil"/>
              <w:right w:val="nil"/>
            </w:tcBorders>
            <w:shd w:val="clear" w:color="auto" w:fill="auto"/>
            <w:vAlign w:val="center"/>
          </w:tcPr>
          <w:p w14:paraId="286F68DE"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6B2C2E6E" w14:textId="77777777">
        <w:trPr>
          <w:trHeight w:val="255"/>
        </w:trPr>
        <w:tc>
          <w:tcPr>
            <w:tcW w:w="2609" w:type="pct"/>
            <w:tcBorders>
              <w:top w:val="nil"/>
              <w:left w:val="nil"/>
              <w:bottom w:val="nil"/>
              <w:right w:val="nil"/>
            </w:tcBorders>
            <w:shd w:val="clear" w:color="auto" w:fill="auto"/>
            <w:noWrap/>
            <w:vAlign w:val="center"/>
          </w:tcPr>
          <w:p w14:paraId="6761DFF0"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—Basic and diluted</w:t>
            </w:r>
          </w:p>
        </w:tc>
        <w:tc>
          <w:tcPr>
            <w:tcW w:w="508" w:type="pct"/>
            <w:tcBorders>
              <w:top w:val="nil"/>
              <w:left w:val="nil"/>
              <w:bottom w:val="nil"/>
              <w:right w:val="nil"/>
            </w:tcBorders>
            <w:shd w:val="clear" w:color="auto" w:fill="auto"/>
            <w:vAlign w:val="center"/>
          </w:tcPr>
          <w:p w14:paraId="30D8EB2E" w14:textId="77777777" w:rsidR="00646CBD" w:rsidRDefault="00646CBD">
            <w:pPr>
              <w:spacing w:after="0" w:line="240" w:lineRule="auto"/>
              <w:rPr>
                <w:rFonts w:ascii="Overpass" w:eastAsia="SimSun" w:hAnsi="Overpass" w:cs="Overpass"/>
                <w:sz w:val="16"/>
                <w:szCs w:val="16"/>
                <w:lang w:val="en-US"/>
              </w:rPr>
            </w:pPr>
          </w:p>
        </w:tc>
        <w:tc>
          <w:tcPr>
            <w:tcW w:w="870" w:type="pct"/>
            <w:tcBorders>
              <w:top w:val="nil"/>
              <w:left w:val="nil"/>
              <w:bottom w:val="nil"/>
              <w:right w:val="nil"/>
            </w:tcBorders>
            <w:shd w:val="clear" w:color="auto" w:fill="auto"/>
            <w:vAlign w:val="bottom"/>
          </w:tcPr>
          <w:p w14:paraId="0CC31A42"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(1.05)</w:t>
            </w:r>
          </w:p>
        </w:tc>
        <w:tc>
          <w:tcPr>
            <w:tcW w:w="217" w:type="pct"/>
            <w:tcBorders>
              <w:top w:val="nil"/>
              <w:left w:val="nil"/>
              <w:bottom w:val="nil"/>
              <w:right w:val="nil"/>
            </w:tcBorders>
            <w:shd w:val="clear" w:color="auto" w:fill="auto"/>
            <w:vAlign w:val="center"/>
          </w:tcPr>
          <w:p w14:paraId="33D30196" w14:textId="77777777" w:rsidR="00646CBD" w:rsidRDefault="00646CBD">
            <w:pPr>
              <w:spacing w:after="0" w:line="240" w:lineRule="auto"/>
              <w:jc w:val="right"/>
              <w:rPr>
                <w:rFonts w:ascii="Overpass" w:eastAsia="SimSun" w:hAnsi="Overpass" w:cs="Overpass"/>
                <w:sz w:val="16"/>
                <w:szCs w:val="16"/>
                <w:lang w:val="en-US"/>
              </w:rPr>
            </w:pPr>
          </w:p>
        </w:tc>
        <w:tc>
          <w:tcPr>
            <w:tcW w:w="796" w:type="pct"/>
            <w:tcBorders>
              <w:top w:val="nil"/>
              <w:left w:val="nil"/>
              <w:bottom w:val="nil"/>
              <w:right w:val="nil"/>
            </w:tcBorders>
            <w:shd w:val="clear" w:color="auto" w:fill="auto"/>
            <w:vAlign w:val="bottom"/>
          </w:tcPr>
          <w:p w14:paraId="40F0A664"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(1.10)</w:t>
            </w:r>
          </w:p>
        </w:tc>
      </w:tr>
      <w:tr w:rsidR="00646CBD" w14:paraId="73983883" w14:textId="77777777">
        <w:trPr>
          <w:trHeight w:val="255"/>
        </w:trPr>
        <w:tc>
          <w:tcPr>
            <w:tcW w:w="2609" w:type="pct"/>
            <w:tcBorders>
              <w:top w:val="nil"/>
              <w:left w:val="nil"/>
              <w:bottom w:val="nil"/>
              <w:right w:val="nil"/>
            </w:tcBorders>
            <w:shd w:val="clear" w:color="auto" w:fill="auto"/>
            <w:noWrap/>
            <w:vAlign w:val="center"/>
          </w:tcPr>
          <w:p w14:paraId="18FE2594"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Weighted average number of ordinary shares outstanding used in computing net loss per ordinary share</w:t>
            </w:r>
            <w:r>
              <w:rPr>
                <w:rFonts w:ascii="Overpass" w:eastAsia="Microsoft YaHei" w:hAnsi="Overpass" w:cs="Overpass"/>
                <w:b/>
                <w:sz w:val="16"/>
                <w:szCs w:val="16"/>
                <w:vertAlign w:val="superscript"/>
              </w:rPr>
              <w:t>1</w:t>
            </w:r>
          </w:p>
        </w:tc>
        <w:tc>
          <w:tcPr>
            <w:tcW w:w="508" w:type="pct"/>
            <w:tcBorders>
              <w:top w:val="nil"/>
              <w:left w:val="nil"/>
              <w:bottom w:val="nil"/>
              <w:right w:val="nil"/>
            </w:tcBorders>
            <w:shd w:val="clear" w:color="auto" w:fill="auto"/>
            <w:vAlign w:val="center"/>
          </w:tcPr>
          <w:p w14:paraId="68F45CBB" w14:textId="77777777" w:rsidR="00646CBD" w:rsidRDefault="00646CBD">
            <w:pPr>
              <w:spacing w:after="0" w:line="240" w:lineRule="auto"/>
              <w:rPr>
                <w:rFonts w:ascii="Overpass" w:eastAsia="SimSun" w:hAnsi="Overpass" w:cs="Overpass"/>
                <w:b/>
                <w:bCs/>
                <w:sz w:val="16"/>
                <w:szCs w:val="16"/>
                <w:lang w:val="en-US"/>
              </w:rPr>
            </w:pPr>
          </w:p>
        </w:tc>
        <w:tc>
          <w:tcPr>
            <w:tcW w:w="870" w:type="pct"/>
            <w:tcBorders>
              <w:top w:val="nil"/>
              <w:left w:val="nil"/>
              <w:bottom w:val="nil"/>
              <w:right w:val="nil"/>
            </w:tcBorders>
            <w:shd w:val="clear" w:color="auto" w:fill="auto"/>
            <w:vAlign w:val="bottom"/>
          </w:tcPr>
          <w:p w14:paraId="01965418" w14:textId="77777777" w:rsidR="00646CBD" w:rsidRDefault="00646CBD">
            <w:pPr>
              <w:spacing w:after="0" w:line="240" w:lineRule="auto"/>
              <w:jc w:val="right"/>
              <w:rPr>
                <w:rFonts w:ascii="Overpass" w:eastAsia="Times New Roman" w:hAnsi="Overpass" w:cs="Overpass"/>
                <w:sz w:val="16"/>
                <w:szCs w:val="16"/>
                <w:lang w:val="en-US"/>
              </w:rPr>
            </w:pPr>
          </w:p>
        </w:tc>
        <w:tc>
          <w:tcPr>
            <w:tcW w:w="217" w:type="pct"/>
            <w:tcBorders>
              <w:top w:val="nil"/>
              <w:left w:val="nil"/>
              <w:bottom w:val="nil"/>
              <w:right w:val="nil"/>
            </w:tcBorders>
            <w:shd w:val="clear" w:color="auto" w:fill="auto"/>
            <w:vAlign w:val="center"/>
          </w:tcPr>
          <w:p w14:paraId="7F24CE3E" w14:textId="77777777" w:rsidR="00646CBD" w:rsidRDefault="00646CBD">
            <w:pPr>
              <w:spacing w:after="0" w:line="240" w:lineRule="auto"/>
              <w:jc w:val="right"/>
              <w:rPr>
                <w:rFonts w:ascii="Overpass" w:eastAsia="Times New Roman" w:hAnsi="Overpass" w:cs="Overpass"/>
                <w:sz w:val="16"/>
                <w:szCs w:val="16"/>
                <w:lang w:val="en-US"/>
              </w:rPr>
            </w:pPr>
          </w:p>
        </w:tc>
        <w:tc>
          <w:tcPr>
            <w:tcW w:w="796" w:type="pct"/>
            <w:tcBorders>
              <w:top w:val="nil"/>
              <w:left w:val="nil"/>
              <w:bottom w:val="nil"/>
              <w:right w:val="nil"/>
            </w:tcBorders>
            <w:shd w:val="clear" w:color="auto" w:fill="auto"/>
            <w:vAlign w:val="center"/>
          </w:tcPr>
          <w:p w14:paraId="42092333"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744D04DB" w14:textId="77777777">
        <w:trPr>
          <w:trHeight w:val="255"/>
        </w:trPr>
        <w:tc>
          <w:tcPr>
            <w:tcW w:w="2609" w:type="pct"/>
            <w:tcBorders>
              <w:top w:val="nil"/>
              <w:left w:val="nil"/>
              <w:bottom w:val="nil"/>
              <w:right w:val="nil"/>
            </w:tcBorders>
            <w:shd w:val="clear" w:color="auto" w:fill="auto"/>
            <w:noWrap/>
            <w:vAlign w:val="center"/>
          </w:tcPr>
          <w:p w14:paraId="31BCE364"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—Basic and diluted</w:t>
            </w:r>
          </w:p>
        </w:tc>
        <w:tc>
          <w:tcPr>
            <w:tcW w:w="508" w:type="pct"/>
            <w:tcBorders>
              <w:top w:val="nil"/>
              <w:left w:val="nil"/>
              <w:bottom w:val="nil"/>
              <w:right w:val="nil"/>
            </w:tcBorders>
            <w:shd w:val="clear" w:color="auto" w:fill="auto"/>
            <w:vAlign w:val="center"/>
          </w:tcPr>
          <w:p w14:paraId="366C3916" w14:textId="77777777" w:rsidR="00646CBD" w:rsidRDefault="00646CBD">
            <w:pPr>
              <w:spacing w:after="0" w:line="240" w:lineRule="auto"/>
              <w:rPr>
                <w:rFonts w:ascii="Overpass" w:eastAsia="SimSun" w:hAnsi="Overpass" w:cs="Overpass"/>
                <w:sz w:val="16"/>
                <w:szCs w:val="16"/>
                <w:lang w:val="en-US"/>
              </w:rPr>
            </w:pPr>
          </w:p>
        </w:tc>
        <w:tc>
          <w:tcPr>
            <w:tcW w:w="870" w:type="pct"/>
            <w:tcBorders>
              <w:top w:val="nil"/>
              <w:left w:val="nil"/>
              <w:bottom w:val="nil"/>
              <w:right w:val="nil"/>
            </w:tcBorders>
            <w:shd w:val="clear" w:color="auto" w:fill="auto"/>
            <w:vAlign w:val="bottom"/>
          </w:tcPr>
          <w:p w14:paraId="70D6DEF3"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636,737,124</w:t>
            </w:r>
          </w:p>
        </w:tc>
        <w:tc>
          <w:tcPr>
            <w:tcW w:w="217" w:type="pct"/>
            <w:tcBorders>
              <w:top w:val="nil"/>
              <w:left w:val="nil"/>
              <w:bottom w:val="nil"/>
              <w:right w:val="nil"/>
            </w:tcBorders>
            <w:shd w:val="clear" w:color="auto" w:fill="auto"/>
            <w:vAlign w:val="center"/>
          </w:tcPr>
          <w:p w14:paraId="7E3407EF" w14:textId="77777777" w:rsidR="00646CBD" w:rsidRDefault="00646CBD">
            <w:pPr>
              <w:spacing w:after="0" w:line="240" w:lineRule="auto"/>
              <w:jc w:val="right"/>
              <w:rPr>
                <w:rFonts w:ascii="Overpass" w:eastAsia="SimSun" w:hAnsi="Overpass" w:cs="Overpass"/>
                <w:sz w:val="16"/>
                <w:szCs w:val="16"/>
                <w:lang w:val="en-US"/>
              </w:rPr>
            </w:pPr>
          </w:p>
        </w:tc>
        <w:tc>
          <w:tcPr>
            <w:tcW w:w="796" w:type="pct"/>
            <w:tcBorders>
              <w:top w:val="nil"/>
              <w:left w:val="nil"/>
              <w:bottom w:val="nil"/>
              <w:right w:val="nil"/>
            </w:tcBorders>
            <w:shd w:val="clear" w:color="auto" w:fill="auto"/>
            <w:vAlign w:val="bottom"/>
          </w:tcPr>
          <w:p w14:paraId="2D215F2D"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474,621,603</w:t>
            </w:r>
          </w:p>
        </w:tc>
      </w:tr>
    </w:tbl>
    <w:p w14:paraId="49C038A6" w14:textId="77777777" w:rsidR="00646CBD" w:rsidRDefault="00646CBD">
      <w:pPr>
        <w:spacing w:after="0" w:line="240" w:lineRule="auto"/>
        <w:rPr>
          <w:rFonts w:ascii="Overpass" w:eastAsia="SimSun" w:hAnsi="Overpass" w:cs="Overpass"/>
          <w:sz w:val="20"/>
          <w:szCs w:val="20"/>
          <w:lang w:val="en-US"/>
        </w:rPr>
      </w:pPr>
    </w:p>
    <w:p w14:paraId="6E4A1224" w14:textId="77777777" w:rsidR="00646CBD" w:rsidRDefault="00C5450E">
      <w:pPr>
        <w:tabs>
          <w:tab w:val="center" w:pos="5400"/>
        </w:tabs>
        <w:suppressAutoHyphens/>
        <w:rPr>
          <w:rFonts w:ascii="Overpass" w:hAnsi="Overpass" w:cs="Overpass"/>
          <w:sz w:val="16"/>
          <w:szCs w:val="16"/>
        </w:rPr>
      </w:pPr>
      <w:r>
        <w:rPr>
          <w:rFonts w:ascii="Overpass" w:hAnsi="Overpass" w:cs="Overpass"/>
          <w:sz w:val="16"/>
          <w:szCs w:val="16"/>
          <w:vertAlign w:val="superscript"/>
        </w:rPr>
        <w:t>1</w:t>
      </w:r>
      <w:r>
        <w:rPr>
          <w:rFonts w:ascii="Overpass" w:hAnsi="Overpass" w:cs="Overpass"/>
          <w:sz w:val="16"/>
          <w:szCs w:val="16"/>
        </w:rPr>
        <w:t xml:space="preserve"> Shares outstanding for all periods reflect the adjustment for recapitalization upon the consummation of merger transaction in February 2024.</w:t>
      </w:r>
    </w:p>
    <w:p w14:paraId="2AA6E71D" w14:textId="77777777" w:rsidR="00646CBD" w:rsidRDefault="00646CBD">
      <w:pPr>
        <w:spacing w:after="0" w:line="240" w:lineRule="auto"/>
        <w:rPr>
          <w:rFonts w:ascii="Overpass" w:eastAsia="SimSun" w:hAnsi="Overpass" w:cs="Overpass"/>
          <w:b/>
          <w:bCs/>
          <w:sz w:val="20"/>
          <w:szCs w:val="20"/>
          <w:lang w:val="en-US"/>
        </w:rPr>
      </w:pPr>
    </w:p>
    <w:p w14:paraId="5FFD1CEC" w14:textId="77777777" w:rsidR="00646CBD" w:rsidRDefault="00646CBD">
      <w:pPr>
        <w:spacing w:after="0" w:line="240" w:lineRule="auto"/>
        <w:rPr>
          <w:rFonts w:ascii="Overpass" w:eastAsia="SimSun" w:hAnsi="Overpass" w:cs="Overpass"/>
          <w:b/>
          <w:bCs/>
          <w:sz w:val="20"/>
          <w:szCs w:val="20"/>
          <w:lang w:val="en-US"/>
        </w:rPr>
      </w:pPr>
    </w:p>
    <w:p w14:paraId="0C4B7E54" w14:textId="77777777" w:rsidR="00646CBD" w:rsidRDefault="00646CBD">
      <w:pPr>
        <w:spacing w:after="0" w:line="240" w:lineRule="auto"/>
        <w:rPr>
          <w:rFonts w:ascii="Overpass" w:eastAsia="SimSun" w:hAnsi="Overpass" w:cs="Overpass"/>
          <w:b/>
          <w:bCs/>
          <w:sz w:val="20"/>
          <w:szCs w:val="20"/>
          <w:lang w:val="en-US"/>
        </w:rPr>
      </w:pPr>
    </w:p>
    <w:p w14:paraId="473A01E8" w14:textId="77777777" w:rsidR="00646CBD" w:rsidRDefault="00C5450E">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Lotus Technology Inc.</w:t>
      </w:r>
    </w:p>
    <w:p w14:paraId="1767ED43" w14:textId="77777777" w:rsidR="00646CBD" w:rsidRDefault="00C5450E">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Unaudited Condensed Consolidated Statements of Comprehensive loss</w:t>
      </w:r>
      <w:r>
        <w:rPr>
          <w:rFonts w:ascii="Overpass" w:eastAsia="SimSun" w:hAnsi="Overpass" w:cs="Overpass" w:hint="eastAsia"/>
          <w:b/>
          <w:bCs/>
          <w:sz w:val="20"/>
          <w:szCs w:val="20"/>
          <w:lang w:val="en-US"/>
        </w:rPr>
        <w:t xml:space="preserve"> (cont</w:t>
      </w:r>
      <w:r>
        <w:rPr>
          <w:rFonts w:ascii="Overpass" w:eastAsia="SimSun" w:hAnsi="Overpass" w:cs="Overpass"/>
          <w:b/>
          <w:bCs/>
          <w:sz w:val="20"/>
          <w:szCs w:val="20"/>
          <w:lang w:val="en-US"/>
        </w:rPr>
        <w:t>’</w:t>
      </w:r>
      <w:r>
        <w:rPr>
          <w:rFonts w:ascii="Overpass" w:eastAsia="SimSun" w:hAnsi="Overpass" w:cs="Overpass" w:hint="eastAsia"/>
          <w:b/>
          <w:bCs/>
          <w:sz w:val="20"/>
          <w:szCs w:val="20"/>
          <w:lang w:val="en-US"/>
        </w:rPr>
        <w:t>d)</w:t>
      </w:r>
    </w:p>
    <w:p w14:paraId="0905DDDD" w14:textId="77777777" w:rsidR="00646CBD" w:rsidRDefault="00646CBD">
      <w:pPr>
        <w:spacing w:after="0" w:line="240" w:lineRule="auto"/>
        <w:rPr>
          <w:rFonts w:ascii="Overpass" w:eastAsia="SimSun" w:hAnsi="Overpass" w:cs="Overpass"/>
          <w:sz w:val="20"/>
          <w:szCs w:val="20"/>
          <w:lang w:val="en-US"/>
        </w:rPr>
      </w:pPr>
    </w:p>
    <w:p w14:paraId="411D1571" w14:textId="77777777" w:rsidR="00646CBD" w:rsidRDefault="00C5450E">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t xml:space="preserve">(All </w:t>
      </w:r>
      <w:r>
        <w:rPr>
          <w:rFonts w:ascii="Overpass" w:eastAsia="SimSun" w:hAnsi="Overpass" w:cs="Overpass"/>
          <w:sz w:val="20"/>
          <w:szCs w:val="20"/>
          <w:lang w:val="en-US"/>
        </w:rPr>
        <w:t>amounts in thousands, except for share and per share)</w:t>
      </w:r>
    </w:p>
    <w:tbl>
      <w:tblPr>
        <w:tblW w:w="4846" w:type="pct"/>
        <w:tblLayout w:type="fixed"/>
        <w:tblCellMar>
          <w:top w:w="15" w:type="dxa"/>
          <w:bottom w:w="15" w:type="dxa"/>
        </w:tblCellMar>
        <w:tblLook w:val="04A0" w:firstRow="1" w:lastRow="0" w:firstColumn="1" w:lastColumn="0" w:noHBand="0" w:noVBand="1"/>
      </w:tblPr>
      <w:tblGrid>
        <w:gridCol w:w="5104"/>
        <w:gridCol w:w="994"/>
        <w:gridCol w:w="1702"/>
        <w:gridCol w:w="424"/>
        <w:gridCol w:w="1557"/>
      </w:tblGrid>
      <w:tr w:rsidR="00646CBD" w14:paraId="2A1FE1B3" w14:textId="77777777">
        <w:trPr>
          <w:trHeight w:val="255"/>
        </w:trPr>
        <w:tc>
          <w:tcPr>
            <w:tcW w:w="2609" w:type="pct"/>
            <w:tcBorders>
              <w:top w:val="nil"/>
              <w:left w:val="nil"/>
              <w:bottom w:val="nil"/>
              <w:right w:val="nil"/>
            </w:tcBorders>
            <w:shd w:val="clear" w:color="auto" w:fill="auto"/>
            <w:noWrap/>
            <w:vAlign w:val="center"/>
          </w:tcPr>
          <w:p w14:paraId="13CC65B2"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508" w:type="pct"/>
            <w:tcBorders>
              <w:top w:val="nil"/>
              <w:left w:val="nil"/>
              <w:right w:val="nil"/>
            </w:tcBorders>
          </w:tcPr>
          <w:p w14:paraId="236628BF" w14:textId="77777777" w:rsidR="00646CBD" w:rsidRDefault="00646CBD">
            <w:pPr>
              <w:spacing w:after="0" w:line="240" w:lineRule="auto"/>
              <w:rPr>
                <w:rFonts w:ascii="Overpass" w:eastAsia="SimSun" w:hAnsi="Overpass" w:cs="Overpass"/>
                <w:b/>
                <w:bCs/>
                <w:sz w:val="16"/>
                <w:szCs w:val="16"/>
                <w:lang w:val="en-US"/>
              </w:rPr>
            </w:pPr>
          </w:p>
        </w:tc>
        <w:tc>
          <w:tcPr>
            <w:tcW w:w="1883" w:type="pct"/>
            <w:gridSpan w:val="3"/>
            <w:tcBorders>
              <w:top w:val="nil"/>
              <w:left w:val="nil"/>
              <w:bottom w:val="single" w:sz="4" w:space="0" w:color="auto"/>
              <w:right w:val="nil"/>
            </w:tcBorders>
            <w:shd w:val="clear" w:color="auto" w:fill="auto"/>
            <w:vAlign w:val="center"/>
          </w:tcPr>
          <w:p w14:paraId="2135DB04" w14:textId="77777777" w:rsidR="00646CBD" w:rsidRDefault="00C5450E">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 xml:space="preserve">For </w:t>
            </w:r>
            <w:r>
              <w:rPr>
                <w:rFonts w:ascii="Overpass" w:eastAsia="SimSun" w:hAnsi="Overpass" w:cs="Overpass" w:hint="eastAsia"/>
                <w:b/>
                <w:bCs/>
                <w:sz w:val="16"/>
                <w:szCs w:val="16"/>
                <w:lang w:val="en-US"/>
              </w:rPr>
              <w:t xml:space="preserve">the </w:t>
            </w:r>
            <w:r>
              <w:rPr>
                <w:rFonts w:ascii="Overpass" w:eastAsia="SimSun" w:hAnsi="Overpass" w:cs="Overpass"/>
                <w:b/>
                <w:bCs/>
                <w:sz w:val="16"/>
                <w:szCs w:val="16"/>
                <w:lang w:val="en-US"/>
              </w:rPr>
              <w:t>Nine</w:t>
            </w:r>
            <w:r>
              <w:rPr>
                <w:rFonts w:ascii="Overpass" w:eastAsia="SimSun" w:hAnsi="Overpass" w:cs="Overpass" w:hint="eastAsia"/>
                <w:b/>
                <w:bCs/>
                <w:sz w:val="16"/>
                <w:szCs w:val="16"/>
                <w:lang w:val="en-US"/>
              </w:rPr>
              <w:t xml:space="preserve"> Months</w:t>
            </w:r>
            <w:r>
              <w:rPr>
                <w:rFonts w:ascii="Overpass" w:eastAsia="SimSun" w:hAnsi="Overpass" w:cs="Overpass"/>
                <w:b/>
                <w:bCs/>
                <w:sz w:val="16"/>
                <w:szCs w:val="16"/>
                <w:lang w:val="en-US"/>
              </w:rPr>
              <w:t xml:space="preserve"> Ended September 3</w:t>
            </w:r>
            <w:r>
              <w:rPr>
                <w:rFonts w:ascii="Overpass" w:eastAsia="SimSun" w:hAnsi="Overpass" w:cs="Overpass" w:hint="eastAsia"/>
                <w:b/>
                <w:bCs/>
                <w:sz w:val="16"/>
                <w:szCs w:val="16"/>
                <w:lang w:val="en-US"/>
              </w:rPr>
              <w:t>0</w:t>
            </w:r>
            <w:r>
              <w:rPr>
                <w:rFonts w:ascii="Overpass" w:eastAsia="SimSun" w:hAnsi="Overpass" w:cs="Overpass"/>
                <w:b/>
                <w:bCs/>
                <w:sz w:val="16"/>
                <w:szCs w:val="16"/>
                <w:lang w:val="en-US"/>
              </w:rPr>
              <w:t>,</w:t>
            </w:r>
          </w:p>
        </w:tc>
      </w:tr>
      <w:tr w:rsidR="00646CBD" w14:paraId="1B84AE62" w14:textId="77777777">
        <w:trPr>
          <w:trHeight w:val="255"/>
        </w:trPr>
        <w:tc>
          <w:tcPr>
            <w:tcW w:w="2609" w:type="pct"/>
            <w:tcBorders>
              <w:top w:val="nil"/>
              <w:left w:val="nil"/>
              <w:bottom w:val="nil"/>
              <w:right w:val="nil"/>
            </w:tcBorders>
            <w:shd w:val="clear" w:color="auto" w:fill="auto"/>
            <w:noWrap/>
            <w:vAlign w:val="center"/>
          </w:tcPr>
          <w:p w14:paraId="2422612D" w14:textId="77777777" w:rsidR="00646CBD" w:rsidRDefault="00646CBD">
            <w:pPr>
              <w:spacing w:after="0" w:line="240" w:lineRule="auto"/>
              <w:rPr>
                <w:rFonts w:ascii="Overpass" w:eastAsia="SimSun" w:hAnsi="Overpass" w:cs="Overpass"/>
                <w:b/>
                <w:bCs/>
                <w:sz w:val="16"/>
                <w:szCs w:val="16"/>
                <w:lang w:val="en-US"/>
              </w:rPr>
            </w:pPr>
          </w:p>
        </w:tc>
        <w:tc>
          <w:tcPr>
            <w:tcW w:w="508" w:type="pct"/>
            <w:tcBorders>
              <w:top w:val="nil"/>
              <w:left w:val="nil"/>
              <w:right w:val="nil"/>
            </w:tcBorders>
          </w:tcPr>
          <w:p w14:paraId="55F6CA52" w14:textId="77777777" w:rsidR="00646CBD" w:rsidRDefault="00646CBD">
            <w:pPr>
              <w:spacing w:after="0" w:line="240" w:lineRule="auto"/>
              <w:rPr>
                <w:rFonts w:ascii="Overpass" w:eastAsia="SimSun" w:hAnsi="Overpass" w:cs="Overpass"/>
                <w:b/>
                <w:bCs/>
                <w:sz w:val="16"/>
                <w:szCs w:val="16"/>
                <w:lang w:val="en-US"/>
              </w:rPr>
            </w:pPr>
          </w:p>
        </w:tc>
        <w:tc>
          <w:tcPr>
            <w:tcW w:w="870" w:type="pct"/>
            <w:tcBorders>
              <w:top w:val="nil"/>
              <w:left w:val="nil"/>
              <w:bottom w:val="single" w:sz="4" w:space="0" w:color="auto"/>
              <w:right w:val="nil"/>
            </w:tcBorders>
            <w:shd w:val="clear" w:color="auto" w:fill="auto"/>
            <w:vAlign w:val="center"/>
          </w:tcPr>
          <w:p w14:paraId="77BC96DC" w14:textId="77777777" w:rsidR="00646CBD" w:rsidRDefault="00C5450E">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202</w:t>
            </w:r>
            <w:r>
              <w:rPr>
                <w:rFonts w:ascii="Overpass" w:eastAsia="SimSun" w:hAnsi="Overpass" w:cs="Overpass" w:hint="eastAsia"/>
                <w:b/>
                <w:bCs/>
                <w:sz w:val="16"/>
                <w:szCs w:val="16"/>
                <w:lang w:val="en-US"/>
              </w:rPr>
              <w:t>4</w:t>
            </w:r>
          </w:p>
        </w:tc>
        <w:tc>
          <w:tcPr>
            <w:tcW w:w="217" w:type="pct"/>
            <w:tcBorders>
              <w:top w:val="nil"/>
              <w:left w:val="nil"/>
              <w:bottom w:val="nil"/>
              <w:right w:val="nil"/>
            </w:tcBorders>
            <w:shd w:val="clear" w:color="auto" w:fill="auto"/>
            <w:vAlign w:val="center"/>
          </w:tcPr>
          <w:p w14:paraId="18F4656B" w14:textId="77777777" w:rsidR="00646CBD" w:rsidRDefault="00646CBD">
            <w:pPr>
              <w:spacing w:after="0" w:line="240" w:lineRule="auto"/>
              <w:jc w:val="center"/>
              <w:rPr>
                <w:rFonts w:ascii="Overpass" w:eastAsia="SimSun" w:hAnsi="Overpass" w:cs="Overpass"/>
                <w:b/>
                <w:bCs/>
                <w:sz w:val="16"/>
                <w:szCs w:val="16"/>
                <w:lang w:val="en-US"/>
              </w:rPr>
            </w:pPr>
          </w:p>
        </w:tc>
        <w:tc>
          <w:tcPr>
            <w:tcW w:w="796" w:type="pct"/>
            <w:tcBorders>
              <w:top w:val="nil"/>
              <w:left w:val="nil"/>
              <w:bottom w:val="single" w:sz="4" w:space="0" w:color="auto"/>
              <w:right w:val="nil"/>
            </w:tcBorders>
            <w:shd w:val="clear" w:color="auto" w:fill="auto"/>
            <w:vAlign w:val="center"/>
          </w:tcPr>
          <w:p w14:paraId="72E37822" w14:textId="77777777" w:rsidR="00646CBD" w:rsidRDefault="00C5450E">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202</w:t>
            </w:r>
            <w:r>
              <w:rPr>
                <w:rFonts w:ascii="Overpass" w:eastAsia="SimSun" w:hAnsi="Overpass" w:cs="Overpass" w:hint="eastAsia"/>
                <w:b/>
                <w:bCs/>
                <w:sz w:val="16"/>
                <w:szCs w:val="16"/>
                <w:lang w:val="en-US"/>
              </w:rPr>
              <w:t>3</w:t>
            </w:r>
          </w:p>
        </w:tc>
      </w:tr>
      <w:tr w:rsidR="00646CBD" w14:paraId="1BA7E1A3" w14:textId="77777777">
        <w:trPr>
          <w:trHeight w:val="270"/>
        </w:trPr>
        <w:tc>
          <w:tcPr>
            <w:tcW w:w="2609" w:type="pct"/>
            <w:tcBorders>
              <w:top w:val="nil"/>
              <w:left w:val="nil"/>
              <w:bottom w:val="nil"/>
              <w:right w:val="nil"/>
            </w:tcBorders>
            <w:shd w:val="clear" w:color="auto" w:fill="auto"/>
            <w:noWrap/>
            <w:vAlign w:val="center"/>
          </w:tcPr>
          <w:p w14:paraId="4C22AD02"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508" w:type="pct"/>
            <w:tcBorders>
              <w:top w:val="nil"/>
              <w:left w:val="nil"/>
              <w:bottom w:val="nil"/>
              <w:right w:val="nil"/>
            </w:tcBorders>
          </w:tcPr>
          <w:p w14:paraId="69540389" w14:textId="77777777" w:rsidR="00646CBD" w:rsidRDefault="00646CBD">
            <w:pPr>
              <w:spacing w:after="0" w:line="240" w:lineRule="auto"/>
              <w:rPr>
                <w:rFonts w:ascii="Overpass" w:eastAsia="SimSun" w:hAnsi="Overpass" w:cs="Overpass"/>
                <w:b/>
                <w:bCs/>
                <w:i/>
                <w:iCs/>
                <w:sz w:val="16"/>
                <w:szCs w:val="16"/>
                <w:lang w:val="en-US"/>
              </w:rPr>
            </w:pPr>
          </w:p>
        </w:tc>
        <w:tc>
          <w:tcPr>
            <w:tcW w:w="870" w:type="pct"/>
            <w:tcBorders>
              <w:top w:val="nil"/>
              <w:left w:val="nil"/>
              <w:bottom w:val="nil"/>
              <w:right w:val="nil"/>
            </w:tcBorders>
            <w:shd w:val="clear" w:color="auto" w:fill="auto"/>
            <w:vAlign w:val="center"/>
          </w:tcPr>
          <w:p w14:paraId="5718887E" w14:textId="77777777" w:rsidR="00646CBD" w:rsidRDefault="00C5450E">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c>
          <w:tcPr>
            <w:tcW w:w="217" w:type="pct"/>
            <w:tcBorders>
              <w:top w:val="nil"/>
              <w:left w:val="nil"/>
              <w:bottom w:val="nil"/>
              <w:right w:val="nil"/>
            </w:tcBorders>
            <w:shd w:val="clear" w:color="auto" w:fill="auto"/>
            <w:vAlign w:val="center"/>
          </w:tcPr>
          <w:p w14:paraId="63392EED" w14:textId="77777777" w:rsidR="00646CBD" w:rsidRDefault="00646CBD">
            <w:pPr>
              <w:spacing w:after="0" w:line="240" w:lineRule="auto"/>
              <w:jc w:val="center"/>
              <w:rPr>
                <w:rFonts w:ascii="Overpass" w:eastAsia="SimSun" w:hAnsi="Overpass" w:cs="Overpass"/>
                <w:b/>
                <w:bCs/>
                <w:i/>
                <w:iCs/>
                <w:sz w:val="16"/>
                <w:szCs w:val="16"/>
                <w:lang w:val="en-US"/>
              </w:rPr>
            </w:pPr>
          </w:p>
        </w:tc>
        <w:tc>
          <w:tcPr>
            <w:tcW w:w="796" w:type="pct"/>
            <w:tcBorders>
              <w:top w:val="nil"/>
              <w:left w:val="nil"/>
              <w:bottom w:val="nil"/>
              <w:right w:val="nil"/>
            </w:tcBorders>
            <w:shd w:val="clear" w:color="auto" w:fill="auto"/>
            <w:vAlign w:val="center"/>
          </w:tcPr>
          <w:p w14:paraId="23CA1C2E" w14:textId="77777777" w:rsidR="00646CBD" w:rsidRDefault="00C5450E">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r>
      <w:tr w:rsidR="00646CBD" w14:paraId="51D6C623" w14:textId="77777777">
        <w:trPr>
          <w:trHeight w:val="255"/>
        </w:trPr>
        <w:tc>
          <w:tcPr>
            <w:tcW w:w="2609" w:type="pct"/>
            <w:tcBorders>
              <w:top w:val="nil"/>
              <w:left w:val="nil"/>
              <w:bottom w:val="nil"/>
              <w:right w:val="nil"/>
            </w:tcBorders>
            <w:shd w:val="clear" w:color="auto" w:fill="auto"/>
            <w:noWrap/>
            <w:vAlign w:val="center"/>
          </w:tcPr>
          <w:p w14:paraId="1287E44A"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w:t>
            </w:r>
          </w:p>
        </w:tc>
        <w:tc>
          <w:tcPr>
            <w:tcW w:w="508" w:type="pct"/>
            <w:tcBorders>
              <w:top w:val="nil"/>
              <w:left w:val="nil"/>
              <w:bottom w:val="nil"/>
              <w:right w:val="nil"/>
            </w:tcBorders>
          </w:tcPr>
          <w:p w14:paraId="024D9599" w14:textId="77777777" w:rsidR="00646CBD" w:rsidRDefault="00646CBD">
            <w:pPr>
              <w:spacing w:after="0" w:line="240" w:lineRule="auto"/>
              <w:rPr>
                <w:rFonts w:ascii="Overpass" w:eastAsia="SimSun" w:hAnsi="Overpass" w:cs="Overpass"/>
                <w:b/>
                <w:bCs/>
                <w:sz w:val="16"/>
                <w:szCs w:val="16"/>
                <w:lang w:val="en-US"/>
              </w:rPr>
            </w:pPr>
          </w:p>
        </w:tc>
        <w:tc>
          <w:tcPr>
            <w:tcW w:w="870" w:type="pct"/>
            <w:tcBorders>
              <w:top w:val="nil"/>
              <w:left w:val="nil"/>
              <w:bottom w:val="nil"/>
              <w:right w:val="nil"/>
            </w:tcBorders>
            <w:shd w:val="clear" w:color="auto" w:fill="auto"/>
            <w:vAlign w:val="center"/>
          </w:tcPr>
          <w:p w14:paraId="7570B039"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(666,520)</w:t>
            </w:r>
          </w:p>
        </w:tc>
        <w:tc>
          <w:tcPr>
            <w:tcW w:w="217" w:type="pct"/>
            <w:tcBorders>
              <w:top w:val="nil"/>
              <w:left w:val="nil"/>
              <w:bottom w:val="nil"/>
              <w:right w:val="nil"/>
            </w:tcBorders>
            <w:shd w:val="clear" w:color="auto" w:fill="auto"/>
            <w:vAlign w:val="center"/>
          </w:tcPr>
          <w:p w14:paraId="7F2569E6" w14:textId="77777777" w:rsidR="00646CBD" w:rsidRDefault="00646CBD">
            <w:pPr>
              <w:spacing w:after="0" w:line="240" w:lineRule="auto"/>
              <w:jc w:val="right"/>
              <w:rPr>
                <w:rFonts w:ascii="Overpass" w:eastAsia="SimSun" w:hAnsi="Overpass" w:cs="Overpass"/>
                <w:b/>
                <w:bCs/>
                <w:sz w:val="16"/>
                <w:szCs w:val="16"/>
                <w:lang w:val="en-US"/>
              </w:rPr>
            </w:pPr>
          </w:p>
        </w:tc>
        <w:tc>
          <w:tcPr>
            <w:tcW w:w="796" w:type="pct"/>
            <w:tcBorders>
              <w:top w:val="nil"/>
              <w:left w:val="nil"/>
              <w:bottom w:val="nil"/>
              <w:right w:val="nil"/>
            </w:tcBorders>
            <w:shd w:val="clear" w:color="auto" w:fill="auto"/>
            <w:vAlign w:val="center"/>
          </w:tcPr>
          <w:p w14:paraId="595CA29A"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(526,524)</w:t>
            </w:r>
          </w:p>
        </w:tc>
      </w:tr>
      <w:tr w:rsidR="00646CBD" w14:paraId="0FC4577B" w14:textId="77777777">
        <w:trPr>
          <w:trHeight w:val="255"/>
        </w:trPr>
        <w:tc>
          <w:tcPr>
            <w:tcW w:w="2609" w:type="pct"/>
            <w:tcBorders>
              <w:top w:val="nil"/>
              <w:left w:val="nil"/>
              <w:bottom w:val="nil"/>
              <w:right w:val="nil"/>
            </w:tcBorders>
            <w:shd w:val="clear" w:color="auto" w:fill="auto"/>
            <w:noWrap/>
            <w:vAlign w:val="center"/>
          </w:tcPr>
          <w:p w14:paraId="377BFE8A" w14:textId="77777777" w:rsidR="00646CBD" w:rsidRDefault="00646CBD">
            <w:pPr>
              <w:spacing w:after="0" w:line="240" w:lineRule="auto"/>
              <w:rPr>
                <w:rFonts w:ascii="Overpass" w:eastAsia="SimSun" w:hAnsi="Overpass" w:cs="Overpass"/>
                <w:b/>
                <w:bCs/>
                <w:sz w:val="16"/>
                <w:szCs w:val="16"/>
                <w:lang w:val="en-US"/>
              </w:rPr>
            </w:pPr>
          </w:p>
        </w:tc>
        <w:tc>
          <w:tcPr>
            <w:tcW w:w="508" w:type="pct"/>
            <w:tcBorders>
              <w:top w:val="nil"/>
              <w:left w:val="nil"/>
              <w:bottom w:val="nil"/>
              <w:right w:val="nil"/>
            </w:tcBorders>
          </w:tcPr>
          <w:p w14:paraId="2AE0B519" w14:textId="77777777" w:rsidR="00646CBD" w:rsidRDefault="00646CBD">
            <w:pPr>
              <w:spacing w:after="0" w:line="240" w:lineRule="auto"/>
              <w:rPr>
                <w:rFonts w:ascii="Overpass" w:eastAsia="Times New Roman" w:hAnsi="Overpass" w:cs="Overpass"/>
                <w:sz w:val="16"/>
                <w:szCs w:val="16"/>
                <w:lang w:val="en-US"/>
              </w:rPr>
            </w:pPr>
          </w:p>
        </w:tc>
        <w:tc>
          <w:tcPr>
            <w:tcW w:w="870" w:type="pct"/>
            <w:tcBorders>
              <w:top w:val="nil"/>
              <w:left w:val="nil"/>
              <w:bottom w:val="nil"/>
              <w:right w:val="nil"/>
            </w:tcBorders>
            <w:shd w:val="clear" w:color="auto" w:fill="auto"/>
            <w:vAlign w:val="center"/>
          </w:tcPr>
          <w:p w14:paraId="09904612" w14:textId="77777777" w:rsidR="00646CBD" w:rsidRDefault="00646CBD">
            <w:pPr>
              <w:spacing w:after="0" w:line="240" w:lineRule="auto"/>
              <w:jc w:val="right"/>
              <w:rPr>
                <w:rFonts w:ascii="Overpass" w:eastAsia="Times New Roman" w:hAnsi="Overpass" w:cs="Overpass"/>
                <w:sz w:val="16"/>
                <w:szCs w:val="16"/>
                <w:lang w:val="en-US"/>
              </w:rPr>
            </w:pPr>
          </w:p>
        </w:tc>
        <w:tc>
          <w:tcPr>
            <w:tcW w:w="217" w:type="pct"/>
            <w:tcBorders>
              <w:top w:val="nil"/>
              <w:left w:val="nil"/>
              <w:bottom w:val="nil"/>
              <w:right w:val="nil"/>
            </w:tcBorders>
            <w:shd w:val="clear" w:color="auto" w:fill="auto"/>
            <w:vAlign w:val="center"/>
          </w:tcPr>
          <w:p w14:paraId="7EDCC6AD" w14:textId="77777777" w:rsidR="00646CBD" w:rsidRDefault="00646CBD">
            <w:pPr>
              <w:spacing w:after="0" w:line="240" w:lineRule="auto"/>
              <w:jc w:val="right"/>
              <w:rPr>
                <w:rFonts w:ascii="Overpass" w:eastAsia="Times New Roman" w:hAnsi="Overpass" w:cs="Overpass"/>
                <w:sz w:val="16"/>
                <w:szCs w:val="16"/>
                <w:lang w:val="en-US"/>
              </w:rPr>
            </w:pPr>
          </w:p>
        </w:tc>
        <w:tc>
          <w:tcPr>
            <w:tcW w:w="796" w:type="pct"/>
            <w:tcBorders>
              <w:top w:val="nil"/>
              <w:left w:val="nil"/>
              <w:bottom w:val="nil"/>
              <w:right w:val="nil"/>
            </w:tcBorders>
            <w:shd w:val="clear" w:color="auto" w:fill="auto"/>
            <w:vAlign w:val="center"/>
          </w:tcPr>
          <w:p w14:paraId="76BEC624"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1301F5D6" w14:textId="77777777">
        <w:trPr>
          <w:trHeight w:val="255"/>
        </w:trPr>
        <w:tc>
          <w:tcPr>
            <w:tcW w:w="2609" w:type="pct"/>
            <w:tcBorders>
              <w:top w:val="nil"/>
              <w:left w:val="nil"/>
              <w:bottom w:val="nil"/>
              <w:right w:val="nil"/>
            </w:tcBorders>
            <w:shd w:val="clear" w:color="auto" w:fill="auto"/>
            <w:noWrap/>
            <w:vAlign w:val="center"/>
          </w:tcPr>
          <w:p w14:paraId="7A5CBBA8"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Other comprehensive income:</w:t>
            </w:r>
          </w:p>
        </w:tc>
        <w:tc>
          <w:tcPr>
            <w:tcW w:w="508" w:type="pct"/>
            <w:tcBorders>
              <w:top w:val="nil"/>
              <w:left w:val="nil"/>
              <w:bottom w:val="nil"/>
              <w:right w:val="nil"/>
            </w:tcBorders>
          </w:tcPr>
          <w:p w14:paraId="52982227" w14:textId="77777777" w:rsidR="00646CBD" w:rsidRDefault="00646CBD">
            <w:pPr>
              <w:spacing w:after="0" w:line="240" w:lineRule="auto"/>
              <w:rPr>
                <w:rFonts w:ascii="Overpass" w:eastAsia="Times New Roman" w:hAnsi="Overpass" w:cs="Overpass"/>
                <w:sz w:val="16"/>
                <w:szCs w:val="16"/>
                <w:lang w:val="en-US"/>
              </w:rPr>
            </w:pPr>
          </w:p>
        </w:tc>
        <w:tc>
          <w:tcPr>
            <w:tcW w:w="870" w:type="pct"/>
            <w:tcBorders>
              <w:top w:val="nil"/>
              <w:left w:val="nil"/>
              <w:bottom w:val="nil"/>
              <w:right w:val="nil"/>
            </w:tcBorders>
            <w:shd w:val="clear" w:color="auto" w:fill="auto"/>
            <w:vAlign w:val="center"/>
          </w:tcPr>
          <w:p w14:paraId="31631141" w14:textId="77777777" w:rsidR="00646CBD" w:rsidRDefault="00646CBD">
            <w:pPr>
              <w:spacing w:after="0" w:line="240" w:lineRule="auto"/>
              <w:jc w:val="right"/>
              <w:rPr>
                <w:rFonts w:ascii="Overpass" w:eastAsia="Times New Roman" w:hAnsi="Overpass" w:cs="Overpass"/>
                <w:sz w:val="16"/>
                <w:szCs w:val="16"/>
                <w:lang w:val="en-US"/>
              </w:rPr>
            </w:pPr>
          </w:p>
        </w:tc>
        <w:tc>
          <w:tcPr>
            <w:tcW w:w="217" w:type="pct"/>
            <w:tcBorders>
              <w:top w:val="nil"/>
              <w:left w:val="nil"/>
              <w:bottom w:val="nil"/>
              <w:right w:val="nil"/>
            </w:tcBorders>
            <w:shd w:val="clear" w:color="auto" w:fill="auto"/>
            <w:vAlign w:val="center"/>
          </w:tcPr>
          <w:p w14:paraId="4099B159" w14:textId="77777777" w:rsidR="00646CBD" w:rsidRDefault="00646CBD">
            <w:pPr>
              <w:spacing w:after="0" w:line="240" w:lineRule="auto"/>
              <w:jc w:val="right"/>
              <w:rPr>
                <w:rFonts w:ascii="Overpass" w:eastAsia="Times New Roman" w:hAnsi="Overpass" w:cs="Overpass"/>
                <w:sz w:val="16"/>
                <w:szCs w:val="16"/>
                <w:lang w:val="en-US"/>
              </w:rPr>
            </w:pPr>
          </w:p>
        </w:tc>
        <w:tc>
          <w:tcPr>
            <w:tcW w:w="796" w:type="pct"/>
            <w:tcBorders>
              <w:top w:val="nil"/>
              <w:left w:val="nil"/>
              <w:bottom w:val="nil"/>
              <w:right w:val="nil"/>
            </w:tcBorders>
            <w:shd w:val="clear" w:color="auto" w:fill="auto"/>
            <w:vAlign w:val="center"/>
          </w:tcPr>
          <w:p w14:paraId="633568CA"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604C4AEE" w14:textId="77777777">
        <w:trPr>
          <w:trHeight w:val="90"/>
        </w:trPr>
        <w:tc>
          <w:tcPr>
            <w:tcW w:w="2609" w:type="pct"/>
            <w:tcBorders>
              <w:top w:val="nil"/>
              <w:left w:val="nil"/>
              <w:bottom w:val="nil"/>
              <w:right w:val="nil"/>
            </w:tcBorders>
            <w:shd w:val="clear" w:color="auto" w:fill="auto"/>
            <w:noWrap/>
            <w:vAlign w:val="center"/>
          </w:tcPr>
          <w:p w14:paraId="4D40CE29"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Fair value changes of mandatorily redeemable </w:t>
            </w:r>
            <w:r>
              <w:rPr>
                <w:rFonts w:ascii="Overpass" w:eastAsia="SimSun" w:hAnsi="Overpass" w:cs="Overpass"/>
                <w:sz w:val="16"/>
                <w:szCs w:val="16"/>
                <w:lang w:val="en-US"/>
              </w:rPr>
              <w:t>noncontrolling interest, exchangeable notes and convertible notes due to instrument-specific credit risk, net of nil income taxes</w:t>
            </w:r>
          </w:p>
        </w:tc>
        <w:tc>
          <w:tcPr>
            <w:tcW w:w="508" w:type="pct"/>
            <w:tcBorders>
              <w:top w:val="nil"/>
              <w:left w:val="nil"/>
              <w:bottom w:val="nil"/>
              <w:right w:val="nil"/>
            </w:tcBorders>
          </w:tcPr>
          <w:p w14:paraId="4A31D64F" w14:textId="77777777" w:rsidR="00646CBD" w:rsidRDefault="00646CBD">
            <w:pPr>
              <w:spacing w:after="0" w:line="240" w:lineRule="auto"/>
              <w:rPr>
                <w:rFonts w:ascii="Overpass" w:hAnsi="Overpass" w:cs="Overpass"/>
                <w:sz w:val="16"/>
                <w:szCs w:val="16"/>
                <w:lang w:val="en-US"/>
              </w:rPr>
            </w:pPr>
          </w:p>
        </w:tc>
        <w:tc>
          <w:tcPr>
            <w:tcW w:w="870" w:type="pct"/>
            <w:tcBorders>
              <w:top w:val="nil"/>
              <w:left w:val="nil"/>
              <w:bottom w:val="nil"/>
              <w:right w:val="nil"/>
            </w:tcBorders>
            <w:shd w:val="clear" w:color="auto" w:fill="auto"/>
            <w:vAlign w:val="bottom"/>
          </w:tcPr>
          <w:p w14:paraId="74F75F40" w14:textId="77777777" w:rsidR="00646CBD" w:rsidRDefault="00C5450E">
            <w:pPr>
              <w:spacing w:after="0" w:line="240" w:lineRule="auto"/>
              <w:jc w:val="right"/>
              <w:rPr>
                <w:rFonts w:ascii="Overpass" w:hAnsi="Overpass" w:cs="Overpass"/>
                <w:sz w:val="16"/>
                <w:szCs w:val="16"/>
                <w:lang w:val="en-US"/>
              </w:rPr>
            </w:pPr>
            <w:r>
              <w:rPr>
                <w:rFonts w:ascii="Overpass" w:hAnsi="Overpass" w:cs="Overpass"/>
                <w:sz w:val="16"/>
                <w:szCs w:val="16"/>
                <w:lang w:val="en-US"/>
              </w:rPr>
              <w:t>230</w:t>
            </w:r>
          </w:p>
        </w:tc>
        <w:tc>
          <w:tcPr>
            <w:tcW w:w="217" w:type="pct"/>
            <w:tcBorders>
              <w:top w:val="nil"/>
              <w:left w:val="nil"/>
              <w:bottom w:val="nil"/>
              <w:right w:val="nil"/>
            </w:tcBorders>
            <w:shd w:val="clear" w:color="auto" w:fill="auto"/>
            <w:vAlign w:val="bottom"/>
          </w:tcPr>
          <w:p w14:paraId="510E1030" w14:textId="77777777" w:rsidR="00646CBD" w:rsidRDefault="00646CBD">
            <w:pPr>
              <w:spacing w:after="0" w:line="240" w:lineRule="auto"/>
              <w:jc w:val="right"/>
              <w:rPr>
                <w:rFonts w:ascii="Overpass" w:hAnsi="Overpass" w:cs="Overpass"/>
                <w:sz w:val="16"/>
                <w:szCs w:val="16"/>
                <w:lang w:val="en-US"/>
              </w:rPr>
            </w:pPr>
          </w:p>
        </w:tc>
        <w:tc>
          <w:tcPr>
            <w:tcW w:w="796" w:type="pct"/>
            <w:tcBorders>
              <w:top w:val="nil"/>
              <w:left w:val="nil"/>
              <w:bottom w:val="nil"/>
              <w:right w:val="nil"/>
            </w:tcBorders>
            <w:shd w:val="clear" w:color="auto" w:fill="auto"/>
            <w:vAlign w:val="bottom"/>
          </w:tcPr>
          <w:p w14:paraId="238FD788" w14:textId="77777777" w:rsidR="00646CBD" w:rsidRDefault="00C5450E">
            <w:pPr>
              <w:spacing w:after="0" w:line="240" w:lineRule="auto"/>
              <w:jc w:val="right"/>
              <w:rPr>
                <w:rFonts w:ascii="Overpass" w:hAnsi="Overpass" w:cs="Overpass"/>
                <w:sz w:val="16"/>
                <w:szCs w:val="16"/>
                <w:lang w:val="en-US"/>
              </w:rPr>
            </w:pPr>
            <w:r>
              <w:rPr>
                <w:rFonts w:ascii="Overpass" w:hAnsi="Overpass" w:cs="Overpass"/>
                <w:sz w:val="16"/>
                <w:szCs w:val="16"/>
                <w:lang w:val="en-US"/>
              </w:rPr>
              <w:t>(585)</w:t>
            </w:r>
          </w:p>
        </w:tc>
      </w:tr>
      <w:tr w:rsidR="00646CBD" w14:paraId="02D84D14" w14:textId="77777777">
        <w:trPr>
          <w:trHeight w:val="255"/>
        </w:trPr>
        <w:tc>
          <w:tcPr>
            <w:tcW w:w="2609" w:type="pct"/>
            <w:tcBorders>
              <w:top w:val="nil"/>
              <w:left w:val="nil"/>
              <w:bottom w:val="nil"/>
              <w:right w:val="nil"/>
            </w:tcBorders>
            <w:shd w:val="clear" w:color="auto" w:fill="auto"/>
            <w:noWrap/>
            <w:vAlign w:val="center"/>
          </w:tcPr>
          <w:p w14:paraId="69E37416"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Foreign currency translation adjustment, net of nil income taxes</w:t>
            </w:r>
          </w:p>
        </w:tc>
        <w:tc>
          <w:tcPr>
            <w:tcW w:w="508" w:type="pct"/>
            <w:tcBorders>
              <w:top w:val="nil"/>
              <w:left w:val="nil"/>
              <w:right w:val="nil"/>
            </w:tcBorders>
          </w:tcPr>
          <w:p w14:paraId="55E951D9" w14:textId="77777777" w:rsidR="00646CBD" w:rsidRDefault="00646CBD">
            <w:pPr>
              <w:spacing w:after="0" w:line="240" w:lineRule="auto"/>
              <w:rPr>
                <w:rFonts w:ascii="Overpass" w:eastAsia="SimSun" w:hAnsi="Overpass" w:cs="Overpass"/>
                <w:sz w:val="16"/>
                <w:szCs w:val="16"/>
                <w:lang w:val="en-US"/>
              </w:rPr>
            </w:pPr>
          </w:p>
        </w:tc>
        <w:tc>
          <w:tcPr>
            <w:tcW w:w="870" w:type="pct"/>
            <w:tcBorders>
              <w:top w:val="nil"/>
              <w:left w:val="nil"/>
              <w:bottom w:val="single" w:sz="4" w:space="0" w:color="auto"/>
              <w:right w:val="nil"/>
            </w:tcBorders>
            <w:shd w:val="clear" w:color="auto" w:fill="auto"/>
            <w:vAlign w:val="center"/>
          </w:tcPr>
          <w:p w14:paraId="72F5D436"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118</w:t>
            </w:r>
          </w:p>
        </w:tc>
        <w:tc>
          <w:tcPr>
            <w:tcW w:w="217" w:type="pct"/>
            <w:tcBorders>
              <w:top w:val="nil"/>
              <w:left w:val="nil"/>
              <w:bottom w:val="nil"/>
              <w:right w:val="nil"/>
            </w:tcBorders>
            <w:shd w:val="clear" w:color="auto" w:fill="auto"/>
            <w:vAlign w:val="center"/>
          </w:tcPr>
          <w:p w14:paraId="5BDB0869" w14:textId="77777777" w:rsidR="00646CBD" w:rsidRDefault="00646CBD">
            <w:pPr>
              <w:spacing w:after="0" w:line="240" w:lineRule="auto"/>
              <w:jc w:val="right"/>
              <w:rPr>
                <w:rFonts w:ascii="Overpass" w:eastAsia="SimSun" w:hAnsi="Overpass" w:cs="Overpass"/>
                <w:sz w:val="16"/>
                <w:szCs w:val="16"/>
                <w:lang w:val="en-US"/>
              </w:rPr>
            </w:pPr>
          </w:p>
        </w:tc>
        <w:tc>
          <w:tcPr>
            <w:tcW w:w="796" w:type="pct"/>
            <w:tcBorders>
              <w:top w:val="nil"/>
              <w:left w:val="nil"/>
              <w:bottom w:val="single" w:sz="4" w:space="0" w:color="auto"/>
              <w:right w:val="nil"/>
            </w:tcBorders>
            <w:shd w:val="clear" w:color="auto" w:fill="auto"/>
            <w:vAlign w:val="center"/>
          </w:tcPr>
          <w:p w14:paraId="7CDE9A74"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24,077</w:t>
            </w:r>
          </w:p>
        </w:tc>
      </w:tr>
      <w:tr w:rsidR="00646CBD" w14:paraId="7ADA241A" w14:textId="77777777">
        <w:trPr>
          <w:trHeight w:val="255"/>
        </w:trPr>
        <w:tc>
          <w:tcPr>
            <w:tcW w:w="2609" w:type="pct"/>
            <w:tcBorders>
              <w:top w:val="nil"/>
              <w:left w:val="nil"/>
              <w:bottom w:val="nil"/>
              <w:right w:val="nil"/>
            </w:tcBorders>
            <w:shd w:val="clear" w:color="auto" w:fill="auto"/>
            <w:noWrap/>
            <w:vAlign w:val="center"/>
          </w:tcPr>
          <w:p w14:paraId="3F11B230"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508" w:type="pct"/>
            <w:tcBorders>
              <w:top w:val="nil"/>
              <w:left w:val="nil"/>
              <w:bottom w:val="nil"/>
              <w:right w:val="nil"/>
            </w:tcBorders>
          </w:tcPr>
          <w:p w14:paraId="24ED9E94" w14:textId="77777777" w:rsidR="00646CBD" w:rsidRDefault="00646CBD">
            <w:pPr>
              <w:spacing w:after="0" w:line="240" w:lineRule="auto"/>
              <w:rPr>
                <w:rFonts w:ascii="Overpass" w:eastAsia="Times New Roman" w:hAnsi="Overpass" w:cs="Overpass"/>
                <w:sz w:val="16"/>
                <w:szCs w:val="16"/>
                <w:lang w:val="en-US"/>
              </w:rPr>
            </w:pPr>
          </w:p>
        </w:tc>
        <w:tc>
          <w:tcPr>
            <w:tcW w:w="870" w:type="pct"/>
            <w:tcBorders>
              <w:top w:val="nil"/>
              <w:left w:val="nil"/>
              <w:bottom w:val="nil"/>
              <w:right w:val="nil"/>
            </w:tcBorders>
            <w:shd w:val="clear" w:color="auto" w:fill="auto"/>
            <w:vAlign w:val="center"/>
          </w:tcPr>
          <w:p w14:paraId="4AE954A7" w14:textId="77777777" w:rsidR="00646CBD" w:rsidRDefault="00646CBD">
            <w:pPr>
              <w:spacing w:after="0" w:line="240" w:lineRule="auto"/>
              <w:jc w:val="right"/>
              <w:rPr>
                <w:rFonts w:ascii="Overpass" w:eastAsia="Times New Roman" w:hAnsi="Overpass" w:cs="Overpass"/>
                <w:sz w:val="16"/>
                <w:szCs w:val="16"/>
                <w:lang w:val="en-US"/>
              </w:rPr>
            </w:pPr>
          </w:p>
        </w:tc>
        <w:tc>
          <w:tcPr>
            <w:tcW w:w="217" w:type="pct"/>
            <w:tcBorders>
              <w:top w:val="nil"/>
              <w:left w:val="nil"/>
              <w:bottom w:val="nil"/>
              <w:right w:val="nil"/>
            </w:tcBorders>
            <w:shd w:val="clear" w:color="auto" w:fill="auto"/>
            <w:vAlign w:val="center"/>
          </w:tcPr>
          <w:p w14:paraId="7461700B" w14:textId="77777777" w:rsidR="00646CBD" w:rsidRDefault="00646CBD">
            <w:pPr>
              <w:spacing w:after="0" w:line="240" w:lineRule="auto"/>
              <w:jc w:val="right"/>
              <w:rPr>
                <w:rFonts w:ascii="Overpass" w:eastAsia="Times New Roman" w:hAnsi="Overpass" w:cs="Overpass"/>
                <w:sz w:val="16"/>
                <w:szCs w:val="16"/>
                <w:lang w:val="en-US"/>
              </w:rPr>
            </w:pPr>
          </w:p>
        </w:tc>
        <w:tc>
          <w:tcPr>
            <w:tcW w:w="796" w:type="pct"/>
            <w:tcBorders>
              <w:top w:val="nil"/>
              <w:left w:val="nil"/>
              <w:bottom w:val="nil"/>
              <w:right w:val="nil"/>
            </w:tcBorders>
            <w:shd w:val="clear" w:color="auto" w:fill="auto"/>
            <w:vAlign w:val="center"/>
          </w:tcPr>
          <w:p w14:paraId="59144CFB"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232CF28D" w14:textId="77777777">
        <w:trPr>
          <w:trHeight w:val="255"/>
        </w:trPr>
        <w:tc>
          <w:tcPr>
            <w:tcW w:w="2609" w:type="pct"/>
            <w:tcBorders>
              <w:top w:val="nil"/>
              <w:left w:val="nil"/>
              <w:bottom w:val="nil"/>
              <w:right w:val="nil"/>
            </w:tcBorders>
            <w:shd w:val="clear" w:color="auto" w:fill="auto"/>
            <w:noWrap/>
            <w:vAlign w:val="center"/>
          </w:tcPr>
          <w:p w14:paraId="1DA8015E"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 xml:space="preserve">Total other </w:t>
            </w:r>
            <w:r>
              <w:rPr>
                <w:rFonts w:ascii="Overpass" w:eastAsia="SimSun" w:hAnsi="Overpass" w:cs="Overpass"/>
                <w:b/>
                <w:bCs/>
                <w:sz w:val="16"/>
                <w:szCs w:val="16"/>
                <w:lang w:val="en-US"/>
              </w:rPr>
              <w:t>comprehensive income</w:t>
            </w:r>
          </w:p>
        </w:tc>
        <w:tc>
          <w:tcPr>
            <w:tcW w:w="508" w:type="pct"/>
            <w:tcBorders>
              <w:top w:val="nil"/>
              <w:left w:val="nil"/>
              <w:right w:val="nil"/>
            </w:tcBorders>
          </w:tcPr>
          <w:p w14:paraId="514939A8" w14:textId="77777777" w:rsidR="00646CBD" w:rsidRDefault="00646CBD">
            <w:pPr>
              <w:spacing w:after="0" w:line="240" w:lineRule="auto"/>
              <w:rPr>
                <w:rFonts w:ascii="Overpass" w:eastAsia="SimSun" w:hAnsi="Overpass" w:cs="Overpass"/>
                <w:b/>
                <w:bCs/>
                <w:sz w:val="16"/>
                <w:szCs w:val="16"/>
                <w:lang w:val="en-US"/>
              </w:rPr>
            </w:pPr>
          </w:p>
        </w:tc>
        <w:tc>
          <w:tcPr>
            <w:tcW w:w="870" w:type="pct"/>
            <w:tcBorders>
              <w:top w:val="nil"/>
              <w:left w:val="nil"/>
              <w:bottom w:val="single" w:sz="4" w:space="0" w:color="auto"/>
              <w:right w:val="nil"/>
            </w:tcBorders>
            <w:shd w:val="clear" w:color="auto" w:fill="auto"/>
            <w:vAlign w:val="center"/>
          </w:tcPr>
          <w:p w14:paraId="0135B8F4"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348</w:t>
            </w:r>
          </w:p>
        </w:tc>
        <w:tc>
          <w:tcPr>
            <w:tcW w:w="217" w:type="pct"/>
            <w:tcBorders>
              <w:top w:val="nil"/>
              <w:left w:val="nil"/>
              <w:bottom w:val="nil"/>
              <w:right w:val="nil"/>
            </w:tcBorders>
            <w:shd w:val="clear" w:color="auto" w:fill="auto"/>
            <w:vAlign w:val="center"/>
          </w:tcPr>
          <w:p w14:paraId="050510BB" w14:textId="77777777" w:rsidR="00646CBD" w:rsidRDefault="00646CBD">
            <w:pPr>
              <w:spacing w:after="0" w:line="240" w:lineRule="auto"/>
              <w:jc w:val="right"/>
              <w:rPr>
                <w:rFonts w:ascii="Overpass" w:eastAsia="SimSun" w:hAnsi="Overpass" w:cs="Overpass"/>
                <w:b/>
                <w:bCs/>
                <w:sz w:val="16"/>
                <w:szCs w:val="16"/>
                <w:lang w:val="en-US"/>
              </w:rPr>
            </w:pPr>
          </w:p>
        </w:tc>
        <w:tc>
          <w:tcPr>
            <w:tcW w:w="796" w:type="pct"/>
            <w:tcBorders>
              <w:top w:val="nil"/>
              <w:left w:val="nil"/>
              <w:bottom w:val="single" w:sz="4" w:space="0" w:color="auto"/>
              <w:right w:val="nil"/>
            </w:tcBorders>
            <w:shd w:val="clear" w:color="auto" w:fill="auto"/>
            <w:vAlign w:val="center"/>
          </w:tcPr>
          <w:p w14:paraId="2E5F903B"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23,492</w:t>
            </w:r>
          </w:p>
        </w:tc>
      </w:tr>
      <w:tr w:rsidR="00646CBD" w14:paraId="5B54BEAD" w14:textId="77777777">
        <w:trPr>
          <w:trHeight w:val="255"/>
        </w:trPr>
        <w:tc>
          <w:tcPr>
            <w:tcW w:w="2609" w:type="pct"/>
            <w:tcBorders>
              <w:top w:val="nil"/>
              <w:left w:val="nil"/>
              <w:bottom w:val="nil"/>
              <w:right w:val="nil"/>
            </w:tcBorders>
            <w:shd w:val="clear" w:color="auto" w:fill="auto"/>
            <w:noWrap/>
            <w:vAlign w:val="center"/>
          </w:tcPr>
          <w:p w14:paraId="0E61D584"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508" w:type="pct"/>
            <w:tcBorders>
              <w:top w:val="nil"/>
              <w:left w:val="nil"/>
              <w:bottom w:val="nil"/>
              <w:right w:val="nil"/>
            </w:tcBorders>
          </w:tcPr>
          <w:p w14:paraId="5A48F351" w14:textId="77777777" w:rsidR="00646CBD" w:rsidRDefault="00646CBD">
            <w:pPr>
              <w:spacing w:after="0" w:line="240" w:lineRule="auto"/>
              <w:rPr>
                <w:rFonts w:ascii="Overpass" w:eastAsia="Times New Roman" w:hAnsi="Overpass" w:cs="Overpass"/>
                <w:sz w:val="16"/>
                <w:szCs w:val="16"/>
                <w:lang w:val="en-US"/>
              </w:rPr>
            </w:pPr>
          </w:p>
        </w:tc>
        <w:tc>
          <w:tcPr>
            <w:tcW w:w="870" w:type="pct"/>
            <w:tcBorders>
              <w:top w:val="nil"/>
              <w:left w:val="nil"/>
              <w:bottom w:val="nil"/>
              <w:right w:val="nil"/>
            </w:tcBorders>
            <w:shd w:val="clear" w:color="auto" w:fill="auto"/>
            <w:vAlign w:val="center"/>
          </w:tcPr>
          <w:p w14:paraId="3BAB6220" w14:textId="77777777" w:rsidR="00646CBD" w:rsidRDefault="00646CBD">
            <w:pPr>
              <w:spacing w:after="0" w:line="240" w:lineRule="auto"/>
              <w:jc w:val="right"/>
              <w:rPr>
                <w:rFonts w:ascii="Overpass" w:eastAsia="Times New Roman" w:hAnsi="Overpass" w:cs="Overpass"/>
                <w:sz w:val="16"/>
                <w:szCs w:val="16"/>
                <w:lang w:val="en-US"/>
              </w:rPr>
            </w:pPr>
          </w:p>
        </w:tc>
        <w:tc>
          <w:tcPr>
            <w:tcW w:w="217" w:type="pct"/>
            <w:tcBorders>
              <w:top w:val="nil"/>
              <w:left w:val="nil"/>
              <w:bottom w:val="nil"/>
              <w:right w:val="nil"/>
            </w:tcBorders>
            <w:shd w:val="clear" w:color="auto" w:fill="auto"/>
            <w:vAlign w:val="center"/>
          </w:tcPr>
          <w:p w14:paraId="38E032E0" w14:textId="77777777" w:rsidR="00646CBD" w:rsidRDefault="00646CBD">
            <w:pPr>
              <w:spacing w:after="0" w:line="240" w:lineRule="auto"/>
              <w:jc w:val="right"/>
              <w:rPr>
                <w:rFonts w:ascii="Overpass" w:eastAsia="Times New Roman" w:hAnsi="Overpass" w:cs="Overpass"/>
                <w:sz w:val="16"/>
                <w:szCs w:val="16"/>
                <w:lang w:val="en-US"/>
              </w:rPr>
            </w:pPr>
          </w:p>
        </w:tc>
        <w:tc>
          <w:tcPr>
            <w:tcW w:w="796" w:type="pct"/>
            <w:tcBorders>
              <w:top w:val="nil"/>
              <w:left w:val="nil"/>
              <w:bottom w:val="nil"/>
              <w:right w:val="nil"/>
            </w:tcBorders>
            <w:shd w:val="clear" w:color="auto" w:fill="auto"/>
            <w:vAlign w:val="center"/>
          </w:tcPr>
          <w:p w14:paraId="0C0C9FA2"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6507483A" w14:textId="77777777">
        <w:trPr>
          <w:trHeight w:val="255"/>
        </w:trPr>
        <w:tc>
          <w:tcPr>
            <w:tcW w:w="2609" w:type="pct"/>
            <w:tcBorders>
              <w:top w:val="nil"/>
              <w:left w:val="nil"/>
              <w:bottom w:val="nil"/>
              <w:right w:val="nil"/>
            </w:tcBorders>
            <w:shd w:val="clear" w:color="auto" w:fill="auto"/>
            <w:noWrap/>
            <w:vAlign w:val="center"/>
          </w:tcPr>
          <w:p w14:paraId="5D23CEDC"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comprehensive loss</w:t>
            </w:r>
          </w:p>
        </w:tc>
        <w:tc>
          <w:tcPr>
            <w:tcW w:w="508" w:type="pct"/>
            <w:tcBorders>
              <w:top w:val="nil"/>
              <w:left w:val="nil"/>
              <w:right w:val="nil"/>
            </w:tcBorders>
          </w:tcPr>
          <w:p w14:paraId="41C3A9DC" w14:textId="77777777" w:rsidR="00646CBD" w:rsidRDefault="00646CBD">
            <w:pPr>
              <w:spacing w:after="0" w:line="240" w:lineRule="auto"/>
              <w:rPr>
                <w:rFonts w:ascii="Overpass" w:eastAsia="SimSun" w:hAnsi="Overpass" w:cs="Overpass"/>
                <w:b/>
                <w:bCs/>
                <w:sz w:val="16"/>
                <w:szCs w:val="16"/>
                <w:lang w:val="en-US"/>
              </w:rPr>
            </w:pPr>
          </w:p>
        </w:tc>
        <w:tc>
          <w:tcPr>
            <w:tcW w:w="870" w:type="pct"/>
            <w:tcBorders>
              <w:top w:val="nil"/>
              <w:left w:val="nil"/>
              <w:bottom w:val="single" w:sz="4" w:space="0" w:color="auto"/>
              <w:right w:val="nil"/>
            </w:tcBorders>
            <w:shd w:val="clear" w:color="auto" w:fill="auto"/>
            <w:vAlign w:val="center"/>
          </w:tcPr>
          <w:p w14:paraId="0A5831E5"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(666,172)</w:t>
            </w:r>
          </w:p>
        </w:tc>
        <w:tc>
          <w:tcPr>
            <w:tcW w:w="217" w:type="pct"/>
            <w:tcBorders>
              <w:top w:val="nil"/>
              <w:left w:val="nil"/>
              <w:bottom w:val="nil"/>
              <w:right w:val="nil"/>
            </w:tcBorders>
            <w:shd w:val="clear" w:color="auto" w:fill="auto"/>
            <w:vAlign w:val="center"/>
          </w:tcPr>
          <w:p w14:paraId="747ED0EA" w14:textId="77777777" w:rsidR="00646CBD" w:rsidRDefault="00646CBD">
            <w:pPr>
              <w:spacing w:after="0" w:line="240" w:lineRule="auto"/>
              <w:jc w:val="right"/>
              <w:rPr>
                <w:rFonts w:ascii="Overpass" w:eastAsia="SimSun" w:hAnsi="Overpass" w:cs="Overpass"/>
                <w:b/>
                <w:bCs/>
                <w:sz w:val="16"/>
                <w:szCs w:val="16"/>
                <w:lang w:val="en-US"/>
              </w:rPr>
            </w:pPr>
          </w:p>
        </w:tc>
        <w:tc>
          <w:tcPr>
            <w:tcW w:w="796" w:type="pct"/>
            <w:tcBorders>
              <w:top w:val="nil"/>
              <w:left w:val="nil"/>
              <w:bottom w:val="single" w:sz="4" w:space="0" w:color="auto"/>
              <w:right w:val="nil"/>
            </w:tcBorders>
            <w:shd w:val="clear" w:color="auto" w:fill="auto"/>
            <w:vAlign w:val="center"/>
          </w:tcPr>
          <w:p w14:paraId="4021A016"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hint="eastAsia"/>
                <w:b/>
                <w:bCs/>
                <w:sz w:val="16"/>
                <w:szCs w:val="16"/>
                <w:lang w:val="en-US"/>
              </w:rPr>
              <w:t>(</w:t>
            </w:r>
            <w:r>
              <w:rPr>
                <w:rFonts w:ascii="Overpass" w:eastAsia="SimSun" w:hAnsi="Overpass" w:cs="Overpass"/>
                <w:b/>
                <w:bCs/>
                <w:sz w:val="16"/>
                <w:szCs w:val="16"/>
                <w:lang w:val="en-US"/>
              </w:rPr>
              <w:t>503,032)</w:t>
            </w:r>
          </w:p>
        </w:tc>
      </w:tr>
      <w:tr w:rsidR="00646CBD" w14:paraId="5889CEEF" w14:textId="77777777">
        <w:trPr>
          <w:trHeight w:val="255"/>
        </w:trPr>
        <w:tc>
          <w:tcPr>
            <w:tcW w:w="2609" w:type="pct"/>
            <w:tcBorders>
              <w:top w:val="nil"/>
              <w:left w:val="nil"/>
              <w:bottom w:val="nil"/>
              <w:right w:val="nil"/>
            </w:tcBorders>
            <w:shd w:val="clear" w:color="auto" w:fill="auto"/>
            <w:noWrap/>
            <w:vAlign w:val="center"/>
          </w:tcPr>
          <w:p w14:paraId="636AC9E9"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Less: Total comprehensive loss attributable to noncontrolling interests</w:t>
            </w:r>
          </w:p>
        </w:tc>
        <w:tc>
          <w:tcPr>
            <w:tcW w:w="508" w:type="pct"/>
            <w:tcBorders>
              <w:left w:val="nil"/>
              <w:right w:val="nil"/>
            </w:tcBorders>
          </w:tcPr>
          <w:p w14:paraId="12D0DE9E" w14:textId="77777777" w:rsidR="00646CBD" w:rsidRDefault="00646CBD">
            <w:pPr>
              <w:spacing w:after="0" w:line="240" w:lineRule="auto"/>
              <w:rPr>
                <w:rFonts w:ascii="Overpass" w:hAnsi="Overpass" w:cs="Overpass"/>
                <w:sz w:val="16"/>
                <w:szCs w:val="16"/>
                <w:lang w:val="en-US"/>
              </w:rPr>
            </w:pPr>
          </w:p>
        </w:tc>
        <w:tc>
          <w:tcPr>
            <w:tcW w:w="870" w:type="pct"/>
            <w:tcBorders>
              <w:top w:val="single" w:sz="4" w:space="0" w:color="auto"/>
              <w:left w:val="nil"/>
              <w:bottom w:val="single" w:sz="4" w:space="0" w:color="auto"/>
              <w:right w:val="nil"/>
            </w:tcBorders>
            <w:shd w:val="clear" w:color="auto" w:fill="auto"/>
            <w:vAlign w:val="bottom"/>
          </w:tcPr>
          <w:p w14:paraId="71F9073F" w14:textId="77777777" w:rsidR="00646CBD" w:rsidRDefault="00C5450E">
            <w:pPr>
              <w:spacing w:after="0" w:line="240" w:lineRule="auto"/>
              <w:jc w:val="right"/>
              <w:rPr>
                <w:rFonts w:ascii="Overpass" w:hAnsi="Overpass" w:cs="Overpass"/>
                <w:sz w:val="16"/>
                <w:szCs w:val="16"/>
                <w:lang w:val="en-US"/>
              </w:rPr>
            </w:pPr>
            <w:r>
              <w:rPr>
                <w:rFonts w:ascii="Overpass" w:hAnsi="Overpass" w:cs="Overpass"/>
                <w:sz w:val="16"/>
                <w:szCs w:val="16"/>
                <w:lang w:val="en-US"/>
              </w:rPr>
              <w:t>(1,402)</w:t>
            </w:r>
          </w:p>
        </w:tc>
        <w:tc>
          <w:tcPr>
            <w:tcW w:w="217" w:type="pct"/>
            <w:tcBorders>
              <w:top w:val="nil"/>
              <w:left w:val="nil"/>
              <w:bottom w:val="nil"/>
              <w:right w:val="nil"/>
            </w:tcBorders>
            <w:shd w:val="clear" w:color="auto" w:fill="auto"/>
            <w:vAlign w:val="bottom"/>
          </w:tcPr>
          <w:p w14:paraId="7997F066" w14:textId="77777777" w:rsidR="00646CBD" w:rsidRDefault="00646CBD">
            <w:pPr>
              <w:spacing w:after="0" w:line="240" w:lineRule="auto"/>
              <w:jc w:val="right"/>
              <w:rPr>
                <w:rFonts w:ascii="Overpass" w:hAnsi="Overpass" w:cs="Overpass"/>
                <w:sz w:val="16"/>
                <w:szCs w:val="16"/>
                <w:lang w:val="en-US"/>
              </w:rPr>
            </w:pPr>
          </w:p>
        </w:tc>
        <w:tc>
          <w:tcPr>
            <w:tcW w:w="796" w:type="pct"/>
            <w:tcBorders>
              <w:top w:val="single" w:sz="4" w:space="0" w:color="auto"/>
              <w:left w:val="nil"/>
              <w:bottom w:val="single" w:sz="4" w:space="0" w:color="auto"/>
              <w:right w:val="nil"/>
            </w:tcBorders>
            <w:shd w:val="clear" w:color="auto" w:fill="auto"/>
            <w:vAlign w:val="bottom"/>
          </w:tcPr>
          <w:p w14:paraId="54EE6447" w14:textId="77777777" w:rsidR="00646CBD" w:rsidRDefault="00C5450E">
            <w:pPr>
              <w:spacing w:after="0" w:line="240" w:lineRule="auto"/>
              <w:jc w:val="right"/>
              <w:rPr>
                <w:rFonts w:ascii="Overpass" w:hAnsi="Overpass" w:cs="Overpass"/>
                <w:sz w:val="16"/>
                <w:szCs w:val="16"/>
                <w:lang w:val="en-US"/>
              </w:rPr>
            </w:pPr>
            <w:r>
              <w:rPr>
                <w:rFonts w:ascii="Overpass" w:hAnsi="Overpass" w:cs="Overpass"/>
                <w:sz w:val="16"/>
                <w:szCs w:val="16"/>
                <w:lang w:val="en-US"/>
              </w:rPr>
              <w:t>(7,587)</w:t>
            </w:r>
          </w:p>
        </w:tc>
      </w:tr>
      <w:tr w:rsidR="00646CBD" w14:paraId="7DDB1B81" w14:textId="77777777">
        <w:trPr>
          <w:trHeight w:val="255"/>
        </w:trPr>
        <w:tc>
          <w:tcPr>
            <w:tcW w:w="2609" w:type="pct"/>
            <w:tcBorders>
              <w:top w:val="nil"/>
              <w:left w:val="nil"/>
              <w:bottom w:val="nil"/>
              <w:right w:val="nil"/>
            </w:tcBorders>
            <w:shd w:val="clear" w:color="auto" w:fill="auto"/>
            <w:noWrap/>
            <w:vAlign w:val="center"/>
          </w:tcPr>
          <w:p w14:paraId="39D48A2E"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comprehensive loss attributable to ordinary shareholders</w:t>
            </w:r>
          </w:p>
        </w:tc>
        <w:tc>
          <w:tcPr>
            <w:tcW w:w="508" w:type="pct"/>
            <w:tcBorders>
              <w:top w:val="nil"/>
              <w:left w:val="nil"/>
              <w:right w:val="nil"/>
            </w:tcBorders>
          </w:tcPr>
          <w:p w14:paraId="29C5DB02" w14:textId="77777777" w:rsidR="00646CBD" w:rsidRDefault="00646CBD">
            <w:pPr>
              <w:spacing w:after="0" w:line="240" w:lineRule="auto"/>
              <w:rPr>
                <w:rFonts w:ascii="Overpass" w:eastAsia="SimSun" w:hAnsi="Overpass" w:cs="Overpass"/>
                <w:b/>
                <w:bCs/>
                <w:sz w:val="16"/>
                <w:szCs w:val="16"/>
                <w:lang w:val="en-US"/>
              </w:rPr>
            </w:pPr>
          </w:p>
        </w:tc>
        <w:tc>
          <w:tcPr>
            <w:tcW w:w="870" w:type="pct"/>
            <w:tcBorders>
              <w:top w:val="nil"/>
              <w:left w:val="nil"/>
              <w:bottom w:val="double" w:sz="6" w:space="0" w:color="auto"/>
              <w:right w:val="nil"/>
            </w:tcBorders>
            <w:shd w:val="clear" w:color="auto" w:fill="auto"/>
            <w:vAlign w:val="center"/>
          </w:tcPr>
          <w:p w14:paraId="266F9C77"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 xml:space="preserve"> (664,770)</w:t>
            </w:r>
          </w:p>
        </w:tc>
        <w:tc>
          <w:tcPr>
            <w:tcW w:w="217" w:type="pct"/>
            <w:tcBorders>
              <w:top w:val="nil"/>
              <w:left w:val="nil"/>
              <w:bottom w:val="nil"/>
              <w:right w:val="nil"/>
            </w:tcBorders>
            <w:shd w:val="clear" w:color="auto" w:fill="auto"/>
            <w:vAlign w:val="center"/>
          </w:tcPr>
          <w:p w14:paraId="22D258AD" w14:textId="77777777" w:rsidR="00646CBD" w:rsidRDefault="00646CBD">
            <w:pPr>
              <w:spacing w:after="0" w:line="240" w:lineRule="auto"/>
              <w:jc w:val="right"/>
              <w:rPr>
                <w:rFonts w:ascii="Overpass" w:eastAsia="SimSun" w:hAnsi="Overpass" w:cs="Overpass"/>
                <w:b/>
                <w:bCs/>
                <w:sz w:val="16"/>
                <w:szCs w:val="16"/>
                <w:lang w:val="en-US"/>
              </w:rPr>
            </w:pPr>
          </w:p>
        </w:tc>
        <w:tc>
          <w:tcPr>
            <w:tcW w:w="796" w:type="pct"/>
            <w:tcBorders>
              <w:top w:val="nil"/>
              <w:left w:val="nil"/>
              <w:bottom w:val="double" w:sz="6" w:space="0" w:color="auto"/>
              <w:right w:val="nil"/>
            </w:tcBorders>
            <w:shd w:val="clear" w:color="auto" w:fill="auto"/>
            <w:vAlign w:val="center"/>
          </w:tcPr>
          <w:p w14:paraId="7AA09759"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(495,445)</w:t>
            </w:r>
          </w:p>
        </w:tc>
      </w:tr>
      <w:tr w:rsidR="00646CBD" w14:paraId="6BDC7B5C" w14:textId="77777777">
        <w:trPr>
          <w:trHeight w:val="270"/>
        </w:trPr>
        <w:tc>
          <w:tcPr>
            <w:tcW w:w="2609" w:type="pct"/>
            <w:tcBorders>
              <w:top w:val="nil"/>
              <w:left w:val="nil"/>
              <w:bottom w:val="nil"/>
              <w:right w:val="nil"/>
            </w:tcBorders>
            <w:shd w:val="clear" w:color="auto" w:fill="auto"/>
            <w:noWrap/>
            <w:vAlign w:val="bottom"/>
          </w:tcPr>
          <w:p w14:paraId="59BB0C89" w14:textId="77777777" w:rsidR="00646CBD" w:rsidRDefault="00646CBD">
            <w:pPr>
              <w:spacing w:after="0" w:line="240" w:lineRule="auto"/>
              <w:rPr>
                <w:rFonts w:ascii="Overpass" w:eastAsia="SimSun" w:hAnsi="Overpass" w:cs="Overpass"/>
                <w:b/>
                <w:bCs/>
                <w:sz w:val="16"/>
                <w:szCs w:val="16"/>
                <w:lang w:val="en-US"/>
              </w:rPr>
            </w:pPr>
          </w:p>
        </w:tc>
        <w:tc>
          <w:tcPr>
            <w:tcW w:w="508" w:type="pct"/>
            <w:tcBorders>
              <w:top w:val="nil"/>
              <w:left w:val="nil"/>
              <w:bottom w:val="nil"/>
              <w:right w:val="nil"/>
            </w:tcBorders>
          </w:tcPr>
          <w:p w14:paraId="77DCDA87" w14:textId="77777777" w:rsidR="00646CBD" w:rsidRDefault="00646CBD">
            <w:pPr>
              <w:spacing w:after="0" w:line="240" w:lineRule="auto"/>
              <w:rPr>
                <w:rFonts w:ascii="Overpass" w:eastAsia="Times New Roman" w:hAnsi="Overpass" w:cs="Overpass"/>
                <w:sz w:val="16"/>
                <w:szCs w:val="16"/>
                <w:lang w:val="en-US"/>
              </w:rPr>
            </w:pPr>
          </w:p>
        </w:tc>
        <w:tc>
          <w:tcPr>
            <w:tcW w:w="870" w:type="pct"/>
            <w:tcBorders>
              <w:top w:val="nil"/>
              <w:left w:val="nil"/>
              <w:bottom w:val="nil"/>
              <w:right w:val="nil"/>
            </w:tcBorders>
            <w:shd w:val="clear" w:color="auto" w:fill="auto"/>
            <w:noWrap/>
            <w:vAlign w:val="bottom"/>
          </w:tcPr>
          <w:p w14:paraId="6EB8696C" w14:textId="77777777" w:rsidR="00646CBD" w:rsidRDefault="00646CBD">
            <w:pPr>
              <w:spacing w:after="0" w:line="240" w:lineRule="auto"/>
              <w:jc w:val="right"/>
              <w:rPr>
                <w:rFonts w:ascii="Overpass" w:eastAsia="Times New Roman" w:hAnsi="Overpass" w:cs="Overpass"/>
                <w:sz w:val="16"/>
                <w:szCs w:val="16"/>
                <w:lang w:val="en-US"/>
              </w:rPr>
            </w:pPr>
          </w:p>
        </w:tc>
        <w:tc>
          <w:tcPr>
            <w:tcW w:w="217" w:type="pct"/>
            <w:tcBorders>
              <w:top w:val="nil"/>
              <w:left w:val="nil"/>
              <w:bottom w:val="nil"/>
              <w:right w:val="nil"/>
            </w:tcBorders>
            <w:shd w:val="clear" w:color="auto" w:fill="auto"/>
            <w:noWrap/>
            <w:vAlign w:val="bottom"/>
          </w:tcPr>
          <w:p w14:paraId="33B14228" w14:textId="77777777" w:rsidR="00646CBD" w:rsidRDefault="00646CBD">
            <w:pPr>
              <w:spacing w:after="0" w:line="240" w:lineRule="auto"/>
              <w:jc w:val="right"/>
              <w:rPr>
                <w:rFonts w:ascii="Overpass" w:eastAsia="Times New Roman" w:hAnsi="Overpass" w:cs="Overpass"/>
                <w:sz w:val="16"/>
                <w:szCs w:val="16"/>
                <w:lang w:val="en-US"/>
              </w:rPr>
            </w:pPr>
          </w:p>
        </w:tc>
        <w:tc>
          <w:tcPr>
            <w:tcW w:w="796" w:type="pct"/>
            <w:tcBorders>
              <w:top w:val="nil"/>
              <w:left w:val="nil"/>
              <w:bottom w:val="nil"/>
              <w:right w:val="nil"/>
            </w:tcBorders>
            <w:shd w:val="clear" w:color="auto" w:fill="auto"/>
            <w:noWrap/>
            <w:vAlign w:val="center"/>
          </w:tcPr>
          <w:p w14:paraId="3243BDFE" w14:textId="77777777" w:rsidR="00646CBD" w:rsidRDefault="00646CBD">
            <w:pPr>
              <w:spacing w:after="0" w:line="240" w:lineRule="auto"/>
              <w:jc w:val="right"/>
              <w:rPr>
                <w:rFonts w:ascii="Overpass" w:eastAsia="Times New Roman" w:hAnsi="Overpass" w:cs="Overpass"/>
                <w:sz w:val="16"/>
                <w:szCs w:val="16"/>
                <w:lang w:val="en-US"/>
              </w:rPr>
            </w:pPr>
          </w:p>
        </w:tc>
      </w:tr>
    </w:tbl>
    <w:p w14:paraId="04755A35" w14:textId="77777777" w:rsidR="00646CBD" w:rsidRDefault="00646CBD">
      <w:pPr>
        <w:spacing w:after="0" w:line="240" w:lineRule="auto"/>
        <w:rPr>
          <w:rFonts w:ascii="Overpass" w:eastAsia="SimSun" w:hAnsi="Overpass" w:cs="Overpass"/>
          <w:sz w:val="20"/>
          <w:szCs w:val="20"/>
        </w:rPr>
      </w:pPr>
    </w:p>
    <w:p w14:paraId="25125861" w14:textId="77777777" w:rsidR="00646CBD" w:rsidRDefault="00646CBD">
      <w:pPr>
        <w:spacing w:after="0" w:line="240" w:lineRule="auto"/>
        <w:rPr>
          <w:rFonts w:ascii="Overpass" w:eastAsia="SimSun" w:hAnsi="Overpass" w:cs="Overpass"/>
          <w:sz w:val="20"/>
          <w:szCs w:val="20"/>
        </w:rPr>
      </w:pPr>
    </w:p>
    <w:p w14:paraId="4BD552C3" w14:textId="77777777" w:rsidR="00646CBD" w:rsidRDefault="00C5450E">
      <w:pPr>
        <w:spacing w:after="0" w:line="240" w:lineRule="auto"/>
        <w:rPr>
          <w:rFonts w:ascii="Overpass" w:eastAsia="SimSun" w:hAnsi="Overpass" w:cs="Overpass"/>
          <w:b/>
          <w:bCs/>
          <w:sz w:val="20"/>
          <w:szCs w:val="20"/>
        </w:rPr>
      </w:pPr>
      <w:r>
        <w:rPr>
          <w:rFonts w:ascii="Overpass" w:eastAsia="SimSun" w:hAnsi="Overpass" w:cs="Overpass"/>
          <w:b/>
          <w:bCs/>
          <w:sz w:val="20"/>
          <w:szCs w:val="20"/>
        </w:rPr>
        <w:br w:type="page"/>
      </w:r>
    </w:p>
    <w:p w14:paraId="51D4CE4B" w14:textId="77777777" w:rsidR="00646CBD" w:rsidRDefault="00C5450E">
      <w:pPr>
        <w:spacing w:after="0" w:line="240" w:lineRule="auto"/>
        <w:rPr>
          <w:rFonts w:ascii="Overpass" w:eastAsia="SimSun" w:hAnsi="Overpass" w:cs="Overpass"/>
          <w:b/>
          <w:bCs/>
          <w:sz w:val="20"/>
          <w:szCs w:val="20"/>
        </w:rPr>
      </w:pPr>
      <w:r>
        <w:rPr>
          <w:rFonts w:ascii="Overpass" w:eastAsia="SimSun" w:hAnsi="Overpass" w:cs="Overpass"/>
          <w:b/>
          <w:bCs/>
          <w:sz w:val="20"/>
          <w:szCs w:val="20"/>
        </w:rPr>
        <w:lastRenderedPageBreak/>
        <w:t>Appendix C</w:t>
      </w:r>
    </w:p>
    <w:p w14:paraId="6BFAE9B6" w14:textId="77777777" w:rsidR="00646CBD" w:rsidRDefault="00C5450E">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Lotus Technology Inc.</w:t>
      </w:r>
    </w:p>
    <w:p w14:paraId="13E4DC7D" w14:textId="77777777" w:rsidR="00646CBD" w:rsidRDefault="00C5450E">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Unaudited Condensed Consolidated Statements of Comprehensive loss</w:t>
      </w:r>
    </w:p>
    <w:p w14:paraId="4DEB5424" w14:textId="77777777" w:rsidR="00646CBD" w:rsidRDefault="00646CBD">
      <w:pPr>
        <w:spacing w:after="0" w:line="240" w:lineRule="auto"/>
        <w:rPr>
          <w:rFonts w:ascii="Overpass" w:eastAsia="SimSun" w:hAnsi="Overpass" w:cs="Overpass"/>
          <w:sz w:val="20"/>
          <w:szCs w:val="20"/>
          <w:lang w:val="en-US"/>
        </w:rPr>
      </w:pPr>
    </w:p>
    <w:p w14:paraId="5807D3C6" w14:textId="77777777" w:rsidR="00646CBD" w:rsidRDefault="00C5450E">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t>(All amounts in thousands, except for share and per share)</w:t>
      </w:r>
    </w:p>
    <w:tbl>
      <w:tblPr>
        <w:tblW w:w="4886" w:type="pct"/>
        <w:tblLayout w:type="fixed"/>
        <w:tblCellMar>
          <w:top w:w="15" w:type="dxa"/>
          <w:bottom w:w="15" w:type="dxa"/>
        </w:tblCellMar>
        <w:tblLook w:val="04A0" w:firstRow="1" w:lastRow="0" w:firstColumn="1" w:lastColumn="0" w:noHBand="0" w:noVBand="1"/>
      </w:tblPr>
      <w:tblGrid>
        <w:gridCol w:w="5106"/>
        <w:gridCol w:w="992"/>
        <w:gridCol w:w="1838"/>
        <w:gridCol w:w="236"/>
        <w:gridCol w:w="1690"/>
      </w:tblGrid>
      <w:tr w:rsidR="00646CBD" w14:paraId="4C544794" w14:textId="77777777">
        <w:trPr>
          <w:trHeight w:val="255"/>
        </w:trPr>
        <w:tc>
          <w:tcPr>
            <w:tcW w:w="2587" w:type="pct"/>
            <w:tcBorders>
              <w:top w:val="nil"/>
              <w:left w:val="nil"/>
              <w:bottom w:val="nil"/>
              <w:right w:val="nil"/>
            </w:tcBorders>
            <w:shd w:val="clear" w:color="auto" w:fill="auto"/>
            <w:noWrap/>
            <w:vAlign w:val="center"/>
          </w:tcPr>
          <w:p w14:paraId="3F5445F2"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503" w:type="pct"/>
            <w:tcBorders>
              <w:top w:val="nil"/>
              <w:left w:val="nil"/>
              <w:bottom w:val="nil"/>
              <w:right w:val="nil"/>
            </w:tcBorders>
            <w:shd w:val="clear" w:color="auto" w:fill="auto"/>
            <w:noWrap/>
            <w:vAlign w:val="bottom"/>
          </w:tcPr>
          <w:p w14:paraId="1F0C27C9" w14:textId="77777777" w:rsidR="00646CBD" w:rsidRDefault="00646CBD">
            <w:pPr>
              <w:spacing w:after="0" w:line="240" w:lineRule="auto"/>
              <w:rPr>
                <w:rFonts w:ascii="Overpass" w:eastAsia="SimSun" w:hAnsi="Overpass" w:cs="Overpass"/>
                <w:sz w:val="16"/>
                <w:szCs w:val="16"/>
                <w:lang w:val="en-US"/>
              </w:rPr>
            </w:pPr>
          </w:p>
        </w:tc>
        <w:tc>
          <w:tcPr>
            <w:tcW w:w="1908" w:type="pct"/>
            <w:gridSpan w:val="3"/>
            <w:tcBorders>
              <w:top w:val="nil"/>
              <w:left w:val="nil"/>
              <w:bottom w:val="single" w:sz="4" w:space="0" w:color="auto"/>
              <w:right w:val="nil"/>
            </w:tcBorders>
            <w:shd w:val="clear" w:color="auto" w:fill="auto"/>
            <w:noWrap/>
            <w:vAlign w:val="bottom"/>
          </w:tcPr>
          <w:p w14:paraId="305F1FD0" w14:textId="77777777" w:rsidR="00646CBD" w:rsidRDefault="00C5450E">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Three Months Ended</w:t>
            </w:r>
          </w:p>
        </w:tc>
      </w:tr>
      <w:tr w:rsidR="00646CBD" w14:paraId="028088AF" w14:textId="77777777">
        <w:trPr>
          <w:trHeight w:val="255"/>
        </w:trPr>
        <w:tc>
          <w:tcPr>
            <w:tcW w:w="2587" w:type="pct"/>
            <w:tcBorders>
              <w:top w:val="nil"/>
              <w:left w:val="nil"/>
              <w:bottom w:val="nil"/>
              <w:right w:val="nil"/>
            </w:tcBorders>
            <w:shd w:val="clear" w:color="auto" w:fill="auto"/>
            <w:noWrap/>
            <w:vAlign w:val="center"/>
          </w:tcPr>
          <w:p w14:paraId="584ACA83" w14:textId="77777777" w:rsidR="00646CBD" w:rsidRDefault="00646CBD">
            <w:pPr>
              <w:spacing w:after="0" w:line="240" w:lineRule="auto"/>
              <w:rPr>
                <w:rFonts w:ascii="Overpass" w:eastAsia="SimSun" w:hAnsi="Overpass" w:cs="Overpass"/>
                <w:b/>
                <w:bCs/>
                <w:sz w:val="16"/>
                <w:szCs w:val="16"/>
                <w:lang w:val="en-US"/>
              </w:rPr>
            </w:pPr>
          </w:p>
        </w:tc>
        <w:tc>
          <w:tcPr>
            <w:tcW w:w="503" w:type="pct"/>
            <w:tcBorders>
              <w:top w:val="nil"/>
              <w:left w:val="nil"/>
              <w:bottom w:val="nil"/>
              <w:right w:val="nil"/>
            </w:tcBorders>
            <w:shd w:val="clear" w:color="auto" w:fill="auto"/>
            <w:noWrap/>
            <w:vAlign w:val="bottom"/>
          </w:tcPr>
          <w:p w14:paraId="4847E3F3" w14:textId="77777777" w:rsidR="00646CBD" w:rsidRDefault="00646CBD">
            <w:pPr>
              <w:spacing w:after="0" w:line="240" w:lineRule="auto"/>
              <w:rPr>
                <w:rFonts w:ascii="Overpass" w:eastAsia="Times New Roman" w:hAnsi="Overpass" w:cs="Overpass"/>
                <w:sz w:val="16"/>
                <w:szCs w:val="16"/>
                <w:lang w:val="en-US"/>
              </w:rPr>
            </w:pPr>
          </w:p>
        </w:tc>
        <w:tc>
          <w:tcPr>
            <w:tcW w:w="932" w:type="pct"/>
            <w:tcBorders>
              <w:top w:val="nil"/>
              <w:left w:val="nil"/>
              <w:bottom w:val="single" w:sz="4" w:space="0" w:color="auto"/>
              <w:right w:val="nil"/>
            </w:tcBorders>
            <w:shd w:val="clear" w:color="auto" w:fill="auto"/>
            <w:noWrap/>
            <w:vAlign w:val="center"/>
          </w:tcPr>
          <w:p w14:paraId="0900AB63" w14:textId="77777777" w:rsidR="00646CBD" w:rsidRDefault="00C5450E">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September 30, 2024</w:t>
            </w:r>
          </w:p>
        </w:tc>
        <w:tc>
          <w:tcPr>
            <w:tcW w:w="119" w:type="pct"/>
            <w:tcBorders>
              <w:top w:val="nil"/>
              <w:left w:val="nil"/>
              <w:right w:val="nil"/>
            </w:tcBorders>
            <w:shd w:val="clear" w:color="auto" w:fill="auto"/>
            <w:noWrap/>
            <w:vAlign w:val="center"/>
          </w:tcPr>
          <w:p w14:paraId="79BB9ABA" w14:textId="77777777" w:rsidR="00646CBD" w:rsidRDefault="00646CBD">
            <w:pPr>
              <w:spacing w:after="0" w:line="240" w:lineRule="auto"/>
              <w:jc w:val="center"/>
              <w:rPr>
                <w:rFonts w:ascii="Overpass" w:eastAsia="SimSun" w:hAnsi="Overpass" w:cs="Overpass"/>
                <w:b/>
                <w:bCs/>
                <w:sz w:val="16"/>
                <w:szCs w:val="16"/>
                <w:lang w:val="en-US"/>
              </w:rPr>
            </w:pPr>
          </w:p>
        </w:tc>
        <w:tc>
          <w:tcPr>
            <w:tcW w:w="856" w:type="pct"/>
            <w:tcBorders>
              <w:top w:val="nil"/>
              <w:left w:val="nil"/>
              <w:bottom w:val="single" w:sz="4" w:space="0" w:color="auto"/>
              <w:right w:val="nil"/>
            </w:tcBorders>
            <w:shd w:val="clear" w:color="auto" w:fill="auto"/>
            <w:noWrap/>
            <w:vAlign w:val="bottom"/>
          </w:tcPr>
          <w:p w14:paraId="2D2BC064" w14:textId="77777777" w:rsidR="00646CBD" w:rsidRDefault="00C5450E">
            <w:pPr>
              <w:spacing w:after="0" w:line="240" w:lineRule="auto"/>
              <w:jc w:val="both"/>
              <w:rPr>
                <w:rFonts w:ascii="Overpass" w:eastAsia="SimSun" w:hAnsi="Overpass" w:cs="Overpass"/>
                <w:b/>
                <w:bCs/>
                <w:sz w:val="16"/>
                <w:szCs w:val="16"/>
                <w:lang w:val="en-US"/>
              </w:rPr>
            </w:pPr>
            <w:r>
              <w:rPr>
                <w:rFonts w:ascii="Overpass" w:eastAsia="SimSun" w:hAnsi="Overpass" w:cs="Overpass"/>
                <w:b/>
                <w:bCs/>
                <w:sz w:val="16"/>
                <w:szCs w:val="16"/>
                <w:lang w:val="en-US"/>
              </w:rPr>
              <w:t xml:space="preserve">September 30, </w:t>
            </w:r>
            <w:r>
              <w:rPr>
                <w:rFonts w:ascii="Overpass" w:eastAsia="SimSun" w:hAnsi="Overpass" w:cs="Overpass"/>
                <w:b/>
                <w:bCs/>
                <w:sz w:val="16"/>
                <w:szCs w:val="16"/>
                <w:lang w:val="en-US"/>
              </w:rPr>
              <w:t>2023</w:t>
            </w:r>
          </w:p>
        </w:tc>
      </w:tr>
      <w:tr w:rsidR="00646CBD" w14:paraId="16A8B4E5" w14:textId="77777777">
        <w:trPr>
          <w:trHeight w:val="270"/>
        </w:trPr>
        <w:tc>
          <w:tcPr>
            <w:tcW w:w="2587" w:type="pct"/>
            <w:tcBorders>
              <w:top w:val="nil"/>
              <w:left w:val="nil"/>
              <w:bottom w:val="nil"/>
              <w:right w:val="nil"/>
            </w:tcBorders>
            <w:shd w:val="clear" w:color="auto" w:fill="auto"/>
            <w:noWrap/>
            <w:vAlign w:val="center"/>
          </w:tcPr>
          <w:p w14:paraId="18085893" w14:textId="77777777" w:rsidR="00646CBD" w:rsidRDefault="00C5450E">
            <w:pPr>
              <w:spacing w:after="0" w:line="240" w:lineRule="auto"/>
              <w:rPr>
                <w:rFonts w:ascii="Overpass" w:eastAsia="SimSun" w:hAnsi="Overpass" w:cs="Overpass"/>
                <w:i/>
                <w:iCs/>
                <w:sz w:val="16"/>
                <w:szCs w:val="16"/>
                <w:lang w:val="en-US"/>
              </w:rPr>
            </w:pPr>
            <w:r>
              <w:rPr>
                <w:rFonts w:ascii="Overpass" w:eastAsia="SimSun" w:hAnsi="Overpass" w:cs="Overpass"/>
                <w:i/>
                <w:iCs/>
                <w:sz w:val="16"/>
                <w:szCs w:val="16"/>
                <w:lang w:val="en-US"/>
              </w:rPr>
              <w:t> </w:t>
            </w:r>
          </w:p>
        </w:tc>
        <w:tc>
          <w:tcPr>
            <w:tcW w:w="503" w:type="pct"/>
            <w:tcBorders>
              <w:top w:val="nil"/>
              <w:left w:val="nil"/>
              <w:bottom w:val="nil"/>
              <w:right w:val="nil"/>
            </w:tcBorders>
            <w:shd w:val="clear" w:color="auto" w:fill="auto"/>
            <w:noWrap/>
            <w:vAlign w:val="bottom"/>
          </w:tcPr>
          <w:p w14:paraId="133ABF52" w14:textId="77777777" w:rsidR="00646CBD" w:rsidRDefault="00646CBD">
            <w:pPr>
              <w:spacing w:after="0" w:line="240" w:lineRule="auto"/>
              <w:rPr>
                <w:rFonts w:ascii="Overpass" w:eastAsia="SimSun" w:hAnsi="Overpass" w:cs="Overpass"/>
                <w:i/>
                <w:iCs/>
                <w:sz w:val="16"/>
                <w:szCs w:val="16"/>
                <w:lang w:val="en-US"/>
              </w:rPr>
            </w:pPr>
          </w:p>
        </w:tc>
        <w:tc>
          <w:tcPr>
            <w:tcW w:w="932" w:type="pct"/>
            <w:tcBorders>
              <w:top w:val="nil"/>
              <w:left w:val="nil"/>
              <w:bottom w:val="nil"/>
              <w:right w:val="nil"/>
            </w:tcBorders>
            <w:shd w:val="clear" w:color="auto" w:fill="auto"/>
            <w:vAlign w:val="center"/>
          </w:tcPr>
          <w:p w14:paraId="4FCA74F2" w14:textId="77777777" w:rsidR="00646CBD" w:rsidRDefault="00C5450E">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c>
          <w:tcPr>
            <w:tcW w:w="119" w:type="pct"/>
            <w:tcBorders>
              <w:left w:val="nil"/>
              <w:bottom w:val="nil"/>
              <w:right w:val="nil"/>
            </w:tcBorders>
            <w:shd w:val="clear" w:color="auto" w:fill="auto"/>
            <w:vAlign w:val="center"/>
          </w:tcPr>
          <w:p w14:paraId="24F53EAF" w14:textId="77777777" w:rsidR="00646CBD" w:rsidRDefault="00646CBD">
            <w:pPr>
              <w:spacing w:after="0" w:line="240" w:lineRule="auto"/>
              <w:jc w:val="center"/>
              <w:rPr>
                <w:rFonts w:ascii="Overpass" w:eastAsia="SimSun" w:hAnsi="Overpass" w:cs="Overpass"/>
                <w:b/>
                <w:bCs/>
                <w:i/>
                <w:iCs/>
                <w:sz w:val="16"/>
                <w:szCs w:val="16"/>
                <w:lang w:val="en-US"/>
              </w:rPr>
            </w:pPr>
          </w:p>
        </w:tc>
        <w:tc>
          <w:tcPr>
            <w:tcW w:w="856" w:type="pct"/>
            <w:tcBorders>
              <w:top w:val="nil"/>
              <w:left w:val="nil"/>
              <w:bottom w:val="nil"/>
              <w:right w:val="nil"/>
            </w:tcBorders>
            <w:shd w:val="clear" w:color="auto" w:fill="auto"/>
            <w:vAlign w:val="center"/>
          </w:tcPr>
          <w:p w14:paraId="6F728016" w14:textId="77777777" w:rsidR="00646CBD" w:rsidRDefault="00C5450E">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r>
      <w:tr w:rsidR="00646CBD" w14:paraId="6FFC2917" w14:textId="77777777">
        <w:trPr>
          <w:trHeight w:val="255"/>
        </w:trPr>
        <w:tc>
          <w:tcPr>
            <w:tcW w:w="2587" w:type="pct"/>
            <w:tcBorders>
              <w:top w:val="nil"/>
              <w:left w:val="nil"/>
              <w:bottom w:val="nil"/>
              <w:right w:val="nil"/>
            </w:tcBorders>
            <w:shd w:val="clear" w:color="auto" w:fill="auto"/>
            <w:noWrap/>
            <w:vAlign w:val="center"/>
          </w:tcPr>
          <w:p w14:paraId="6130740E"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Revenues:</w:t>
            </w:r>
          </w:p>
        </w:tc>
        <w:tc>
          <w:tcPr>
            <w:tcW w:w="503" w:type="pct"/>
            <w:tcBorders>
              <w:top w:val="nil"/>
              <w:left w:val="nil"/>
              <w:bottom w:val="nil"/>
              <w:right w:val="nil"/>
            </w:tcBorders>
            <w:shd w:val="clear" w:color="auto" w:fill="auto"/>
            <w:noWrap/>
            <w:vAlign w:val="bottom"/>
          </w:tcPr>
          <w:p w14:paraId="1AE12623" w14:textId="77777777" w:rsidR="00646CBD" w:rsidRDefault="00646CBD">
            <w:pPr>
              <w:spacing w:after="0" w:line="240" w:lineRule="auto"/>
              <w:rPr>
                <w:rFonts w:ascii="Overpass" w:eastAsia="SimSun" w:hAnsi="Overpass" w:cs="Overpass"/>
                <w:b/>
                <w:bCs/>
                <w:sz w:val="16"/>
                <w:szCs w:val="16"/>
                <w:lang w:val="en-US"/>
              </w:rPr>
            </w:pPr>
          </w:p>
        </w:tc>
        <w:tc>
          <w:tcPr>
            <w:tcW w:w="932" w:type="pct"/>
            <w:tcBorders>
              <w:top w:val="nil"/>
              <w:left w:val="nil"/>
              <w:bottom w:val="nil"/>
              <w:right w:val="nil"/>
            </w:tcBorders>
            <w:shd w:val="clear" w:color="auto" w:fill="auto"/>
            <w:noWrap/>
            <w:vAlign w:val="center"/>
          </w:tcPr>
          <w:p w14:paraId="4A80D984" w14:textId="77777777" w:rsidR="00646CBD" w:rsidRDefault="00646CBD">
            <w:pPr>
              <w:spacing w:after="0" w:line="240" w:lineRule="auto"/>
              <w:jc w:val="right"/>
              <w:rPr>
                <w:rFonts w:ascii="Overpass" w:eastAsia="Times New Roman" w:hAnsi="Overpass" w:cs="Overpass"/>
                <w:sz w:val="16"/>
                <w:szCs w:val="16"/>
                <w:lang w:val="en-US"/>
              </w:rPr>
            </w:pPr>
          </w:p>
        </w:tc>
        <w:tc>
          <w:tcPr>
            <w:tcW w:w="119" w:type="pct"/>
            <w:tcBorders>
              <w:top w:val="nil"/>
              <w:left w:val="nil"/>
              <w:bottom w:val="nil"/>
              <w:right w:val="nil"/>
            </w:tcBorders>
            <w:shd w:val="clear" w:color="auto" w:fill="auto"/>
            <w:noWrap/>
            <w:vAlign w:val="center"/>
          </w:tcPr>
          <w:p w14:paraId="4C257DC3" w14:textId="77777777" w:rsidR="00646CBD" w:rsidRDefault="00646CBD">
            <w:pPr>
              <w:spacing w:after="0" w:line="240" w:lineRule="auto"/>
              <w:jc w:val="right"/>
              <w:rPr>
                <w:rFonts w:ascii="Overpass" w:eastAsia="Times New Roman" w:hAnsi="Overpass" w:cs="Overpass"/>
                <w:sz w:val="16"/>
                <w:szCs w:val="16"/>
                <w:lang w:val="en-US"/>
              </w:rPr>
            </w:pPr>
          </w:p>
        </w:tc>
        <w:tc>
          <w:tcPr>
            <w:tcW w:w="856" w:type="pct"/>
            <w:tcBorders>
              <w:top w:val="nil"/>
              <w:left w:val="nil"/>
              <w:bottom w:val="nil"/>
              <w:right w:val="nil"/>
            </w:tcBorders>
            <w:shd w:val="clear" w:color="auto" w:fill="auto"/>
            <w:noWrap/>
            <w:vAlign w:val="center"/>
          </w:tcPr>
          <w:p w14:paraId="55566F64"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2FCBF488" w14:textId="77777777">
        <w:trPr>
          <w:trHeight w:val="255"/>
        </w:trPr>
        <w:tc>
          <w:tcPr>
            <w:tcW w:w="2587" w:type="pct"/>
            <w:tcBorders>
              <w:top w:val="nil"/>
              <w:left w:val="nil"/>
              <w:bottom w:val="nil"/>
              <w:right w:val="nil"/>
            </w:tcBorders>
            <w:shd w:val="clear" w:color="auto" w:fill="auto"/>
            <w:noWrap/>
            <w:vAlign w:val="center"/>
          </w:tcPr>
          <w:p w14:paraId="37C1486C"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Sales of goods</w:t>
            </w:r>
          </w:p>
        </w:tc>
        <w:tc>
          <w:tcPr>
            <w:tcW w:w="503" w:type="pct"/>
            <w:tcBorders>
              <w:top w:val="nil"/>
              <w:left w:val="nil"/>
              <w:bottom w:val="nil"/>
              <w:right w:val="nil"/>
            </w:tcBorders>
            <w:shd w:val="clear" w:color="auto" w:fill="auto"/>
            <w:noWrap/>
            <w:vAlign w:val="bottom"/>
          </w:tcPr>
          <w:p w14:paraId="0D0434D3" w14:textId="77777777" w:rsidR="00646CBD" w:rsidRDefault="00646CBD">
            <w:pPr>
              <w:spacing w:after="0" w:line="240" w:lineRule="auto"/>
              <w:rPr>
                <w:rFonts w:ascii="Overpass" w:eastAsia="SimSun" w:hAnsi="Overpass" w:cs="Overpass"/>
                <w:sz w:val="16"/>
                <w:szCs w:val="16"/>
                <w:lang w:val="en-US"/>
              </w:rPr>
            </w:pPr>
          </w:p>
        </w:tc>
        <w:tc>
          <w:tcPr>
            <w:tcW w:w="932" w:type="pct"/>
            <w:tcBorders>
              <w:top w:val="nil"/>
              <w:left w:val="nil"/>
              <w:bottom w:val="nil"/>
              <w:right w:val="nil"/>
            </w:tcBorders>
            <w:shd w:val="clear" w:color="auto" w:fill="auto"/>
            <w:noWrap/>
            <w:vAlign w:val="center"/>
          </w:tcPr>
          <w:p w14:paraId="756B311B"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241,356</w:t>
            </w:r>
          </w:p>
        </w:tc>
        <w:tc>
          <w:tcPr>
            <w:tcW w:w="119" w:type="pct"/>
            <w:tcBorders>
              <w:top w:val="nil"/>
              <w:left w:val="nil"/>
              <w:bottom w:val="nil"/>
              <w:right w:val="nil"/>
            </w:tcBorders>
            <w:shd w:val="clear" w:color="auto" w:fill="auto"/>
            <w:noWrap/>
            <w:vAlign w:val="center"/>
          </w:tcPr>
          <w:p w14:paraId="2C47CA54" w14:textId="77777777" w:rsidR="00646CBD" w:rsidRDefault="00646CBD">
            <w:pPr>
              <w:spacing w:after="0" w:line="240" w:lineRule="auto"/>
              <w:ind w:firstLineChars="500" w:firstLine="800"/>
              <w:jc w:val="right"/>
              <w:rPr>
                <w:rFonts w:ascii="Overpass" w:eastAsia="SimSun" w:hAnsi="Overpass" w:cs="Overpass"/>
                <w:sz w:val="16"/>
                <w:szCs w:val="16"/>
                <w:lang w:val="en-US"/>
              </w:rPr>
            </w:pPr>
          </w:p>
        </w:tc>
        <w:tc>
          <w:tcPr>
            <w:tcW w:w="856" w:type="pct"/>
            <w:tcBorders>
              <w:top w:val="nil"/>
              <w:left w:val="nil"/>
              <w:bottom w:val="nil"/>
              <w:right w:val="nil"/>
            </w:tcBorders>
            <w:shd w:val="clear" w:color="auto" w:fill="auto"/>
            <w:noWrap/>
          </w:tcPr>
          <w:p w14:paraId="5929B32F"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180,626</w:t>
            </w:r>
          </w:p>
        </w:tc>
      </w:tr>
      <w:tr w:rsidR="00646CBD" w14:paraId="594F83DC" w14:textId="77777777">
        <w:trPr>
          <w:trHeight w:val="255"/>
        </w:trPr>
        <w:tc>
          <w:tcPr>
            <w:tcW w:w="2587" w:type="pct"/>
            <w:tcBorders>
              <w:top w:val="nil"/>
              <w:left w:val="nil"/>
              <w:bottom w:val="nil"/>
              <w:right w:val="nil"/>
            </w:tcBorders>
            <w:shd w:val="clear" w:color="auto" w:fill="auto"/>
            <w:noWrap/>
            <w:vAlign w:val="center"/>
          </w:tcPr>
          <w:p w14:paraId="3E70D2CF"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Service revenues</w:t>
            </w:r>
          </w:p>
        </w:tc>
        <w:tc>
          <w:tcPr>
            <w:tcW w:w="503" w:type="pct"/>
            <w:tcBorders>
              <w:top w:val="nil"/>
              <w:left w:val="nil"/>
              <w:bottom w:val="nil"/>
              <w:right w:val="nil"/>
            </w:tcBorders>
            <w:shd w:val="clear" w:color="auto" w:fill="auto"/>
            <w:noWrap/>
            <w:vAlign w:val="bottom"/>
          </w:tcPr>
          <w:p w14:paraId="09541B08" w14:textId="77777777" w:rsidR="00646CBD" w:rsidRDefault="00646CBD">
            <w:pPr>
              <w:spacing w:after="0" w:line="240" w:lineRule="auto"/>
              <w:rPr>
                <w:rFonts w:ascii="Overpass" w:eastAsia="SimSun" w:hAnsi="Overpass" w:cs="Overpass"/>
                <w:sz w:val="16"/>
                <w:szCs w:val="16"/>
                <w:lang w:val="en-US"/>
              </w:rPr>
            </w:pPr>
          </w:p>
        </w:tc>
        <w:tc>
          <w:tcPr>
            <w:tcW w:w="932" w:type="pct"/>
            <w:tcBorders>
              <w:top w:val="nil"/>
              <w:left w:val="nil"/>
              <w:bottom w:val="single" w:sz="4" w:space="0" w:color="auto"/>
              <w:right w:val="nil"/>
            </w:tcBorders>
            <w:shd w:val="clear" w:color="auto" w:fill="auto"/>
            <w:noWrap/>
            <w:vAlign w:val="center"/>
          </w:tcPr>
          <w:p w14:paraId="7A9DAE7C"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13,352</w:t>
            </w:r>
          </w:p>
        </w:tc>
        <w:tc>
          <w:tcPr>
            <w:tcW w:w="119" w:type="pct"/>
            <w:tcBorders>
              <w:top w:val="nil"/>
              <w:left w:val="nil"/>
              <w:right w:val="nil"/>
            </w:tcBorders>
            <w:shd w:val="clear" w:color="auto" w:fill="auto"/>
            <w:noWrap/>
            <w:vAlign w:val="center"/>
          </w:tcPr>
          <w:p w14:paraId="0E3BCE2D" w14:textId="77777777" w:rsidR="00646CBD" w:rsidRDefault="00646CBD">
            <w:pPr>
              <w:spacing w:after="0" w:line="240" w:lineRule="auto"/>
              <w:jc w:val="right"/>
              <w:rPr>
                <w:rFonts w:ascii="Overpass" w:eastAsia="SimSun" w:hAnsi="Overpass" w:cs="Overpass"/>
                <w:sz w:val="16"/>
                <w:szCs w:val="16"/>
                <w:lang w:val="en-US"/>
              </w:rPr>
            </w:pPr>
          </w:p>
        </w:tc>
        <w:tc>
          <w:tcPr>
            <w:tcW w:w="856" w:type="pct"/>
            <w:tcBorders>
              <w:top w:val="nil"/>
              <w:left w:val="nil"/>
              <w:bottom w:val="single" w:sz="4" w:space="0" w:color="auto"/>
              <w:right w:val="nil"/>
            </w:tcBorders>
            <w:shd w:val="clear" w:color="auto" w:fill="auto"/>
            <w:noWrap/>
          </w:tcPr>
          <w:p w14:paraId="276142E1"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7,280</w:t>
            </w:r>
          </w:p>
        </w:tc>
      </w:tr>
      <w:tr w:rsidR="00646CBD" w14:paraId="748A99DD" w14:textId="77777777">
        <w:trPr>
          <w:trHeight w:val="255"/>
        </w:trPr>
        <w:tc>
          <w:tcPr>
            <w:tcW w:w="2587" w:type="pct"/>
            <w:tcBorders>
              <w:top w:val="nil"/>
              <w:left w:val="nil"/>
              <w:bottom w:val="nil"/>
              <w:right w:val="nil"/>
            </w:tcBorders>
            <w:shd w:val="clear" w:color="auto" w:fill="auto"/>
            <w:noWrap/>
            <w:vAlign w:val="center"/>
          </w:tcPr>
          <w:p w14:paraId="5A826BC2"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revenues</w:t>
            </w:r>
          </w:p>
        </w:tc>
        <w:tc>
          <w:tcPr>
            <w:tcW w:w="503" w:type="pct"/>
            <w:tcBorders>
              <w:top w:val="nil"/>
              <w:left w:val="nil"/>
              <w:bottom w:val="nil"/>
              <w:right w:val="nil"/>
            </w:tcBorders>
            <w:shd w:val="clear" w:color="auto" w:fill="auto"/>
            <w:noWrap/>
            <w:vAlign w:val="bottom"/>
          </w:tcPr>
          <w:p w14:paraId="586CCD56" w14:textId="77777777" w:rsidR="00646CBD" w:rsidRDefault="00646CBD">
            <w:pPr>
              <w:spacing w:after="0" w:line="240" w:lineRule="auto"/>
              <w:rPr>
                <w:rFonts w:ascii="Overpass" w:eastAsia="SimSun" w:hAnsi="Overpass" w:cs="Overpass"/>
                <w:b/>
                <w:bCs/>
                <w:sz w:val="16"/>
                <w:szCs w:val="16"/>
                <w:lang w:val="en-US"/>
              </w:rPr>
            </w:pPr>
          </w:p>
        </w:tc>
        <w:tc>
          <w:tcPr>
            <w:tcW w:w="932" w:type="pct"/>
            <w:tcBorders>
              <w:top w:val="nil"/>
              <w:left w:val="nil"/>
              <w:bottom w:val="single" w:sz="4" w:space="0" w:color="auto"/>
              <w:right w:val="nil"/>
            </w:tcBorders>
            <w:shd w:val="clear" w:color="auto" w:fill="auto"/>
            <w:vAlign w:val="center"/>
          </w:tcPr>
          <w:p w14:paraId="610E509B"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254,708</w:t>
            </w:r>
          </w:p>
        </w:tc>
        <w:tc>
          <w:tcPr>
            <w:tcW w:w="119" w:type="pct"/>
            <w:tcBorders>
              <w:left w:val="nil"/>
              <w:right w:val="nil"/>
            </w:tcBorders>
            <w:shd w:val="clear" w:color="auto" w:fill="auto"/>
            <w:vAlign w:val="center"/>
          </w:tcPr>
          <w:p w14:paraId="7D372784" w14:textId="77777777" w:rsidR="00646CBD" w:rsidRDefault="00646CBD">
            <w:pPr>
              <w:spacing w:after="0" w:line="240" w:lineRule="auto"/>
              <w:jc w:val="right"/>
              <w:rPr>
                <w:rFonts w:ascii="Overpass" w:eastAsia="SimSun" w:hAnsi="Overpass" w:cs="Overpass"/>
                <w:b/>
                <w:bCs/>
                <w:sz w:val="16"/>
                <w:szCs w:val="16"/>
                <w:lang w:val="en-US"/>
              </w:rPr>
            </w:pPr>
          </w:p>
        </w:tc>
        <w:tc>
          <w:tcPr>
            <w:tcW w:w="856" w:type="pct"/>
            <w:tcBorders>
              <w:top w:val="nil"/>
              <w:left w:val="nil"/>
              <w:bottom w:val="single" w:sz="4" w:space="0" w:color="auto"/>
              <w:right w:val="nil"/>
            </w:tcBorders>
            <w:shd w:val="clear" w:color="auto" w:fill="auto"/>
          </w:tcPr>
          <w:p w14:paraId="47F3F1A8" w14:textId="77777777" w:rsidR="00646CBD" w:rsidRDefault="00C5450E">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187,906</w:t>
            </w:r>
          </w:p>
        </w:tc>
      </w:tr>
      <w:tr w:rsidR="00646CBD" w14:paraId="22D7B562" w14:textId="77777777">
        <w:trPr>
          <w:trHeight w:val="255"/>
        </w:trPr>
        <w:tc>
          <w:tcPr>
            <w:tcW w:w="2587" w:type="pct"/>
            <w:tcBorders>
              <w:top w:val="nil"/>
              <w:left w:val="nil"/>
              <w:bottom w:val="nil"/>
              <w:right w:val="nil"/>
            </w:tcBorders>
            <w:shd w:val="clear" w:color="auto" w:fill="auto"/>
            <w:noWrap/>
            <w:vAlign w:val="center"/>
          </w:tcPr>
          <w:p w14:paraId="043D9957"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Cost of revenues:</w:t>
            </w:r>
          </w:p>
        </w:tc>
        <w:tc>
          <w:tcPr>
            <w:tcW w:w="503" w:type="pct"/>
            <w:tcBorders>
              <w:top w:val="nil"/>
              <w:left w:val="nil"/>
              <w:bottom w:val="nil"/>
              <w:right w:val="nil"/>
            </w:tcBorders>
            <w:shd w:val="clear" w:color="auto" w:fill="auto"/>
            <w:noWrap/>
            <w:vAlign w:val="bottom"/>
          </w:tcPr>
          <w:p w14:paraId="4A306137" w14:textId="77777777" w:rsidR="00646CBD" w:rsidRDefault="00646CBD">
            <w:pPr>
              <w:spacing w:after="0" w:line="240" w:lineRule="auto"/>
              <w:rPr>
                <w:rFonts w:ascii="Overpass" w:eastAsia="SimSun" w:hAnsi="Overpass" w:cs="Overpass"/>
                <w:b/>
                <w:bCs/>
                <w:sz w:val="16"/>
                <w:szCs w:val="16"/>
                <w:lang w:val="en-US"/>
              </w:rPr>
            </w:pPr>
          </w:p>
        </w:tc>
        <w:tc>
          <w:tcPr>
            <w:tcW w:w="932" w:type="pct"/>
            <w:tcBorders>
              <w:top w:val="nil"/>
              <w:left w:val="nil"/>
              <w:bottom w:val="nil"/>
              <w:right w:val="nil"/>
            </w:tcBorders>
            <w:shd w:val="clear" w:color="auto" w:fill="auto"/>
            <w:noWrap/>
            <w:vAlign w:val="center"/>
          </w:tcPr>
          <w:p w14:paraId="3D0E672D" w14:textId="77777777" w:rsidR="00646CBD" w:rsidRDefault="00646CBD">
            <w:pPr>
              <w:spacing w:after="0" w:line="240" w:lineRule="auto"/>
              <w:jc w:val="right"/>
              <w:rPr>
                <w:rFonts w:ascii="Overpass" w:eastAsia="Times New Roman" w:hAnsi="Overpass" w:cs="Overpass"/>
                <w:sz w:val="16"/>
                <w:szCs w:val="16"/>
                <w:lang w:val="en-US"/>
              </w:rPr>
            </w:pPr>
          </w:p>
        </w:tc>
        <w:tc>
          <w:tcPr>
            <w:tcW w:w="119" w:type="pct"/>
            <w:tcBorders>
              <w:left w:val="nil"/>
              <w:bottom w:val="nil"/>
              <w:right w:val="nil"/>
            </w:tcBorders>
            <w:shd w:val="clear" w:color="auto" w:fill="auto"/>
            <w:noWrap/>
            <w:vAlign w:val="center"/>
          </w:tcPr>
          <w:p w14:paraId="6C990E46" w14:textId="77777777" w:rsidR="00646CBD" w:rsidRDefault="00646CBD">
            <w:pPr>
              <w:spacing w:after="0" w:line="240" w:lineRule="auto"/>
              <w:jc w:val="right"/>
              <w:rPr>
                <w:rFonts w:ascii="Overpass" w:eastAsia="Times New Roman" w:hAnsi="Overpass" w:cs="Overpass"/>
                <w:sz w:val="16"/>
                <w:szCs w:val="16"/>
                <w:lang w:val="en-US"/>
              </w:rPr>
            </w:pPr>
          </w:p>
        </w:tc>
        <w:tc>
          <w:tcPr>
            <w:tcW w:w="856" w:type="pct"/>
            <w:tcBorders>
              <w:top w:val="single" w:sz="4" w:space="0" w:color="auto"/>
              <w:left w:val="nil"/>
              <w:bottom w:val="nil"/>
              <w:right w:val="nil"/>
            </w:tcBorders>
            <w:shd w:val="clear" w:color="auto" w:fill="auto"/>
            <w:noWrap/>
          </w:tcPr>
          <w:p w14:paraId="46C586F8"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565DFF8F" w14:textId="77777777">
        <w:trPr>
          <w:trHeight w:val="255"/>
        </w:trPr>
        <w:tc>
          <w:tcPr>
            <w:tcW w:w="2587" w:type="pct"/>
            <w:tcBorders>
              <w:top w:val="nil"/>
              <w:left w:val="nil"/>
              <w:bottom w:val="nil"/>
              <w:right w:val="nil"/>
            </w:tcBorders>
            <w:shd w:val="clear" w:color="auto" w:fill="auto"/>
            <w:noWrap/>
            <w:vAlign w:val="center"/>
          </w:tcPr>
          <w:p w14:paraId="4856298C"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Cost of goods sold</w:t>
            </w:r>
          </w:p>
        </w:tc>
        <w:tc>
          <w:tcPr>
            <w:tcW w:w="503" w:type="pct"/>
            <w:tcBorders>
              <w:top w:val="nil"/>
              <w:left w:val="nil"/>
              <w:bottom w:val="nil"/>
              <w:right w:val="nil"/>
            </w:tcBorders>
            <w:shd w:val="clear" w:color="auto" w:fill="auto"/>
            <w:noWrap/>
            <w:vAlign w:val="bottom"/>
          </w:tcPr>
          <w:p w14:paraId="2C84BB80" w14:textId="77777777" w:rsidR="00646CBD" w:rsidRDefault="00646CBD">
            <w:pPr>
              <w:spacing w:after="0" w:line="240" w:lineRule="auto"/>
              <w:rPr>
                <w:rFonts w:ascii="Overpass" w:eastAsia="SimSun" w:hAnsi="Overpass" w:cs="Overpass"/>
                <w:sz w:val="16"/>
                <w:szCs w:val="16"/>
                <w:lang w:val="en-US"/>
              </w:rPr>
            </w:pPr>
          </w:p>
        </w:tc>
        <w:tc>
          <w:tcPr>
            <w:tcW w:w="932" w:type="pct"/>
            <w:tcBorders>
              <w:top w:val="nil"/>
              <w:left w:val="nil"/>
              <w:bottom w:val="nil"/>
              <w:right w:val="nil"/>
            </w:tcBorders>
            <w:shd w:val="clear" w:color="auto" w:fill="auto"/>
            <w:noWrap/>
            <w:vAlign w:val="center"/>
          </w:tcPr>
          <w:p w14:paraId="7B19D698"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(239,938)</w:t>
            </w:r>
          </w:p>
        </w:tc>
        <w:tc>
          <w:tcPr>
            <w:tcW w:w="119" w:type="pct"/>
            <w:tcBorders>
              <w:top w:val="nil"/>
              <w:left w:val="nil"/>
              <w:bottom w:val="nil"/>
              <w:right w:val="nil"/>
            </w:tcBorders>
            <w:shd w:val="clear" w:color="auto" w:fill="auto"/>
            <w:noWrap/>
            <w:vAlign w:val="center"/>
          </w:tcPr>
          <w:p w14:paraId="294A6ECB" w14:textId="77777777" w:rsidR="00646CBD" w:rsidRDefault="00646CBD">
            <w:pPr>
              <w:spacing w:after="0" w:line="240" w:lineRule="auto"/>
              <w:jc w:val="right"/>
              <w:rPr>
                <w:rFonts w:ascii="Overpass" w:eastAsia="SimSun" w:hAnsi="Overpass" w:cs="Overpass"/>
                <w:sz w:val="16"/>
                <w:szCs w:val="16"/>
                <w:lang w:val="en-US"/>
              </w:rPr>
            </w:pPr>
          </w:p>
        </w:tc>
        <w:tc>
          <w:tcPr>
            <w:tcW w:w="856" w:type="pct"/>
            <w:tcBorders>
              <w:top w:val="nil"/>
              <w:left w:val="nil"/>
              <w:bottom w:val="nil"/>
              <w:right w:val="nil"/>
            </w:tcBorders>
            <w:shd w:val="clear" w:color="auto" w:fill="auto"/>
            <w:noWrap/>
          </w:tcPr>
          <w:p w14:paraId="2789390A"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(155,689)</w:t>
            </w:r>
          </w:p>
        </w:tc>
      </w:tr>
      <w:tr w:rsidR="00646CBD" w14:paraId="4A806353" w14:textId="77777777">
        <w:trPr>
          <w:trHeight w:val="255"/>
        </w:trPr>
        <w:tc>
          <w:tcPr>
            <w:tcW w:w="2587" w:type="pct"/>
            <w:tcBorders>
              <w:top w:val="nil"/>
              <w:left w:val="nil"/>
              <w:bottom w:val="nil"/>
              <w:right w:val="nil"/>
            </w:tcBorders>
            <w:shd w:val="clear" w:color="auto" w:fill="auto"/>
            <w:noWrap/>
            <w:vAlign w:val="center"/>
          </w:tcPr>
          <w:p w14:paraId="6F22035D"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Cost of services</w:t>
            </w:r>
          </w:p>
        </w:tc>
        <w:tc>
          <w:tcPr>
            <w:tcW w:w="503" w:type="pct"/>
            <w:tcBorders>
              <w:top w:val="nil"/>
              <w:left w:val="nil"/>
              <w:bottom w:val="nil"/>
              <w:right w:val="nil"/>
            </w:tcBorders>
            <w:shd w:val="clear" w:color="auto" w:fill="auto"/>
            <w:noWrap/>
            <w:vAlign w:val="bottom"/>
          </w:tcPr>
          <w:p w14:paraId="06E7EEA4" w14:textId="77777777" w:rsidR="00646CBD" w:rsidRDefault="00646CBD">
            <w:pPr>
              <w:spacing w:after="0" w:line="240" w:lineRule="auto"/>
              <w:rPr>
                <w:rFonts w:ascii="Overpass" w:eastAsia="SimSun" w:hAnsi="Overpass" w:cs="Overpass"/>
                <w:sz w:val="16"/>
                <w:szCs w:val="16"/>
                <w:lang w:val="en-US"/>
              </w:rPr>
            </w:pPr>
          </w:p>
        </w:tc>
        <w:tc>
          <w:tcPr>
            <w:tcW w:w="932" w:type="pct"/>
            <w:tcBorders>
              <w:top w:val="nil"/>
              <w:left w:val="nil"/>
              <w:bottom w:val="single" w:sz="4" w:space="0" w:color="auto"/>
              <w:right w:val="nil"/>
            </w:tcBorders>
            <w:shd w:val="clear" w:color="auto" w:fill="auto"/>
            <w:noWrap/>
            <w:vAlign w:val="center"/>
          </w:tcPr>
          <w:p w14:paraId="0ABAB39E"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(6,567)</w:t>
            </w:r>
          </w:p>
        </w:tc>
        <w:tc>
          <w:tcPr>
            <w:tcW w:w="119" w:type="pct"/>
            <w:tcBorders>
              <w:top w:val="nil"/>
              <w:left w:val="nil"/>
              <w:right w:val="nil"/>
            </w:tcBorders>
            <w:shd w:val="clear" w:color="auto" w:fill="auto"/>
            <w:noWrap/>
            <w:vAlign w:val="center"/>
          </w:tcPr>
          <w:p w14:paraId="3789640E" w14:textId="77777777" w:rsidR="00646CBD" w:rsidRDefault="00646CBD">
            <w:pPr>
              <w:spacing w:after="0" w:line="240" w:lineRule="auto"/>
              <w:jc w:val="right"/>
              <w:rPr>
                <w:rFonts w:ascii="Overpass" w:eastAsia="SimSun" w:hAnsi="Overpass" w:cs="Overpass"/>
                <w:sz w:val="16"/>
                <w:szCs w:val="16"/>
                <w:lang w:val="en-US"/>
              </w:rPr>
            </w:pPr>
          </w:p>
        </w:tc>
        <w:tc>
          <w:tcPr>
            <w:tcW w:w="856" w:type="pct"/>
            <w:tcBorders>
              <w:top w:val="nil"/>
              <w:left w:val="nil"/>
              <w:bottom w:val="single" w:sz="4" w:space="0" w:color="auto"/>
              <w:right w:val="nil"/>
            </w:tcBorders>
            <w:shd w:val="clear" w:color="auto" w:fill="auto"/>
            <w:noWrap/>
          </w:tcPr>
          <w:p w14:paraId="2CD034A5"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(4,596)</w:t>
            </w:r>
          </w:p>
        </w:tc>
      </w:tr>
      <w:tr w:rsidR="00646CBD" w14:paraId="2D78509D" w14:textId="77777777">
        <w:trPr>
          <w:trHeight w:val="255"/>
        </w:trPr>
        <w:tc>
          <w:tcPr>
            <w:tcW w:w="2587" w:type="pct"/>
            <w:tcBorders>
              <w:top w:val="nil"/>
              <w:left w:val="nil"/>
              <w:bottom w:val="nil"/>
              <w:right w:val="nil"/>
            </w:tcBorders>
            <w:shd w:val="clear" w:color="auto" w:fill="auto"/>
            <w:noWrap/>
            <w:vAlign w:val="center"/>
          </w:tcPr>
          <w:p w14:paraId="3A6F48A2"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 xml:space="preserve">Total cost of </w:t>
            </w:r>
            <w:r>
              <w:rPr>
                <w:rFonts w:ascii="Overpass" w:eastAsia="SimSun" w:hAnsi="Overpass" w:cs="Overpass"/>
                <w:b/>
                <w:bCs/>
                <w:sz w:val="16"/>
                <w:szCs w:val="16"/>
                <w:lang w:val="en-US"/>
              </w:rPr>
              <w:t>revenues</w:t>
            </w:r>
          </w:p>
        </w:tc>
        <w:tc>
          <w:tcPr>
            <w:tcW w:w="503" w:type="pct"/>
            <w:tcBorders>
              <w:top w:val="nil"/>
              <w:left w:val="nil"/>
              <w:bottom w:val="nil"/>
              <w:right w:val="nil"/>
            </w:tcBorders>
            <w:shd w:val="clear" w:color="auto" w:fill="auto"/>
            <w:noWrap/>
            <w:vAlign w:val="bottom"/>
          </w:tcPr>
          <w:p w14:paraId="5A4254C1" w14:textId="77777777" w:rsidR="00646CBD" w:rsidRDefault="00646CBD">
            <w:pPr>
              <w:spacing w:after="0" w:line="240" w:lineRule="auto"/>
              <w:rPr>
                <w:rFonts w:ascii="Overpass" w:eastAsia="SimSun" w:hAnsi="Overpass" w:cs="Overpass"/>
                <w:b/>
                <w:bCs/>
                <w:sz w:val="16"/>
                <w:szCs w:val="16"/>
                <w:lang w:val="en-US"/>
              </w:rPr>
            </w:pPr>
          </w:p>
        </w:tc>
        <w:tc>
          <w:tcPr>
            <w:tcW w:w="932" w:type="pct"/>
            <w:tcBorders>
              <w:top w:val="nil"/>
              <w:left w:val="nil"/>
              <w:bottom w:val="single" w:sz="4" w:space="0" w:color="auto"/>
              <w:right w:val="nil"/>
            </w:tcBorders>
            <w:shd w:val="clear" w:color="auto" w:fill="auto"/>
            <w:vAlign w:val="center"/>
          </w:tcPr>
          <w:p w14:paraId="3DBA4B27"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(246,505)</w:t>
            </w:r>
          </w:p>
        </w:tc>
        <w:tc>
          <w:tcPr>
            <w:tcW w:w="119" w:type="pct"/>
            <w:tcBorders>
              <w:left w:val="nil"/>
              <w:right w:val="nil"/>
            </w:tcBorders>
            <w:shd w:val="clear" w:color="auto" w:fill="auto"/>
            <w:vAlign w:val="center"/>
          </w:tcPr>
          <w:p w14:paraId="2EE1E53F" w14:textId="77777777" w:rsidR="00646CBD" w:rsidRDefault="00646CBD">
            <w:pPr>
              <w:spacing w:after="0" w:line="240" w:lineRule="auto"/>
              <w:jc w:val="right"/>
              <w:rPr>
                <w:rFonts w:ascii="Overpass" w:eastAsia="SimSun" w:hAnsi="Overpass" w:cs="Overpass"/>
                <w:b/>
                <w:bCs/>
                <w:sz w:val="16"/>
                <w:szCs w:val="16"/>
                <w:lang w:val="en-US"/>
              </w:rPr>
            </w:pPr>
          </w:p>
        </w:tc>
        <w:tc>
          <w:tcPr>
            <w:tcW w:w="856" w:type="pct"/>
            <w:tcBorders>
              <w:top w:val="single" w:sz="4" w:space="0" w:color="auto"/>
              <w:left w:val="nil"/>
              <w:bottom w:val="single" w:sz="4" w:space="0" w:color="auto"/>
              <w:right w:val="nil"/>
            </w:tcBorders>
            <w:shd w:val="clear" w:color="auto" w:fill="auto"/>
          </w:tcPr>
          <w:p w14:paraId="2B245FB4"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(160,285)</w:t>
            </w:r>
          </w:p>
        </w:tc>
      </w:tr>
      <w:tr w:rsidR="00646CBD" w14:paraId="2436186D" w14:textId="77777777">
        <w:trPr>
          <w:trHeight w:val="255"/>
        </w:trPr>
        <w:tc>
          <w:tcPr>
            <w:tcW w:w="2587" w:type="pct"/>
            <w:tcBorders>
              <w:top w:val="nil"/>
              <w:left w:val="nil"/>
              <w:bottom w:val="nil"/>
              <w:right w:val="nil"/>
            </w:tcBorders>
            <w:shd w:val="clear" w:color="auto" w:fill="auto"/>
            <w:noWrap/>
            <w:vAlign w:val="center"/>
          </w:tcPr>
          <w:p w14:paraId="7BB950CD"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Gross profit</w:t>
            </w:r>
          </w:p>
        </w:tc>
        <w:tc>
          <w:tcPr>
            <w:tcW w:w="503" w:type="pct"/>
            <w:tcBorders>
              <w:top w:val="nil"/>
              <w:left w:val="nil"/>
              <w:bottom w:val="nil"/>
              <w:right w:val="nil"/>
            </w:tcBorders>
            <w:shd w:val="clear" w:color="auto" w:fill="auto"/>
            <w:noWrap/>
            <w:vAlign w:val="bottom"/>
          </w:tcPr>
          <w:p w14:paraId="0F5DCA67" w14:textId="77777777" w:rsidR="00646CBD" w:rsidRDefault="00646CBD">
            <w:pPr>
              <w:spacing w:after="0" w:line="240" w:lineRule="auto"/>
              <w:rPr>
                <w:rFonts w:ascii="Overpass" w:eastAsia="SimSun" w:hAnsi="Overpass" w:cs="Overpass"/>
                <w:b/>
                <w:bCs/>
                <w:sz w:val="16"/>
                <w:szCs w:val="16"/>
                <w:lang w:val="en-US"/>
              </w:rPr>
            </w:pPr>
          </w:p>
        </w:tc>
        <w:tc>
          <w:tcPr>
            <w:tcW w:w="932" w:type="pct"/>
            <w:tcBorders>
              <w:top w:val="nil"/>
              <w:left w:val="nil"/>
              <w:bottom w:val="nil"/>
              <w:right w:val="nil"/>
            </w:tcBorders>
            <w:shd w:val="clear" w:color="auto" w:fill="auto"/>
            <w:vAlign w:val="center"/>
          </w:tcPr>
          <w:p w14:paraId="1C2A838C"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8,203</w:t>
            </w:r>
          </w:p>
        </w:tc>
        <w:tc>
          <w:tcPr>
            <w:tcW w:w="119" w:type="pct"/>
            <w:tcBorders>
              <w:left w:val="nil"/>
              <w:bottom w:val="nil"/>
              <w:right w:val="nil"/>
            </w:tcBorders>
            <w:shd w:val="clear" w:color="auto" w:fill="auto"/>
            <w:vAlign w:val="center"/>
          </w:tcPr>
          <w:p w14:paraId="26055931" w14:textId="77777777" w:rsidR="00646CBD" w:rsidRDefault="00646CBD">
            <w:pPr>
              <w:spacing w:after="0" w:line="240" w:lineRule="auto"/>
              <w:jc w:val="right"/>
              <w:rPr>
                <w:rFonts w:ascii="Overpass" w:eastAsia="SimSun" w:hAnsi="Overpass" w:cs="Overpass"/>
                <w:b/>
                <w:bCs/>
                <w:sz w:val="16"/>
                <w:szCs w:val="16"/>
                <w:lang w:val="en-US"/>
              </w:rPr>
            </w:pPr>
          </w:p>
        </w:tc>
        <w:tc>
          <w:tcPr>
            <w:tcW w:w="856" w:type="pct"/>
            <w:tcBorders>
              <w:top w:val="single" w:sz="4" w:space="0" w:color="auto"/>
              <w:left w:val="nil"/>
              <w:bottom w:val="nil"/>
              <w:right w:val="nil"/>
            </w:tcBorders>
            <w:shd w:val="clear" w:color="auto" w:fill="auto"/>
          </w:tcPr>
          <w:p w14:paraId="363B83A5"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27,621</w:t>
            </w:r>
          </w:p>
        </w:tc>
      </w:tr>
      <w:tr w:rsidR="00646CBD" w14:paraId="06EBCFF0" w14:textId="77777777">
        <w:trPr>
          <w:trHeight w:val="255"/>
        </w:trPr>
        <w:tc>
          <w:tcPr>
            <w:tcW w:w="2587" w:type="pct"/>
            <w:tcBorders>
              <w:top w:val="nil"/>
              <w:left w:val="nil"/>
              <w:bottom w:val="nil"/>
              <w:right w:val="nil"/>
            </w:tcBorders>
            <w:shd w:val="clear" w:color="auto" w:fill="auto"/>
            <w:noWrap/>
            <w:vAlign w:val="center"/>
          </w:tcPr>
          <w:p w14:paraId="4A53CC03"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Operating expenses:</w:t>
            </w:r>
          </w:p>
        </w:tc>
        <w:tc>
          <w:tcPr>
            <w:tcW w:w="503" w:type="pct"/>
            <w:tcBorders>
              <w:top w:val="nil"/>
              <w:left w:val="nil"/>
              <w:bottom w:val="nil"/>
              <w:right w:val="nil"/>
            </w:tcBorders>
            <w:shd w:val="clear" w:color="auto" w:fill="auto"/>
            <w:noWrap/>
            <w:vAlign w:val="bottom"/>
          </w:tcPr>
          <w:p w14:paraId="0BC674B2" w14:textId="77777777" w:rsidR="00646CBD" w:rsidRDefault="00646CBD">
            <w:pPr>
              <w:spacing w:after="0" w:line="240" w:lineRule="auto"/>
              <w:rPr>
                <w:rFonts w:ascii="Overpass" w:eastAsia="SimSun" w:hAnsi="Overpass" w:cs="Overpass"/>
                <w:b/>
                <w:bCs/>
                <w:sz w:val="16"/>
                <w:szCs w:val="16"/>
                <w:lang w:val="en-US"/>
              </w:rPr>
            </w:pPr>
          </w:p>
        </w:tc>
        <w:tc>
          <w:tcPr>
            <w:tcW w:w="932" w:type="pct"/>
            <w:tcBorders>
              <w:top w:val="nil"/>
              <w:left w:val="nil"/>
              <w:bottom w:val="nil"/>
              <w:right w:val="nil"/>
            </w:tcBorders>
            <w:shd w:val="clear" w:color="auto" w:fill="auto"/>
            <w:noWrap/>
            <w:vAlign w:val="center"/>
          </w:tcPr>
          <w:p w14:paraId="57778FD4" w14:textId="77777777" w:rsidR="00646CBD" w:rsidRDefault="00646CBD">
            <w:pPr>
              <w:spacing w:after="0" w:line="240" w:lineRule="auto"/>
              <w:jc w:val="right"/>
              <w:rPr>
                <w:rFonts w:ascii="Overpass" w:eastAsia="Times New Roman" w:hAnsi="Overpass" w:cs="Overpass"/>
                <w:sz w:val="16"/>
                <w:szCs w:val="16"/>
                <w:lang w:val="en-US"/>
              </w:rPr>
            </w:pPr>
          </w:p>
        </w:tc>
        <w:tc>
          <w:tcPr>
            <w:tcW w:w="119" w:type="pct"/>
            <w:tcBorders>
              <w:top w:val="nil"/>
              <w:left w:val="nil"/>
              <w:bottom w:val="nil"/>
              <w:right w:val="nil"/>
            </w:tcBorders>
            <w:shd w:val="clear" w:color="auto" w:fill="auto"/>
            <w:noWrap/>
            <w:vAlign w:val="center"/>
          </w:tcPr>
          <w:p w14:paraId="20D59694" w14:textId="77777777" w:rsidR="00646CBD" w:rsidRDefault="00646CBD">
            <w:pPr>
              <w:spacing w:after="0" w:line="240" w:lineRule="auto"/>
              <w:jc w:val="right"/>
              <w:rPr>
                <w:rFonts w:ascii="Overpass" w:eastAsia="Times New Roman" w:hAnsi="Overpass" w:cs="Overpass"/>
                <w:sz w:val="16"/>
                <w:szCs w:val="16"/>
                <w:lang w:val="en-US"/>
              </w:rPr>
            </w:pPr>
          </w:p>
        </w:tc>
        <w:tc>
          <w:tcPr>
            <w:tcW w:w="856" w:type="pct"/>
            <w:tcBorders>
              <w:top w:val="nil"/>
              <w:left w:val="nil"/>
              <w:bottom w:val="nil"/>
              <w:right w:val="nil"/>
            </w:tcBorders>
            <w:shd w:val="clear" w:color="auto" w:fill="auto"/>
            <w:noWrap/>
          </w:tcPr>
          <w:p w14:paraId="3CFE6815"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006BD47F" w14:textId="77777777">
        <w:trPr>
          <w:trHeight w:val="255"/>
        </w:trPr>
        <w:tc>
          <w:tcPr>
            <w:tcW w:w="2587" w:type="pct"/>
            <w:tcBorders>
              <w:top w:val="nil"/>
              <w:left w:val="nil"/>
              <w:bottom w:val="nil"/>
              <w:right w:val="nil"/>
            </w:tcBorders>
            <w:shd w:val="clear" w:color="auto" w:fill="auto"/>
            <w:noWrap/>
            <w:vAlign w:val="center"/>
          </w:tcPr>
          <w:p w14:paraId="1F94E9A7"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Research and development expenses</w:t>
            </w:r>
          </w:p>
        </w:tc>
        <w:tc>
          <w:tcPr>
            <w:tcW w:w="503" w:type="pct"/>
            <w:tcBorders>
              <w:top w:val="nil"/>
              <w:left w:val="nil"/>
              <w:bottom w:val="nil"/>
              <w:right w:val="nil"/>
            </w:tcBorders>
            <w:shd w:val="clear" w:color="auto" w:fill="auto"/>
            <w:noWrap/>
            <w:vAlign w:val="bottom"/>
          </w:tcPr>
          <w:p w14:paraId="2ED47FBD" w14:textId="77777777" w:rsidR="00646CBD" w:rsidRDefault="00646CBD">
            <w:pPr>
              <w:spacing w:after="0" w:line="240" w:lineRule="auto"/>
              <w:rPr>
                <w:rFonts w:ascii="Overpass" w:eastAsia="SimSun" w:hAnsi="Overpass" w:cs="Overpass"/>
                <w:sz w:val="16"/>
                <w:szCs w:val="16"/>
                <w:lang w:val="en-US"/>
              </w:rPr>
            </w:pPr>
          </w:p>
        </w:tc>
        <w:tc>
          <w:tcPr>
            <w:tcW w:w="932" w:type="pct"/>
            <w:tcBorders>
              <w:top w:val="nil"/>
              <w:left w:val="nil"/>
              <w:bottom w:val="nil"/>
              <w:right w:val="nil"/>
            </w:tcBorders>
            <w:shd w:val="clear" w:color="auto" w:fill="auto"/>
            <w:noWrap/>
            <w:vAlign w:val="center"/>
          </w:tcPr>
          <w:p w14:paraId="293547DC"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(52,671)</w:t>
            </w:r>
          </w:p>
        </w:tc>
        <w:tc>
          <w:tcPr>
            <w:tcW w:w="119" w:type="pct"/>
            <w:tcBorders>
              <w:top w:val="nil"/>
              <w:left w:val="nil"/>
              <w:bottom w:val="nil"/>
              <w:right w:val="nil"/>
            </w:tcBorders>
            <w:shd w:val="clear" w:color="auto" w:fill="auto"/>
            <w:noWrap/>
            <w:vAlign w:val="center"/>
          </w:tcPr>
          <w:p w14:paraId="7C12805C" w14:textId="77777777" w:rsidR="00646CBD" w:rsidRDefault="00646CBD">
            <w:pPr>
              <w:spacing w:after="0" w:line="240" w:lineRule="auto"/>
              <w:jc w:val="right"/>
              <w:rPr>
                <w:rFonts w:ascii="Overpass" w:eastAsia="SimSun" w:hAnsi="Overpass" w:cs="Overpass"/>
                <w:sz w:val="16"/>
                <w:szCs w:val="16"/>
                <w:lang w:val="en-US"/>
              </w:rPr>
            </w:pPr>
          </w:p>
        </w:tc>
        <w:tc>
          <w:tcPr>
            <w:tcW w:w="856" w:type="pct"/>
            <w:tcBorders>
              <w:top w:val="nil"/>
              <w:left w:val="nil"/>
              <w:bottom w:val="nil"/>
              <w:right w:val="nil"/>
            </w:tcBorders>
            <w:shd w:val="clear" w:color="auto" w:fill="auto"/>
            <w:noWrap/>
          </w:tcPr>
          <w:p w14:paraId="6CD34786"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(81,999)</w:t>
            </w:r>
          </w:p>
        </w:tc>
      </w:tr>
      <w:tr w:rsidR="00646CBD" w14:paraId="715D9FC4" w14:textId="77777777">
        <w:trPr>
          <w:trHeight w:val="255"/>
        </w:trPr>
        <w:tc>
          <w:tcPr>
            <w:tcW w:w="2587" w:type="pct"/>
            <w:tcBorders>
              <w:top w:val="nil"/>
              <w:left w:val="nil"/>
              <w:bottom w:val="nil"/>
              <w:right w:val="nil"/>
            </w:tcBorders>
            <w:shd w:val="clear" w:color="auto" w:fill="auto"/>
            <w:noWrap/>
            <w:vAlign w:val="center"/>
          </w:tcPr>
          <w:p w14:paraId="43C3C682"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Selling and marketing expenses</w:t>
            </w:r>
          </w:p>
        </w:tc>
        <w:tc>
          <w:tcPr>
            <w:tcW w:w="503" w:type="pct"/>
            <w:tcBorders>
              <w:top w:val="nil"/>
              <w:left w:val="nil"/>
              <w:bottom w:val="nil"/>
              <w:right w:val="nil"/>
            </w:tcBorders>
            <w:shd w:val="clear" w:color="auto" w:fill="auto"/>
            <w:noWrap/>
            <w:vAlign w:val="bottom"/>
          </w:tcPr>
          <w:p w14:paraId="48A32FCF" w14:textId="77777777" w:rsidR="00646CBD" w:rsidRDefault="00646CBD">
            <w:pPr>
              <w:spacing w:after="0" w:line="240" w:lineRule="auto"/>
              <w:rPr>
                <w:rFonts w:ascii="Overpass" w:eastAsia="SimSun" w:hAnsi="Overpass" w:cs="Overpass"/>
                <w:sz w:val="16"/>
                <w:szCs w:val="16"/>
                <w:lang w:val="en-US"/>
              </w:rPr>
            </w:pPr>
          </w:p>
        </w:tc>
        <w:tc>
          <w:tcPr>
            <w:tcW w:w="932" w:type="pct"/>
            <w:tcBorders>
              <w:top w:val="nil"/>
              <w:left w:val="nil"/>
              <w:bottom w:val="nil"/>
              <w:right w:val="nil"/>
            </w:tcBorders>
            <w:shd w:val="clear" w:color="auto" w:fill="auto"/>
            <w:noWrap/>
            <w:vAlign w:val="center"/>
          </w:tcPr>
          <w:p w14:paraId="376E018D"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(55,530)</w:t>
            </w:r>
          </w:p>
        </w:tc>
        <w:tc>
          <w:tcPr>
            <w:tcW w:w="119" w:type="pct"/>
            <w:tcBorders>
              <w:top w:val="nil"/>
              <w:left w:val="nil"/>
              <w:bottom w:val="nil"/>
              <w:right w:val="nil"/>
            </w:tcBorders>
            <w:shd w:val="clear" w:color="auto" w:fill="auto"/>
            <w:noWrap/>
            <w:vAlign w:val="center"/>
          </w:tcPr>
          <w:p w14:paraId="123E408A" w14:textId="77777777" w:rsidR="00646CBD" w:rsidRDefault="00646CBD">
            <w:pPr>
              <w:spacing w:after="0" w:line="240" w:lineRule="auto"/>
              <w:jc w:val="right"/>
              <w:rPr>
                <w:rFonts w:ascii="Overpass" w:eastAsia="SimSun" w:hAnsi="Overpass" w:cs="Overpass"/>
                <w:sz w:val="16"/>
                <w:szCs w:val="16"/>
                <w:lang w:val="en-US"/>
              </w:rPr>
            </w:pPr>
          </w:p>
        </w:tc>
        <w:tc>
          <w:tcPr>
            <w:tcW w:w="856" w:type="pct"/>
            <w:tcBorders>
              <w:top w:val="nil"/>
              <w:left w:val="nil"/>
              <w:bottom w:val="nil"/>
              <w:right w:val="nil"/>
            </w:tcBorders>
            <w:shd w:val="clear" w:color="auto" w:fill="auto"/>
            <w:noWrap/>
          </w:tcPr>
          <w:p w14:paraId="793E9817"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(72,995)</w:t>
            </w:r>
          </w:p>
        </w:tc>
      </w:tr>
      <w:tr w:rsidR="00646CBD" w14:paraId="7C32E43E" w14:textId="77777777">
        <w:trPr>
          <w:trHeight w:val="255"/>
        </w:trPr>
        <w:tc>
          <w:tcPr>
            <w:tcW w:w="2587" w:type="pct"/>
            <w:tcBorders>
              <w:top w:val="nil"/>
              <w:left w:val="nil"/>
              <w:bottom w:val="nil"/>
              <w:right w:val="nil"/>
            </w:tcBorders>
            <w:shd w:val="clear" w:color="auto" w:fill="auto"/>
            <w:noWrap/>
            <w:vAlign w:val="center"/>
          </w:tcPr>
          <w:p w14:paraId="2FC71452"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General and administrative expenses</w:t>
            </w:r>
          </w:p>
        </w:tc>
        <w:tc>
          <w:tcPr>
            <w:tcW w:w="503" w:type="pct"/>
            <w:tcBorders>
              <w:top w:val="nil"/>
              <w:left w:val="nil"/>
              <w:bottom w:val="nil"/>
              <w:right w:val="nil"/>
            </w:tcBorders>
            <w:shd w:val="clear" w:color="auto" w:fill="auto"/>
            <w:noWrap/>
            <w:vAlign w:val="bottom"/>
          </w:tcPr>
          <w:p w14:paraId="036359D8" w14:textId="77777777" w:rsidR="00646CBD" w:rsidRDefault="00646CBD">
            <w:pPr>
              <w:spacing w:after="0" w:line="240" w:lineRule="auto"/>
              <w:rPr>
                <w:rFonts w:ascii="Overpass" w:eastAsia="SimSun" w:hAnsi="Overpass" w:cs="Overpass"/>
                <w:sz w:val="16"/>
                <w:szCs w:val="16"/>
                <w:lang w:val="en-US"/>
              </w:rPr>
            </w:pPr>
          </w:p>
        </w:tc>
        <w:tc>
          <w:tcPr>
            <w:tcW w:w="932" w:type="pct"/>
            <w:tcBorders>
              <w:top w:val="nil"/>
              <w:left w:val="nil"/>
              <w:bottom w:val="nil"/>
              <w:right w:val="nil"/>
            </w:tcBorders>
            <w:shd w:val="clear" w:color="auto" w:fill="auto"/>
            <w:noWrap/>
            <w:vAlign w:val="center"/>
          </w:tcPr>
          <w:p w14:paraId="157A74F6"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(63,364)</w:t>
            </w:r>
          </w:p>
        </w:tc>
        <w:tc>
          <w:tcPr>
            <w:tcW w:w="119" w:type="pct"/>
            <w:tcBorders>
              <w:top w:val="nil"/>
              <w:left w:val="nil"/>
              <w:bottom w:val="nil"/>
              <w:right w:val="nil"/>
            </w:tcBorders>
            <w:shd w:val="clear" w:color="auto" w:fill="auto"/>
            <w:noWrap/>
            <w:vAlign w:val="center"/>
          </w:tcPr>
          <w:p w14:paraId="15E5AB68" w14:textId="77777777" w:rsidR="00646CBD" w:rsidRDefault="00646CBD">
            <w:pPr>
              <w:spacing w:after="0" w:line="240" w:lineRule="auto"/>
              <w:jc w:val="right"/>
              <w:rPr>
                <w:rFonts w:ascii="Overpass" w:eastAsia="SimSun" w:hAnsi="Overpass" w:cs="Overpass"/>
                <w:sz w:val="16"/>
                <w:szCs w:val="16"/>
                <w:lang w:val="en-US"/>
              </w:rPr>
            </w:pPr>
          </w:p>
        </w:tc>
        <w:tc>
          <w:tcPr>
            <w:tcW w:w="856" w:type="pct"/>
            <w:tcBorders>
              <w:top w:val="nil"/>
              <w:left w:val="nil"/>
              <w:bottom w:val="nil"/>
              <w:right w:val="nil"/>
            </w:tcBorders>
            <w:shd w:val="clear" w:color="auto" w:fill="auto"/>
            <w:noWrap/>
          </w:tcPr>
          <w:p w14:paraId="26ED6470"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(37,786)</w:t>
            </w:r>
          </w:p>
        </w:tc>
      </w:tr>
      <w:tr w:rsidR="00646CBD" w14:paraId="0D7985B1" w14:textId="77777777">
        <w:trPr>
          <w:trHeight w:val="255"/>
        </w:trPr>
        <w:tc>
          <w:tcPr>
            <w:tcW w:w="2587" w:type="pct"/>
            <w:tcBorders>
              <w:top w:val="nil"/>
              <w:left w:val="nil"/>
              <w:bottom w:val="nil"/>
              <w:right w:val="nil"/>
            </w:tcBorders>
            <w:shd w:val="clear" w:color="auto" w:fill="auto"/>
            <w:noWrap/>
            <w:vAlign w:val="center"/>
          </w:tcPr>
          <w:p w14:paraId="476B0A45"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Government grants</w:t>
            </w:r>
          </w:p>
        </w:tc>
        <w:tc>
          <w:tcPr>
            <w:tcW w:w="503" w:type="pct"/>
            <w:tcBorders>
              <w:top w:val="nil"/>
              <w:left w:val="nil"/>
              <w:bottom w:val="nil"/>
              <w:right w:val="nil"/>
            </w:tcBorders>
            <w:shd w:val="clear" w:color="auto" w:fill="auto"/>
            <w:noWrap/>
            <w:vAlign w:val="bottom"/>
          </w:tcPr>
          <w:p w14:paraId="7075DA8C" w14:textId="77777777" w:rsidR="00646CBD" w:rsidRDefault="00646CBD">
            <w:pPr>
              <w:spacing w:after="0" w:line="240" w:lineRule="auto"/>
              <w:rPr>
                <w:rFonts w:ascii="Overpass" w:eastAsia="SimSun" w:hAnsi="Overpass" w:cs="Overpass"/>
                <w:sz w:val="16"/>
                <w:szCs w:val="16"/>
                <w:lang w:val="en-US"/>
              </w:rPr>
            </w:pPr>
          </w:p>
        </w:tc>
        <w:tc>
          <w:tcPr>
            <w:tcW w:w="932" w:type="pct"/>
            <w:tcBorders>
              <w:top w:val="nil"/>
              <w:left w:val="nil"/>
              <w:bottom w:val="single" w:sz="4" w:space="0" w:color="auto"/>
              <w:right w:val="nil"/>
            </w:tcBorders>
            <w:shd w:val="clear" w:color="auto" w:fill="auto"/>
            <w:noWrap/>
            <w:vAlign w:val="center"/>
          </w:tcPr>
          <w:p w14:paraId="744E12C2"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rPr>
              <w:t>3,323</w:t>
            </w:r>
          </w:p>
        </w:tc>
        <w:tc>
          <w:tcPr>
            <w:tcW w:w="119" w:type="pct"/>
            <w:tcBorders>
              <w:top w:val="nil"/>
              <w:left w:val="nil"/>
              <w:right w:val="nil"/>
            </w:tcBorders>
            <w:shd w:val="clear" w:color="auto" w:fill="auto"/>
            <w:noWrap/>
            <w:vAlign w:val="center"/>
          </w:tcPr>
          <w:p w14:paraId="72329DE0" w14:textId="77777777" w:rsidR="00646CBD" w:rsidRDefault="00646CBD">
            <w:pPr>
              <w:spacing w:after="0" w:line="240" w:lineRule="auto"/>
              <w:jc w:val="right"/>
              <w:rPr>
                <w:rFonts w:ascii="Overpass" w:eastAsia="SimSun" w:hAnsi="Overpass" w:cs="Overpass"/>
                <w:sz w:val="16"/>
                <w:szCs w:val="16"/>
                <w:lang w:val="en-US"/>
              </w:rPr>
            </w:pPr>
          </w:p>
        </w:tc>
        <w:tc>
          <w:tcPr>
            <w:tcW w:w="856" w:type="pct"/>
            <w:tcBorders>
              <w:top w:val="nil"/>
              <w:left w:val="nil"/>
              <w:bottom w:val="single" w:sz="4" w:space="0" w:color="auto"/>
              <w:right w:val="nil"/>
            </w:tcBorders>
            <w:shd w:val="clear" w:color="auto" w:fill="auto"/>
            <w:noWrap/>
          </w:tcPr>
          <w:p w14:paraId="1ADF8EE4"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1,695</w:t>
            </w:r>
          </w:p>
        </w:tc>
      </w:tr>
      <w:tr w:rsidR="00646CBD" w14:paraId="4A85C791" w14:textId="77777777">
        <w:trPr>
          <w:trHeight w:val="255"/>
        </w:trPr>
        <w:tc>
          <w:tcPr>
            <w:tcW w:w="2587" w:type="pct"/>
            <w:tcBorders>
              <w:top w:val="nil"/>
              <w:left w:val="nil"/>
              <w:bottom w:val="nil"/>
              <w:right w:val="nil"/>
            </w:tcBorders>
            <w:shd w:val="clear" w:color="auto" w:fill="auto"/>
            <w:noWrap/>
            <w:vAlign w:val="center"/>
          </w:tcPr>
          <w:p w14:paraId="0A0A8802"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operating expenses</w:t>
            </w:r>
          </w:p>
        </w:tc>
        <w:tc>
          <w:tcPr>
            <w:tcW w:w="503" w:type="pct"/>
            <w:tcBorders>
              <w:top w:val="nil"/>
              <w:left w:val="nil"/>
              <w:bottom w:val="nil"/>
              <w:right w:val="nil"/>
            </w:tcBorders>
            <w:shd w:val="clear" w:color="auto" w:fill="auto"/>
            <w:noWrap/>
            <w:vAlign w:val="bottom"/>
          </w:tcPr>
          <w:p w14:paraId="51106AC0" w14:textId="77777777" w:rsidR="00646CBD" w:rsidRDefault="00646CBD">
            <w:pPr>
              <w:spacing w:after="0" w:line="240" w:lineRule="auto"/>
              <w:rPr>
                <w:rFonts w:ascii="Overpass" w:eastAsia="SimSun" w:hAnsi="Overpass" w:cs="Overpass"/>
                <w:b/>
                <w:bCs/>
                <w:sz w:val="16"/>
                <w:szCs w:val="16"/>
                <w:lang w:val="en-US"/>
              </w:rPr>
            </w:pPr>
          </w:p>
        </w:tc>
        <w:tc>
          <w:tcPr>
            <w:tcW w:w="932" w:type="pct"/>
            <w:tcBorders>
              <w:top w:val="nil"/>
              <w:left w:val="nil"/>
              <w:bottom w:val="single" w:sz="4" w:space="0" w:color="auto"/>
              <w:right w:val="nil"/>
            </w:tcBorders>
            <w:shd w:val="clear" w:color="auto" w:fill="auto"/>
            <w:vAlign w:val="center"/>
          </w:tcPr>
          <w:p w14:paraId="7DDC2029"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(168,242)</w:t>
            </w:r>
          </w:p>
        </w:tc>
        <w:tc>
          <w:tcPr>
            <w:tcW w:w="119" w:type="pct"/>
            <w:tcBorders>
              <w:left w:val="nil"/>
              <w:right w:val="nil"/>
            </w:tcBorders>
            <w:shd w:val="clear" w:color="auto" w:fill="auto"/>
            <w:vAlign w:val="center"/>
          </w:tcPr>
          <w:p w14:paraId="00CAD1FD" w14:textId="77777777" w:rsidR="00646CBD" w:rsidRDefault="00646CBD">
            <w:pPr>
              <w:spacing w:after="0" w:line="240" w:lineRule="auto"/>
              <w:jc w:val="right"/>
              <w:rPr>
                <w:rFonts w:ascii="Overpass" w:eastAsia="SimSun" w:hAnsi="Overpass" w:cs="Overpass"/>
                <w:b/>
                <w:bCs/>
                <w:sz w:val="16"/>
                <w:szCs w:val="16"/>
                <w:lang w:val="en-US"/>
              </w:rPr>
            </w:pPr>
          </w:p>
        </w:tc>
        <w:tc>
          <w:tcPr>
            <w:tcW w:w="856" w:type="pct"/>
            <w:tcBorders>
              <w:top w:val="single" w:sz="4" w:space="0" w:color="auto"/>
              <w:left w:val="nil"/>
              <w:bottom w:val="single" w:sz="4" w:space="0" w:color="auto"/>
              <w:right w:val="nil"/>
            </w:tcBorders>
            <w:shd w:val="clear" w:color="auto" w:fill="auto"/>
          </w:tcPr>
          <w:p w14:paraId="7FE68B95"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(191,085)</w:t>
            </w:r>
          </w:p>
        </w:tc>
      </w:tr>
      <w:tr w:rsidR="00646CBD" w14:paraId="478D22E3" w14:textId="77777777">
        <w:trPr>
          <w:trHeight w:val="255"/>
        </w:trPr>
        <w:tc>
          <w:tcPr>
            <w:tcW w:w="2587" w:type="pct"/>
            <w:tcBorders>
              <w:top w:val="nil"/>
              <w:left w:val="nil"/>
              <w:bottom w:val="nil"/>
              <w:right w:val="nil"/>
            </w:tcBorders>
            <w:shd w:val="clear" w:color="auto" w:fill="auto"/>
            <w:noWrap/>
            <w:vAlign w:val="center"/>
          </w:tcPr>
          <w:p w14:paraId="0945F566"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Operating loss</w:t>
            </w:r>
          </w:p>
        </w:tc>
        <w:tc>
          <w:tcPr>
            <w:tcW w:w="503" w:type="pct"/>
            <w:tcBorders>
              <w:top w:val="nil"/>
              <w:left w:val="nil"/>
              <w:bottom w:val="nil"/>
              <w:right w:val="nil"/>
            </w:tcBorders>
            <w:shd w:val="clear" w:color="auto" w:fill="auto"/>
            <w:noWrap/>
            <w:vAlign w:val="bottom"/>
          </w:tcPr>
          <w:p w14:paraId="5BE3F6DC" w14:textId="77777777" w:rsidR="00646CBD" w:rsidRDefault="00646CBD">
            <w:pPr>
              <w:spacing w:after="0" w:line="240" w:lineRule="auto"/>
              <w:rPr>
                <w:rFonts w:ascii="Overpass" w:eastAsia="SimSun" w:hAnsi="Overpass" w:cs="Overpass"/>
                <w:b/>
                <w:bCs/>
                <w:sz w:val="16"/>
                <w:szCs w:val="16"/>
                <w:lang w:val="en-US"/>
              </w:rPr>
            </w:pPr>
          </w:p>
        </w:tc>
        <w:tc>
          <w:tcPr>
            <w:tcW w:w="932" w:type="pct"/>
            <w:tcBorders>
              <w:top w:val="nil"/>
              <w:left w:val="nil"/>
              <w:bottom w:val="nil"/>
              <w:right w:val="nil"/>
            </w:tcBorders>
            <w:shd w:val="clear" w:color="auto" w:fill="auto"/>
            <w:vAlign w:val="center"/>
          </w:tcPr>
          <w:p w14:paraId="53824796"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(160,039)</w:t>
            </w:r>
          </w:p>
        </w:tc>
        <w:tc>
          <w:tcPr>
            <w:tcW w:w="119" w:type="pct"/>
            <w:tcBorders>
              <w:left w:val="nil"/>
              <w:bottom w:val="nil"/>
              <w:right w:val="nil"/>
            </w:tcBorders>
            <w:shd w:val="clear" w:color="auto" w:fill="auto"/>
            <w:vAlign w:val="center"/>
          </w:tcPr>
          <w:p w14:paraId="48013463" w14:textId="77777777" w:rsidR="00646CBD" w:rsidRDefault="00646CBD">
            <w:pPr>
              <w:spacing w:after="0" w:line="240" w:lineRule="auto"/>
              <w:jc w:val="right"/>
              <w:rPr>
                <w:rFonts w:ascii="Overpass" w:eastAsia="SimSun" w:hAnsi="Overpass" w:cs="Overpass"/>
                <w:b/>
                <w:bCs/>
                <w:sz w:val="16"/>
                <w:szCs w:val="16"/>
                <w:lang w:val="en-US"/>
              </w:rPr>
            </w:pPr>
          </w:p>
        </w:tc>
        <w:tc>
          <w:tcPr>
            <w:tcW w:w="856" w:type="pct"/>
            <w:tcBorders>
              <w:top w:val="single" w:sz="4" w:space="0" w:color="auto"/>
              <w:left w:val="nil"/>
              <w:bottom w:val="nil"/>
              <w:right w:val="nil"/>
            </w:tcBorders>
            <w:shd w:val="clear" w:color="auto" w:fill="auto"/>
          </w:tcPr>
          <w:p w14:paraId="71438D35"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(163,464)</w:t>
            </w:r>
          </w:p>
        </w:tc>
      </w:tr>
      <w:tr w:rsidR="00646CBD" w14:paraId="16B46E13" w14:textId="77777777">
        <w:trPr>
          <w:trHeight w:val="255"/>
        </w:trPr>
        <w:tc>
          <w:tcPr>
            <w:tcW w:w="2587" w:type="pct"/>
            <w:tcBorders>
              <w:top w:val="nil"/>
              <w:left w:val="nil"/>
              <w:bottom w:val="nil"/>
              <w:right w:val="nil"/>
            </w:tcBorders>
            <w:shd w:val="clear" w:color="auto" w:fill="auto"/>
            <w:noWrap/>
            <w:vAlign w:val="center"/>
          </w:tcPr>
          <w:p w14:paraId="0C80493E"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Interest expenses</w:t>
            </w:r>
          </w:p>
        </w:tc>
        <w:tc>
          <w:tcPr>
            <w:tcW w:w="503" w:type="pct"/>
            <w:tcBorders>
              <w:top w:val="nil"/>
              <w:left w:val="nil"/>
              <w:bottom w:val="nil"/>
              <w:right w:val="nil"/>
            </w:tcBorders>
            <w:shd w:val="clear" w:color="auto" w:fill="auto"/>
            <w:noWrap/>
            <w:vAlign w:val="bottom"/>
          </w:tcPr>
          <w:p w14:paraId="30867CC8" w14:textId="77777777" w:rsidR="00646CBD" w:rsidRDefault="00646CBD">
            <w:pPr>
              <w:spacing w:after="0" w:line="240" w:lineRule="auto"/>
              <w:rPr>
                <w:rFonts w:ascii="Overpass" w:eastAsia="SimSun" w:hAnsi="Overpass" w:cs="Overpass"/>
                <w:sz w:val="16"/>
                <w:szCs w:val="16"/>
                <w:lang w:val="en-US"/>
              </w:rPr>
            </w:pPr>
          </w:p>
        </w:tc>
        <w:tc>
          <w:tcPr>
            <w:tcW w:w="932" w:type="pct"/>
            <w:tcBorders>
              <w:top w:val="nil"/>
              <w:left w:val="nil"/>
              <w:bottom w:val="nil"/>
              <w:right w:val="nil"/>
            </w:tcBorders>
            <w:shd w:val="clear" w:color="auto" w:fill="auto"/>
            <w:noWrap/>
            <w:vAlign w:val="center"/>
          </w:tcPr>
          <w:p w14:paraId="326DD368"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(8,849)</w:t>
            </w:r>
          </w:p>
        </w:tc>
        <w:tc>
          <w:tcPr>
            <w:tcW w:w="119" w:type="pct"/>
            <w:tcBorders>
              <w:top w:val="nil"/>
              <w:left w:val="nil"/>
              <w:bottom w:val="nil"/>
              <w:right w:val="nil"/>
            </w:tcBorders>
            <w:shd w:val="clear" w:color="auto" w:fill="auto"/>
            <w:noWrap/>
            <w:vAlign w:val="center"/>
          </w:tcPr>
          <w:p w14:paraId="3A5412F3" w14:textId="77777777" w:rsidR="00646CBD" w:rsidRDefault="00646CBD">
            <w:pPr>
              <w:spacing w:after="0" w:line="240" w:lineRule="auto"/>
              <w:jc w:val="right"/>
              <w:rPr>
                <w:rFonts w:ascii="Overpass" w:eastAsia="SimSun" w:hAnsi="Overpass" w:cs="Overpass"/>
                <w:sz w:val="16"/>
                <w:szCs w:val="16"/>
                <w:lang w:val="en-US"/>
              </w:rPr>
            </w:pPr>
          </w:p>
        </w:tc>
        <w:tc>
          <w:tcPr>
            <w:tcW w:w="856" w:type="pct"/>
            <w:tcBorders>
              <w:top w:val="nil"/>
              <w:left w:val="nil"/>
              <w:bottom w:val="nil"/>
              <w:right w:val="nil"/>
            </w:tcBorders>
            <w:shd w:val="clear" w:color="auto" w:fill="auto"/>
            <w:noWrap/>
          </w:tcPr>
          <w:p w14:paraId="4667C9C5"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(3,897)</w:t>
            </w:r>
          </w:p>
        </w:tc>
      </w:tr>
      <w:tr w:rsidR="00646CBD" w14:paraId="048235D5" w14:textId="77777777">
        <w:trPr>
          <w:trHeight w:val="255"/>
        </w:trPr>
        <w:tc>
          <w:tcPr>
            <w:tcW w:w="2587" w:type="pct"/>
            <w:tcBorders>
              <w:top w:val="nil"/>
              <w:left w:val="nil"/>
              <w:bottom w:val="nil"/>
              <w:right w:val="nil"/>
            </w:tcBorders>
            <w:shd w:val="clear" w:color="auto" w:fill="auto"/>
            <w:noWrap/>
            <w:vAlign w:val="center"/>
          </w:tcPr>
          <w:p w14:paraId="22EF8AC6"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Interest income</w:t>
            </w:r>
          </w:p>
        </w:tc>
        <w:tc>
          <w:tcPr>
            <w:tcW w:w="503" w:type="pct"/>
            <w:tcBorders>
              <w:top w:val="nil"/>
              <w:left w:val="nil"/>
              <w:bottom w:val="nil"/>
              <w:right w:val="nil"/>
            </w:tcBorders>
            <w:shd w:val="clear" w:color="auto" w:fill="auto"/>
            <w:noWrap/>
            <w:vAlign w:val="bottom"/>
          </w:tcPr>
          <w:p w14:paraId="5AAB866D" w14:textId="77777777" w:rsidR="00646CBD" w:rsidRDefault="00646CBD">
            <w:pPr>
              <w:spacing w:after="0" w:line="240" w:lineRule="auto"/>
              <w:rPr>
                <w:rFonts w:ascii="Overpass" w:eastAsia="SimSun" w:hAnsi="Overpass" w:cs="Overpass"/>
                <w:sz w:val="16"/>
                <w:szCs w:val="16"/>
                <w:lang w:val="en-US"/>
              </w:rPr>
            </w:pPr>
          </w:p>
        </w:tc>
        <w:tc>
          <w:tcPr>
            <w:tcW w:w="932" w:type="pct"/>
            <w:tcBorders>
              <w:top w:val="nil"/>
              <w:left w:val="nil"/>
              <w:bottom w:val="nil"/>
              <w:right w:val="nil"/>
            </w:tcBorders>
            <w:shd w:val="clear" w:color="auto" w:fill="auto"/>
            <w:noWrap/>
            <w:vAlign w:val="center"/>
          </w:tcPr>
          <w:p w14:paraId="0150DBCB"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6,618</w:t>
            </w:r>
          </w:p>
        </w:tc>
        <w:tc>
          <w:tcPr>
            <w:tcW w:w="119" w:type="pct"/>
            <w:tcBorders>
              <w:top w:val="nil"/>
              <w:left w:val="nil"/>
              <w:bottom w:val="nil"/>
              <w:right w:val="nil"/>
            </w:tcBorders>
            <w:shd w:val="clear" w:color="auto" w:fill="auto"/>
            <w:noWrap/>
            <w:vAlign w:val="center"/>
          </w:tcPr>
          <w:p w14:paraId="160CA635" w14:textId="77777777" w:rsidR="00646CBD" w:rsidRDefault="00646CBD">
            <w:pPr>
              <w:spacing w:after="0" w:line="240" w:lineRule="auto"/>
              <w:jc w:val="right"/>
              <w:rPr>
                <w:rFonts w:ascii="Overpass" w:eastAsia="SimSun" w:hAnsi="Overpass" w:cs="Overpass"/>
                <w:sz w:val="16"/>
                <w:szCs w:val="16"/>
                <w:lang w:val="en-US"/>
              </w:rPr>
            </w:pPr>
          </w:p>
        </w:tc>
        <w:tc>
          <w:tcPr>
            <w:tcW w:w="856" w:type="pct"/>
            <w:tcBorders>
              <w:top w:val="nil"/>
              <w:left w:val="nil"/>
              <w:bottom w:val="nil"/>
              <w:right w:val="nil"/>
            </w:tcBorders>
            <w:shd w:val="clear" w:color="auto" w:fill="auto"/>
            <w:noWrap/>
          </w:tcPr>
          <w:p w14:paraId="7E510037"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1,410</w:t>
            </w:r>
          </w:p>
        </w:tc>
      </w:tr>
      <w:tr w:rsidR="00646CBD" w14:paraId="3A25BB11" w14:textId="77777777">
        <w:trPr>
          <w:trHeight w:val="255"/>
        </w:trPr>
        <w:tc>
          <w:tcPr>
            <w:tcW w:w="2587" w:type="pct"/>
            <w:tcBorders>
              <w:top w:val="nil"/>
              <w:left w:val="nil"/>
              <w:bottom w:val="nil"/>
              <w:right w:val="nil"/>
            </w:tcBorders>
            <w:shd w:val="clear" w:color="auto" w:fill="auto"/>
            <w:noWrap/>
            <w:vAlign w:val="center"/>
          </w:tcPr>
          <w:p w14:paraId="1257E135"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Investment income (loss), net</w:t>
            </w:r>
          </w:p>
        </w:tc>
        <w:tc>
          <w:tcPr>
            <w:tcW w:w="503" w:type="pct"/>
            <w:tcBorders>
              <w:top w:val="nil"/>
              <w:left w:val="nil"/>
              <w:bottom w:val="nil"/>
              <w:right w:val="nil"/>
            </w:tcBorders>
            <w:shd w:val="clear" w:color="auto" w:fill="auto"/>
            <w:noWrap/>
            <w:vAlign w:val="bottom"/>
          </w:tcPr>
          <w:p w14:paraId="506763E7" w14:textId="77777777" w:rsidR="00646CBD" w:rsidRDefault="00646CBD">
            <w:pPr>
              <w:spacing w:after="0" w:line="240" w:lineRule="auto"/>
              <w:rPr>
                <w:rFonts w:ascii="Overpass" w:eastAsia="SimSun" w:hAnsi="Overpass" w:cs="Overpass"/>
                <w:sz w:val="16"/>
                <w:szCs w:val="16"/>
                <w:lang w:val="en-US"/>
              </w:rPr>
            </w:pPr>
          </w:p>
        </w:tc>
        <w:tc>
          <w:tcPr>
            <w:tcW w:w="932" w:type="pct"/>
            <w:tcBorders>
              <w:top w:val="nil"/>
              <w:left w:val="nil"/>
              <w:bottom w:val="nil"/>
              <w:right w:val="nil"/>
            </w:tcBorders>
            <w:shd w:val="clear" w:color="auto" w:fill="auto"/>
            <w:noWrap/>
            <w:vAlign w:val="center"/>
          </w:tcPr>
          <w:p w14:paraId="297070DB"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7,303</w:t>
            </w:r>
          </w:p>
        </w:tc>
        <w:tc>
          <w:tcPr>
            <w:tcW w:w="119" w:type="pct"/>
            <w:tcBorders>
              <w:top w:val="nil"/>
              <w:left w:val="nil"/>
              <w:bottom w:val="nil"/>
              <w:right w:val="nil"/>
            </w:tcBorders>
            <w:shd w:val="clear" w:color="auto" w:fill="auto"/>
            <w:noWrap/>
            <w:vAlign w:val="center"/>
          </w:tcPr>
          <w:p w14:paraId="59A65687" w14:textId="77777777" w:rsidR="00646CBD" w:rsidRDefault="00646CBD">
            <w:pPr>
              <w:spacing w:after="0" w:line="240" w:lineRule="auto"/>
              <w:jc w:val="right"/>
              <w:rPr>
                <w:rFonts w:ascii="Overpass" w:eastAsia="SimSun" w:hAnsi="Overpass" w:cs="Overpass"/>
                <w:sz w:val="16"/>
                <w:szCs w:val="16"/>
                <w:lang w:val="en-US"/>
              </w:rPr>
            </w:pPr>
          </w:p>
        </w:tc>
        <w:tc>
          <w:tcPr>
            <w:tcW w:w="856" w:type="pct"/>
            <w:tcBorders>
              <w:top w:val="nil"/>
              <w:left w:val="nil"/>
              <w:bottom w:val="nil"/>
              <w:right w:val="nil"/>
            </w:tcBorders>
            <w:shd w:val="clear" w:color="auto" w:fill="auto"/>
            <w:noWrap/>
          </w:tcPr>
          <w:p w14:paraId="5D525222"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(4,079)</w:t>
            </w:r>
          </w:p>
        </w:tc>
      </w:tr>
      <w:tr w:rsidR="00646CBD" w14:paraId="1DA7F6B7" w14:textId="77777777">
        <w:trPr>
          <w:trHeight w:val="255"/>
        </w:trPr>
        <w:tc>
          <w:tcPr>
            <w:tcW w:w="2587" w:type="pct"/>
            <w:tcBorders>
              <w:top w:val="nil"/>
              <w:left w:val="nil"/>
              <w:bottom w:val="nil"/>
              <w:right w:val="nil"/>
            </w:tcBorders>
            <w:shd w:val="clear" w:color="auto" w:fill="auto"/>
            <w:noWrap/>
            <w:vAlign w:val="center"/>
          </w:tcPr>
          <w:p w14:paraId="54865769"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Share of </w:t>
            </w:r>
            <w:r>
              <w:rPr>
                <w:rFonts w:ascii="Overpass" w:eastAsia="SimSun" w:hAnsi="Overpass" w:cs="Overpass"/>
                <w:sz w:val="16"/>
                <w:szCs w:val="16"/>
                <w:lang w:val="en-US"/>
              </w:rPr>
              <w:t>results of equity method investments</w:t>
            </w:r>
          </w:p>
        </w:tc>
        <w:tc>
          <w:tcPr>
            <w:tcW w:w="503" w:type="pct"/>
            <w:tcBorders>
              <w:top w:val="nil"/>
              <w:left w:val="nil"/>
              <w:bottom w:val="nil"/>
              <w:right w:val="nil"/>
            </w:tcBorders>
            <w:shd w:val="clear" w:color="auto" w:fill="auto"/>
            <w:noWrap/>
            <w:vAlign w:val="bottom"/>
          </w:tcPr>
          <w:p w14:paraId="40D447FD" w14:textId="77777777" w:rsidR="00646CBD" w:rsidRDefault="00646CBD">
            <w:pPr>
              <w:spacing w:after="0" w:line="240" w:lineRule="auto"/>
              <w:rPr>
                <w:rFonts w:ascii="Overpass" w:eastAsia="SimSun" w:hAnsi="Overpass" w:cs="Overpass"/>
                <w:sz w:val="16"/>
                <w:szCs w:val="16"/>
                <w:lang w:val="en-US"/>
              </w:rPr>
            </w:pPr>
          </w:p>
        </w:tc>
        <w:tc>
          <w:tcPr>
            <w:tcW w:w="932" w:type="pct"/>
            <w:tcBorders>
              <w:top w:val="nil"/>
              <w:left w:val="nil"/>
              <w:bottom w:val="nil"/>
              <w:right w:val="nil"/>
            </w:tcBorders>
            <w:shd w:val="clear" w:color="auto" w:fill="auto"/>
            <w:noWrap/>
            <w:vAlign w:val="center"/>
          </w:tcPr>
          <w:p w14:paraId="2ADA7D84"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hint="eastAsia"/>
                <w:sz w:val="16"/>
                <w:szCs w:val="16"/>
                <w:lang w:val="en-US"/>
              </w:rPr>
              <w:t>(</w:t>
            </w:r>
            <w:r>
              <w:rPr>
                <w:rFonts w:ascii="Overpass" w:eastAsia="SimSun" w:hAnsi="Overpass" w:cs="Overpass"/>
                <w:sz w:val="16"/>
                <w:szCs w:val="16"/>
                <w:lang w:val="en-US"/>
              </w:rPr>
              <w:t>398)</w:t>
            </w:r>
          </w:p>
        </w:tc>
        <w:tc>
          <w:tcPr>
            <w:tcW w:w="119" w:type="pct"/>
            <w:tcBorders>
              <w:top w:val="nil"/>
              <w:left w:val="nil"/>
              <w:bottom w:val="nil"/>
              <w:right w:val="nil"/>
            </w:tcBorders>
            <w:shd w:val="clear" w:color="auto" w:fill="auto"/>
            <w:noWrap/>
            <w:vAlign w:val="center"/>
          </w:tcPr>
          <w:p w14:paraId="1B0E0B2B" w14:textId="77777777" w:rsidR="00646CBD" w:rsidRDefault="00646CBD">
            <w:pPr>
              <w:spacing w:after="0" w:line="240" w:lineRule="auto"/>
              <w:jc w:val="right"/>
              <w:rPr>
                <w:rFonts w:ascii="Overpass" w:eastAsia="SimSun" w:hAnsi="Overpass" w:cs="Overpass"/>
                <w:sz w:val="16"/>
                <w:szCs w:val="16"/>
                <w:lang w:val="en-US"/>
              </w:rPr>
            </w:pPr>
          </w:p>
        </w:tc>
        <w:tc>
          <w:tcPr>
            <w:tcW w:w="856" w:type="pct"/>
            <w:tcBorders>
              <w:top w:val="nil"/>
              <w:left w:val="nil"/>
              <w:bottom w:val="nil"/>
              <w:right w:val="nil"/>
            </w:tcBorders>
            <w:shd w:val="clear" w:color="auto" w:fill="auto"/>
            <w:noWrap/>
          </w:tcPr>
          <w:p w14:paraId="04CF3EC6"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(22)</w:t>
            </w:r>
          </w:p>
        </w:tc>
      </w:tr>
      <w:tr w:rsidR="00646CBD" w14:paraId="1A5E5329" w14:textId="77777777">
        <w:trPr>
          <w:trHeight w:val="255"/>
        </w:trPr>
        <w:tc>
          <w:tcPr>
            <w:tcW w:w="2587" w:type="pct"/>
            <w:tcBorders>
              <w:top w:val="nil"/>
              <w:left w:val="nil"/>
              <w:bottom w:val="nil"/>
              <w:right w:val="nil"/>
            </w:tcBorders>
            <w:shd w:val="clear" w:color="auto" w:fill="auto"/>
            <w:noWrap/>
            <w:vAlign w:val="center"/>
          </w:tcPr>
          <w:p w14:paraId="4FB09A94"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Foreign currency exchange gains, net</w:t>
            </w:r>
          </w:p>
        </w:tc>
        <w:tc>
          <w:tcPr>
            <w:tcW w:w="503" w:type="pct"/>
            <w:tcBorders>
              <w:top w:val="nil"/>
              <w:left w:val="nil"/>
              <w:bottom w:val="nil"/>
              <w:right w:val="nil"/>
            </w:tcBorders>
            <w:shd w:val="clear" w:color="auto" w:fill="auto"/>
            <w:noWrap/>
            <w:vAlign w:val="bottom"/>
          </w:tcPr>
          <w:p w14:paraId="45270046" w14:textId="77777777" w:rsidR="00646CBD" w:rsidRDefault="00646CBD">
            <w:pPr>
              <w:spacing w:after="0" w:line="240" w:lineRule="auto"/>
              <w:rPr>
                <w:rFonts w:ascii="Overpass" w:eastAsia="SimSun" w:hAnsi="Overpass" w:cs="Overpass"/>
                <w:sz w:val="16"/>
                <w:szCs w:val="16"/>
                <w:lang w:val="en-US"/>
              </w:rPr>
            </w:pPr>
          </w:p>
        </w:tc>
        <w:tc>
          <w:tcPr>
            <w:tcW w:w="932" w:type="pct"/>
            <w:tcBorders>
              <w:top w:val="nil"/>
              <w:left w:val="nil"/>
              <w:bottom w:val="nil"/>
              <w:right w:val="nil"/>
            </w:tcBorders>
            <w:shd w:val="clear" w:color="auto" w:fill="auto"/>
            <w:noWrap/>
            <w:vAlign w:val="center"/>
          </w:tcPr>
          <w:p w14:paraId="04425579"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19,392</w:t>
            </w:r>
          </w:p>
        </w:tc>
        <w:tc>
          <w:tcPr>
            <w:tcW w:w="119" w:type="pct"/>
            <w:tcBorders>
              <w:top w:val="nil"/>
              <w:left w:val="nil"/>
              <w:bottom w:val="nil"/>
              <w:right w:val="nil"/>
            </w:tcBorders>
            <w:shd w:val="clear" w:color="auto" w:fill="auto"/>
            <w:noWrap/>
            <w:vAlign w:val="center"/>
          </w:tcPr>
          <w:p w14:paraId="7FD5C6D7" w14:textId="77777777" w:rsidR="00646CBD" w:rsidRDefault="00646CBD">
            <w:pPr>
              <w:spacing w:after="0" w:line="240" w:lineRule="auto"/>
              <w:jc w:val="right"/>
              <w:rPr>
                <w:rFonts w:ascii="Overpass" w:eastAsia="SimSun" w:hAnsi="Overpass" w:cs="Overpass"/>
                <w:sz w:val="16"/>
                <w:szCs w:val="16"/>
                <w:lang w:val="en-US"/>
              </w:rPr>
            </w:pPr>
          </w:p>
        </w:tc>
        <w:tc>
          <w:tcPr>
            <w:tcW w:w="856" w:type="pct"/>
            <w:tcBorders>
              <w:top w:val="nil"/>
              <w:left w:val="nil"/>
              <w:bottom w:val="nil"/>
              <w:right w:val="nil"/>
            </w:tcBorders>
            <w:shd w:val="clear" w:color="auto" w:fill="auto"/>
            <w:noWrap/>
          </w:tcPr>
          <w:p w14:paraId="473A15AC"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4,502</w:t>
            </w:r>
          </w:p>
        </w:tc>
      </w:tr>
      <w:tr w:rsidR="00646CBD" w14:paraId="7A709B19" w14:textId="77777777">
        <w:trPr>
          <w:trHeight w:val="255"/>
        </w:trPr>
        <w:tc>
          <w:tcPr>
            <w:tcW w:w="2587" w:type="pct"/>
            <w:tcBorders>
              <w:top w:val="nil"/>
              <w:left w:val="nil"/>
              <w:bottom w:val="nil"/>
              <w:right w:val="nil"/>
            </w:tcBorders>
            <w:shd w:val="clear" w:color="auto" w:fill="auto"/>
            <w:noWrap/>
            <w:vAlign w:val="center"/>
          </w:tcPr>
          <w:p w14:paraId="2FA9000C"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Changes in fair values of mandatorily redeemable noncontrolling interest, exchangeable notes and convertible notes, excluding impact of </w:t>
            </w:r>
            <w:r>
              <w:rPr>
                <w:rFonts w:ascii="Overpass" w:eastAsia="SimSun" w:hAnsi="Overpass" w:cs="Overpass"/>
                <w:sz w:val="16"/>
                <w:szCs w:val="16"/>
                <w:lang w:val="en-US"/>
              </w:rPr>
              <w:t>instrument-specific credit risk</w:t>
            </w:r>
          </w:p>
        </w:tc>
        <w:tc>
          <w:tcPr>
            <w:tcW w:w="503" w:type="pct"/>
            <w:tcBorders>
              <w:top w:val="nil"/>
              <w:left w:val="nil"/>
              <w:bottom w:val="nil"/>
              <w:right w:val="nil"/>
            </w:tcBorders>
            <w:shd w:val="clear" w:color="auto" w:fill="auto"/>
            <w:noWrap/>
            <w:vAlign w:val="bottom"/>
          </w:tcPr>
          <w:p w14:paraId="01739006" w14:textId="77777777" w:rsidR="00646CBD" w:rsidRDefault="00646CBD">
            <w:pPr>
              <w:spacing w:after="0" w:line="240" w:lineRule="auto"/>
              <w:rPr>
                <w:rFonts w:ascii="Overpass" w:eastAsia="SimSun" w:hAnsi="Overpass" w:cs="Overpass"/>
                <w:sz w:val="16"/>
                <w:szCs w:val="16"/>
                <w:lang w:val="en-US"/>
              </w:rPr>
            </w:pPr>
          </w:p>
        </w:tc>
        <w:tc>
          <w:tcPr>
            <w:tcW w:w="932" w:type="pct"/>
            <w:tcBorders>
              <w:top w:val="nil"/>
              <w:left w:val="nil"/>
              <w:bottom w:val="nil"/>
              <w:right w:val="nil"/>
            </w:tcBorders>
            <w:shd w:val="clear" w:color="auto" w:fill="auto"/>
            <w:noWrap/>
            <w:vAlign w:val="center"/>
          </w:tcPr>
          <w:p w14:paraId="4968EA7B" w14:textId="77777777" w:rsidR="00646CBD" w:rsidRDefault="00646CBD">
            <w:pPr>
              <w:spacing w:after="0" w:line="240" w:lineRule="auto"/>
              <w:jc w:val="right"/>
              <w:rPr>
                <w:rFonts w:ascii="Overpass" w:eastAsia="SimSun" w:hAnsi="Overpass" w:cs="Overpass"/>
                <w:sz w:val="16"/>
                <w:szCs w:val="16"/>
                <w:lang w:val="en-US"/>
              </w:rPr>
            </w:pPr>
          </w:p>
          <w:p w14:paraId="58F84248" w14:textId="77777777" w:rsidR="00646CBD" w:rsidRDefault="00646CBD">
            <w:pPr>
              <w:spacing w:after="0" w:line="240" w:lineRule="auto"/>
              <w:jc w:val="right"/>
              <w:rPr>
                <w:rFonts w:ascii="Overpass" w:eastAsia="SimSun" w:hAnsi="Overpass" w:cs="Overpass"/>
                <w:sz w:val="16"/>
                <w:szCs w:val="16"/>
                <w:lang w:val="en-US"/>
              </w:rPr>
            </w:pPr>
          </w:p>
          <w:p w14:paraId="4713A20B"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(4,884)</w:t>
            </w:r>
          </w:p>
        </w:tc>
        <w:tc>
          <w:tcPr>
            <w:tcW w:w="119" w:type="pct"/>
            <w:tcBorders>
              <w:top w:val="nil"/>
              <w:left w:val="nil"/>
              <w:bottom w:val="nil"/>
              <w:right w:val="nil"/>
            </w:tcBorders>
            <w:shd w:val="clear" w:color="auto" w:fill="auto"/>
            <w:noWrap/>
            <w:vAlign w:val="center"/>
          </w:tcPr>
          <w:p w14:paraId="573C4A53" w14:textId="77777777" w:rsidR="00646CBD" w:rsidRDefault="00646CBD">
            <w:pPr>
              <w:spacing w:after="0" w:line="240" w:lineRule="auto"/>
              <w:jc w:val="right"/>
              <w:rPr>
                <w:rFonts w:ascii="Overpass" w:eastAsia="SimSun" w:hAnsi="Overpass" w:cs="Overpass"/>
                <w:sz w:val="16"/>
                <w:szCs w:val="16"/>
                <w:lang w:val="en-US"/>
              </w:rPr>
            </w:pPr>
          </w:p>
        </w:tc>
        <w:tc>
          <w:tcPr>
            <w:tcW w:w="856" w:type="pct"/>
            <w:tcBorders>
              <w:top w:val="nil"/>
              <w:left w:val="nil"/>
              <w:bottom w:val="nil"/>
              <w:right w:val="nil"/>
            </w:tcBorders>
            <w:shd w:val="clear" w:color="auto" w:fill="auto"/>
            <w:noWrap/>
          </w:tcPr>
          <w:p w14:paraId="3EFC332F" w14:textId="77777777" w:rsidR="00646CBD" w:rsidRDefault="00646CBD">
            <w:pPr>
              <w:spacing w:after="0" w:line="240" w:lineRule="auto"/>
              <w:jc w:val="right"/>
              <w:rPr>
                <w:rFonts w:ascii="Overpass" w:eastAsia="SimSun" w:hAnsi="Overpass" w:cs="Overpass"/>
                <w:sz w:val="16"/>
                <w:szCs w:val="16"/>
                <w:lang w:val="en-US"/>
              </w:rPr>
            </w:pPr>
          </w:p>
          <w:p w14:paraId="6C447487" w14:textId="77777777" w:rsidR="00646CBD" w:rsidRDefault="00646CBD">
            <w:pPr>
              <w:spacing w:after="0" w:line="240" w:lineRule="auto"/>
              <w:jc w:val="right"/>
              <w:rPr>
                <w:rFonts w:ascii="Overpass" w:eastAsia="SimSun" w:hAnsi="Overpass" w:cs="Overpass"/>
                <w:sz w:val="16"/>
                <w:szCs w:val="16"/>
                <w:lang w:val="en-US"/>
              </w:rPr>
            </w:pPr>
          </w:p>
          <w:p w14:paraId="193752CF"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(2,637)</w:t>
            </w:r>
          </w:p>
        </w:tc>
      </w:tr>
      <w:tr w:rsidR="00646CBD" w14:paraId="074A0D7F" w14:textId="77777777">
        <w:trPr>
          <w:trHeight w:val="255"/>
        </w:trPr>
        <w:tc>
          <w:tcPr>
            <w:tcW w:w="2587" w:type="pct"/>
            <w:tcBorders>
              <w:top w:val="nil"/>
              <w:left w:val="nil"/>
              <w:bottom w:val="nil"/>
              <w:right w:val="nil"/>
            </w:tcBorders>
            <w:shd w:val="clear" w:color="auto" w:fill="auto"/>
            <w:noWrap/>
            <w:vAlign w:val="center"/>
          </w:tcPr>
          <w:p w14:paraId="4CFB0E5C"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Changes in fair values of warrant liabilities</w:t>
            </w:r>
          </w:p>
        </w:tc>
        <w:tc>
          <w:tcPr>
            <w:tcW w:w="503" w:type="pct"/>
            <w:tcBorders>
              <w:top w:val="nil"/>
              <w:left w:val="nil"/>
              <w:bottom w:val="nil"/>
              <w:right w:val="nil"/>
            </w:tcBorders>
            <w:shd w:val="clear" w:color="auto" w:fill="auto"/>
            <w:noWrap/>
            <w:vAlign w:val="bottom"/>
          </w:tcPr>
          <w:p w14:paraId="5662B810" w14:textId="77777777" w:rsidR="00646CBD" w:rsidRDefault="00646CBD">
            <w:pPr>
              <w:spacing w:after="0" w:line="240" w:lineRule="auto"/>
              <w:rPr>
                <w:rFonts w:ascii="Overpass" w:eastAsia="SimSun" w:hAnsi="Overpass" w:cs="Overpass"/>
                <w:sz w:val="16"/>
                <w:szCs w:val="16"/>
                <w:lang w:val="en-US"/>
              </w:rPr>
            </w:pPr>
          </w:p>
        </w:tc>
        <w:tc>
          <w:tcPr>
            <w:tcW w:w="932" w:type="pct"/>
            <w:tcBorders>
              <w:top w:val="nil"/>
              <w:left w:val="nil"/>
              <w:right w:val="nil"/>
            </w:tcBorders>
            <w:shd w:val="clear" w:color="auto" w:fill="auto"/>
            <w:noWrap/>
            <w:vAlign w:val="center"/>
          </w:tcPr>
          <w:p w14:paraId="243C1315"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1,060</w:t>
            </w:r>
          </w:p>
        </w:tc>
        <w:tc>
          <w:tcPr>
            <w:tcW w:w="119" w:type="pct"/>
            <w:tcBorders>
              <w:top w:val="nil"/>
              <w:left w:val="nil"/>
              <w:bottom w:val="nil"/>
              <w:right w:val="nil"/>
            </w:tcBorders>
            <w:shd w:val="clear" w:color="auto" w:fill="auto"/>
            <w:noWrap/>
            <w:vAlign w:val="center"/>
          </w:tcPr>
          <w:p w14:paraId="2FB4DB3B" w14:textId="77777777" w:rsidR="00646CBD" w:rsidRDefault="00646CBD">
            <w:pPr>
              <w:spacing w:after="0" w:line="240" w:lineRule="auto"/>
              <w:jc w:val="right"/>
              <w:rPr>
                <w:rFonts w:ascii="Overpass" w:eastAsia="SimSun" w:hAnsi="Overpass" w:cs="Overpass"/>
                <w:sz w:val="16"/>
                <w:szCs w:val="16"/>
                <w:lang w:val="en-US"/>
              </w:rPr>
            </w:pPr>
          </w:p>
        </w:tc>
        <w:tc>
          <w:tcPr>
            <w:tcW w:w="856" w:type="pct"/>
            <w:tcBorders>
              <w:top w:val="nil"/>
              <w:left w:val="nil"/>
              <w:right w:val="nil"/>
            </w:tcBorders>
            <w:shd w:val="clear" w:color="auto" w:fill="auto"/>
            <w:noWrap/>
          </w:tcPr>
          <w:p w14:paraId="484B2EAA"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w:t>
            </w:r>
          </w:p>
        </w:tc>
      </w:tr>
      <w:tr w:rsidR="00646CBD" w14:paraId="728E5037" w14:textId="77777777">
        <w:trPr>
          <w:trHeight w:val="255"/>
        </w:trPr>
        <w:tc>
          <w:tcPr>
            <w:tcW w:w="2587" w:type="pct"/>
            <w:tcBorders>
              <w:top w:val="nil"/>
              <w:left w:val="nil"/>
              <w:bottom w:val="nil"/>
              <w:right w:val="nil"/>
            </w:tcBorders>
            <w:shd w:val="clear" w:color="auto" w:fill="auto"/>
            <w:noWrap/>
            <w:vAlign w:val="center"/>
          </w:tcPr>
          <w:p w14:paraId="3EF47D88"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Changes in fair values of put option liabilities</w:t>
            </w:r>
          </w:p>
        </w:tc>
        <w:tc>
          <w:tcPr>
            <w:tcW w:w="503" w:type="pct"/>
            <w:tcBorders>
              <w:top w:val="nil"/>
              <w:left w:val="nil"/>
              <w:bottom w:val="nil"/>
              <w:right w:val="nil"/>
            </w:tcBorders>
            <w:shd w:val="clear" w:color="auto" w:fill="auto"/>
            <w:noWrap/>
            <w:vAlign w:val="bottom"/>
          </w:tcPr>
          <w:p w14:paraId="44808D51" w14:textId="77777777" w:rsidR="00646CBD" w:rsidRDefault="00646CBD">
            <w:pPr>
              <w:spacing w:after="0" w:line="240" w:lineRule="auto"/>
              <w:rPr>
                <w:rFonts w:ascii="Overpass" w:eastAsia="SimSun" w:hAnsi="Overpass" w:cs="Overpass"/>
                <w:sz w:val="16"/>
                <w:szCs w:val="16"/>
                <w:lang w:val="en-US"/>
              </w:rPr>
            </w:pPr>
          </w:p>
        </w:tc>
        <w:tc>
          <w:tcPr>
            <w:tcW w:w="932" w:type="pct"/>
            <w:tcBorders>
              <w:top w:val="nil"/>
              <w:left w:val="nil"/>
              <w:bottom w:val="single" w:sz="4" w:space="0" w:color="auto"/>
              <w:right w:val="nil"/>
            </w:tcBorders>
            <w:shd w:val="clear" w:color="auto" w:fill="auto"/>
            <w:noWrap/>
            <w:vAlign w:val="center"/>
          </w:tcPr>
          <w:p w14:paraId="12BA3E23"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(65,671)</w:t>
            </w:r>
          </w:p>
        </w:tc>
        <w:tc>
          <w:tcPr>
            <w:tcW w:w="119" w:type="pct"/>
            <w:tcBorders>
              <w:top w:val="nil"/>
              <w:left w:val="nil"/>
              <w:bottom w:val="nil"/>
              <w:right w:val="nil"/>
            </w:tcBorders>
            <w:shd w:val="clear" w:color="auto" w:fill="auto"/>
            <w:noWrap/>
            <w:vAlign w:val="center"/>
          </w:tcPr>
          <w:p w14:paraId="0DEE72CD" w14:textId="77777777" w:rsidR="00646CBD" w:rsidRDefault="00646CBD">
            <w:pPr>
              <w:spacing w:after="0" w:line="240" w:lineRule="auto"/>
              <w:jc w:val="right"/>
              <w:rPr>
                <w:rFonts w:ascii="Overpass" w:eastAsia="SimSun" w:hAnsi="Overpass" w:cs="Overpass"/>
                <w:sz w:val="16"/>
                <w:szCs w:val="16"/>
                <w:lang w:val="en-US"/>
              </w:rPr>
            </w:pPr>
          </w:p>
        </w:tc>
        <w:tc>
          <w:tcPr>
            <w:tcW w:w="856" w:type="pct"/>
            <w:tcBorders>
              <w:top w:val="nil"/>
              <w:left w:val="nil"/>
              <w:bottom w:val="single" w:sz="4" w:space="0" w:color="auto"/>
              <w:right w:val="nil"/>
            </w:tcBorders>
            <w:shd w:val="clear" w:color="auto" w:fill="auto"/>
            <w:noWrap/>
          </w:tcPr>
          <w:p w14:paraId="0FB6CACA"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(4,027)</w:t>
            </w:r>
          </w:p>
        </w:tc>
      </w:tr>
      <w:tr w:rsidR="00646CBD" w14:paraId="445611CC" w14:textId="77777777">
        <w:trPr>
          <w:trHeight w:val="255"/>
        </w:trPr>
        <w:tc>
          <w:tcPr>
            <w:tcW w:w="2587" w:type="pct"/>
            <w:tcBorders>
              <w:top w:val="nil"/>
              <w:left w:val="nil"/>
              <w:bottom w:val="nil"/>
              <w:right w:val="nil"/>
            </w:tcBorders>
            <w:shd w:val="clear" w:color="auto" w:fill="auto"/>
            <w:noWrap/>
            <w:vAlign w:val="center"/>
          </w:tcPr>
          <w:p w14:paraId="58A84DF5"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Loss before income taxes</w:t>
            </w:r>
          </w:p>
        </w:tc>
        <w:tc>
          <w:tcPr>
            <w:tcW w:w="503" w:type="pct"/>
            <w:tcBorders>
              <w:top w:val="nil"/>
              <w:left w:val="nil"/>
              <w:bottom w:val="nil"/>
              <w:right w:val="nil"/>
            </w:tcBorders>
            <w:shd w:val="clear" w:color="auto" w:fill="auto"/>
            <w:noWrap/>
            <w:vAlign w:val="bottom"/>
          </w:tcPr>
          <w:p w14:paraId="4BC39322" w14:textId="77777777" w:rsidR="00646CBD" w:rsidRDefault="00646CBD">
            <w:pPr>
              <w:spacing w:after="0" w:line="240" w:lineRule="auto"/>
              <w:rPr>
                <w:rFonts w:ascii="Overpass" w:eastAsia="SimSun" w:hAnsi="Overpass" w:cs="Overpass"/>
                <w:b/>
                <w:bCs/>
                <w:sz w:val="16"/>
                <w:szCs w:val="16"/>
                <w:lang w:val="en-US"/>
              </w:rPr>
            </w:pPr>
          </w:p>
        </w:tc>
        <w:tc>
          <w:tcPr>
            <w:tcW w:w="932" w:type="pct"/>
            <w:tcBorders>
              <w:top w:val="single" w:sz="4" w:space="0" w:color="auto"/>
              <w:left w:val="nil"/>
              <w:bottom w:val="nil"/>
              <w:right w:val="nil"/>
            </w:tcBorders>
            <w:shd w:val="clear" w:color="auto" w:fill="auto"/>
            <w:vAlign w:val="center"/>
          </w:tcPr>
          <w:p w14:paraId="28F0651B"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(205,468)</w:t>
            </w:r>
          </w:p>
        </w:tc>
        <w:tc>
          <w:tcPr>
            <w:tcW w:w="119" w:type="pct"/>
            <w:tcBorders>
              <w:top w:val="nil"/>
              <w:left w:val="nil"/>
              <w:bottom w:val="nil"/>
              <w:right w:val="nil"/>
            </w:tcBorders>
            <w:shd w:val="clear" w:color="auto" w:fill="auto"/>
            <w:vAlign w:val="center"/>
          </w:tcPr>
          <w:p w14:paraId="296389E9" w14:textId="77777777" w:rsidR="00646CBD" w:rsidRDefault="00646CBD">
            <w:pPr>
              <w:spacing w:after="0" w:line="240" w:lineRule="auto"/>
              <w:jc w:val="right"/>
              <w:rPr>
                <w:rFonts w:ascii="Overpass" w:eastAsia="SimSun" w:hAnsi="Overpass" w:cs="Overpass"/>
                <w:b/>
                <w:bCs/>
                <w:sz w:val="16"/>
                <w:szCs w:val="16"/>
                <w:lang w:val="en-US"/>
              </w:rPr>
            </w:pPr>
          </w:p>
        </w:tc>
        <w:tc>
          <w:tcPr>
            <w:tcW w:w="856" w:type="pct"/>
            <w:tcBorders>
              <w:top w:val="single" w:sz="4" w:space="0" w:color="auto"/>
              <w:left w:val="nil"/>
              <w:bottom w:val="nil"/>
              <w:right w:val="nil"/>
            </w:tcBorders>
            <w:shd w:val="clear" w:color="auto" w:fill="auto"/>
          </w:tcPr>
          <w:p w14:paraId="6AAE85F6"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(172,214)</w:t>
            </w:r>
          </w:p>
        </w:tc>
      </w:tr>
      <w:tr w:rsidR="00646CBD" w14:paraId="48CDF931" w14:textId="77777777">
        <w:trPr>
          <w:trHeight w:val="255"/>
        </w:trPr>
        <w:tc>
          <w:tcPr>
            <w:tcW w:w="2587" w:type="pct"/>
            <w:tcBorders>
              <w:top w:val="nil"/>
              <w:left w:val="nil"/>
              <w:bottom w:val="nil"/>
              <w:right w:val="nil"/>
            </w:tcBorders>
            <w:shd w:val="clear" w:color="auto" w:fill="auto"/>
            <w:noWrap/>
            <w:vAlign w:val="bottom"/>
          </w:tcPr>
          <w:p w14:paraId="34F59A5F" w14:textId="77777777" w:rsidR="00646CBD" w:rsidRDefault="00C5450E">
            <w:pPr>
              <w:spacing w:after="0" w:line="240" w:lineRule="auto"/>
              <w:rPr>
                <w:rFonts w:ascii="Overpass" w:eastAsia="SimSun" w:hAnsi="Overpass" w:cs="Overpass"/>
                <w:sz w:val="16"/>
                <w:szCs w:val="16"/>
                <w:lang w:val="en-US"/>
              </w:rPr>
            </w:pPr>
            <w:r>
              <w:rPr>
                <w:rFonts w:ascii="Overpass" w:hAnsi="Overpass" w:cs="Overpass"/>
                <w:sz w:val="16"/>
              </w:rPr>
              <w:t>Income tax expense</w:t>
            </w:r>
          </w:p>
        </w:tc>
        <w:tc>
          <w:tcPr>
            <w:tcW w:w="503" w:type="pct"/>
            <w:tcBorders>
              <w:top w:val="nil"/>
              <w:left w:val="nil"/>
              <w:bottom w:val="nil"/>
              <w:right w:val="nil"/>
            </w:tcBorders>
            <w:shd w:val="clear" w:color="auto" w:fill="auto"/>
            <w:noWrap/>
            <w:vAlign w:val="bottom"/>
          </w:tcPr>
          <w:p w14:paraId="4D30117E" w14:textId="77777777" w:rsidR="00646CBD" w:rsidRDefault="00646CBD">
            <w:pPr>
              <w:spacing w:after="0" w:line="240" w:lineRule="auto"/>
              <w:rPr>
                <w:rFonts w:ascii="Overpass" w:eastAsia="SimSun" w:hAnsi="Overpass" w:cs="Overpass"/>
                <w:sz w:val="16"/>
                <w:szCs w:val="16"/>
                <w:lang w:val="en-US"/>
              </w:rPr>
            </w:pPr>
          </w:p>
        </w:tc>
        <w:tc>
          <w:tcPr>
            <w:tcW w:w="932" w:type="pct"/>
            <w:tcBorders>
              <w:top w:val="nil"/>
              <w:left w:val="nil"/>
              <w:bottom w:val="single" w:sz="4" w:space="0" w:color="auto"/>
              <w:right w:val="nil"/>
            </w:tcBorders>
            <w:shd w:val="clear" w:color="auto" w:fill="auto"/>
            <w:noWrap/>
            <w:vAlign w:val="center"/>
          </w:tcPr>
          <w:p w14:paraId="481BE697"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(800)</w:t>
            </w:r>
          </w:p>
        </w:tc>
        <w:tc>
          <w:tcPr>
            <w:tcW w:w="119" w:type="pct"/>
            <w:tcBorders>
              <w:top w:val="nil"/>
              <w:left w:val="nil"/>
              <w:right w:val="nil"/>
            </w:tcBorders>
            <w:shd w:val="clear" w:color="auto" w:fill="auto"/>
            <w:noWrap/>
            <w:vAlign w:val="center"/>
          </w:tcPr>
          <w:p w14:paraId="716A0432" w14:textId="77777777" w:rsidR="00646CBD" w:rsidRDefault="00646CBD">
            <w:pPr>
              <w:spacing w:after="0" w:line="240" w:lineRule="auto"/>
              <w:jc w:val="right"/>
              <w:rPr>
                <w:rFonts w:ascii="Overpass" w:eastAsia="SimSun" w:hAnsi="Overpass" w:cs="Overpass"/>
                <w:sz w:val="16"/>
                <w:szCs w:val="16"/>
                <w:lang w:val="en-US"/>
              </w:rPr>
            </w:pPr>
          </w:p>
        </w:tc>
        <w:tc>
          <w:tcPr>
            <w:tcW w:w="856" w:type="pct"/>
            <w:tcBorders>
              <w:top w:val="nil"/>
              <w:left w:val="nil"/>
              <w:bottom w:val="single" w:sz="4" w:space="0" w:color="auto"/>
              <w:right w:val="nil"/>
            </w:tcBorders>
            <w:shd w:val="clear" w:color="auto" w:fill="auto"/>
            <w:noWrap/>
          </w:tcPr>
          <w:p w14:paraId="0B2FEE19"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(1,368)</w:t>
            </w:r>
          </w:p>
        </w:tc>
      </w:tr>
      <w:tr w:rsidR="00646CBD" w14:paraId="172C9081" w14:textId="77777777">
        <w:trPr>
          <w:trHeight w:val="255"/>
        </w:trPr>
        <w:tc>
          <w:tcPr>
            <w:tcW w:w="2587" w:type="pct"/>
            <w:tcBorders>
              <w:top w:val="nil"/>
              <w:left w:val="nil"/>
              <w:bottom w:val="nil"/>
              <w:right w:val="nil"/>
            </w:tcBorders>
            <w:shd w:val="clear" w:color="auto" w:fill="auto"/>
            <w:noWrap/>
            <w:vAlign w:val="center"/>
          </w:tcPr>
          <w:p w14:paraId="20DDAAEA"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w:t>
            </w:r>
          </w:p>
        </w:tc>
        <w:tc>
          <w:tcPr>
            <w:tcW w:w="503" w:type="pct"/>
            <w:tcBorders>
              <w:top w:val="nil"/>
              <w:left w:val="nil"/>
              <w:bottom w:val="nil"/>
              <w:right w:val="nil"/>
            </w:tcBorders>
            <w:shd w:val="clear" w:color="auto" w:fill="auto"/>
            <w:noWrap/>
            <w:vAlign w:val="bottom"/>
          </w:tcPr>
          <w:p w14:paraId="72F28BE0" w14:textId="77777777" w:rsidR="00646CBD" w:rsidRDefault="00646CBD">
            <w:pPr>
              <w:spacing w:after="0" w:line="240" w:lineRule="auto"/>
              <w:rPr>
                <w:rFonts w:ascii="Overpass" w:eastAsia="SimSun" w:hAnsi="Overpass" w:cs="Overpass"/>
                <w:b/>
                <w:bCs/>
                <w:sz w:val="16"/>
                <w:szCs w:val="16"/>
                <w:lang w:val="en-US"/>
              </w:rPr>
            </w:pPr>
          </w:p>
        </w:tc>
        <w:tc>
          <w:tcPr>
            <w:tcW w:w="932" w:type="pct"/>
            <w:tcBorders>
              <w:top w:val="nil"/>
              <w:left w:val="nil"/>
              <w:bottom w:val="double" w:sz="6" w:space="0" w:color="auto"/>
              <w:right w:val="nil"/>
            </w:tcBorders>
            <w:shd w:val="clear" w:color="auto" w:fill="auto"/>
            <w:vAlign w:val="center"/>
          </w:tcPr>
          <w:p w14:paraId="5DED0B68"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(206,268)</w:t>
            </w:r>
          </w:p>
        </w:tc>
        <w:tc>
          <w:tcPr>
            <w:tcW w:w="119" w:type="pct"/>
            <w:tcBorders>
              <w:left w:val="nil"/>
              <w:right w:val="nil"/>
            </w:tcBorders>
            <w:shd w:val="clear" w:color="auto" w:fill="auto"/>
            <w:vAlign w:val="center"/>
          </w:tcPr>
          <w:p w14:paraId="69DB785C" w14:textId="77777777" w:rsidR="00646CBD" w:rsidRDefault="00646CBD">
            <w:pPr>
              <w:spacing w:after="0" w:line="240" w:lineRule="auto"/>
              <w:jc w:val="right"/>
              <w:rPr>
                <w:rFonts w:ascii="Overpass" w:eastAsia="SimSun" w:hAnsi="Overpass" w:cs="Overpass"/>
                <w:b/>
                <w:bCs/>
                <w:sz w:val="16"/>
                <w:szCs w:val="16"/>
                <w:lang w:val="en-US"/>
              </w:rPr>
            </w:pPr>
          </w:p>
        </w:tc>
        <w:tc>
          <w:tcPr>
            <w:tcW w:w="856" w:type="pct"/>
            <w:tcBorders>
              <w:top w:val="single" w:sz="4" w:space="0" w:color="auto"/>
              <w:left w:val="nil"/>
              <w:bottom w:val="double" w:sz="6" w:space="0" w:color="auto"/>
              <w:right w:val="nil"/>
            </w:tcBorders>
            <w:shd w:val="clear" w:color="auto" w:fill="auto"/>
          </w:tcPr>
          <w:p w14:paraId="23A54AA0"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(173,582)</w:t>
            </w:r>
          </w:p>
        </w:tc>
      </w:tr>
      <w:tr w:rsidR="00646CBD" w14:paraId="3BD53024" w14:textId="77777777">
        <w:trPr>
          <w:trHeight w:val="255"/>
        </w:trPr>
        <w:tc>
          <w:tcPr>
            <w:tcW w:w="2587" w:type="pct"/>
            <w:tcBorders>
              <w:top w:val="nil"/>
              <w:left w:val="nil"/>
              <w:bottom w:val="nil"/>
              <w:right w:val="nil"/>
            </w:tcBorders>
            <w:shd w:val="clear" w:color="auto" w:fill="auto"/>
            <w:noWrap/>
            <w:vAlign w:val="center"/>
          </w:tcPr>
          <w:p w14:paraId="23B05711"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Less: Net loss attributable to noncontrolling interests</w:t>
            </w:r>
          </w:p>
        </w:tc>
        <w:tc>
          <w:tcPr>
            <w:tcW w:w="503" w:type="pct"/>
            <w:tcBorders>
              <w:top w:val="nil"/>
              <w:left w:val="nil"/>
              <w:bottom w:val="nil"/>
              <w:right w:val="nil"/>
            </w:tcBorders>
            <w:shd w:val="clear" w:color="auto" w:fill="auto"/>
            <w:noWrap/>
            <w:vAlign w:val="bottom"/>
          </w:tcPr>
          <w:p w14:paraId="3F08F57A" w14:textId="77777777" w:rsidR="00646CBD" w:rsidRDefault="00646CBD">
            <w:pPr>
              <w:spacing w:after="0" w:line="240" w:lineRule="auto"/>
              <w:rPr>
                <w:rFonts w:ascii="Overpass" w:eastAsia="SimSun" w:hAnsi="Overpass" w:cs="Overpass"/>
                <w:sz w:val="16"/>
                <w:szCs w:val="16"/>
                <w:lang w:val="en-US"/>
              </w:rPr>
            </w:pPr>
          </w:p>
        </w:tc>
        <w:tc>
          <w:tcPr>
            <w:tcW w:w="932" w:type="pct"/>
            <w:tcBorders>
              <w:top w:val="nil"/>
              <w:left w:val="nil"/>
              <w:bottom w:val="nil"/>
              <w:right w:val="nil"/>
            </w:tcBorders>
            <w:shd w:val="clear" w:color="auto" w:fill="auto"/>
            <w:noWrap/>
            <w:vAlign w:val="center"/>
          </w:tcPr>
          <w:p w14:paraId="55BE1C0A"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(469)</w:t>
            </w:r>
          </w:p>
        </w:tc>
        <w:tc>
          <w:tcPr>
            <w:tcW w:w="119" w:type="pct"/>
            <w:tcBorders>
              <w:left w:val="nil"/>
              <w:bottom w:val="nil"/>
              <w:right w:val="nil"/>
            </w:tcBorders>
            <w:shd w:val="clear" w:color="auto" w:fill="auto"/>
            <w:noWrap/>
            <w:vAlign w:val="center"/>
          </w:tcPr>
          <w:p w14:paraId="794699D9" w14:textId="77777777" w:rsidR="00646CBD" w:rsidRDefault="00646CBD">
            <w:pPr>
              <w:spacing w:after="0" w:line="240" w:lineRule="auto"/>
              <w:jc w:val="right"/>
              <w:rPr>
                <w:rFonts w:ascii="Overpass" w:eastAsia="SimSun" w:hAnsi="Overpass" w:cs="Overpass"/>
                <w:sz w:val="16"/>
                <w:szCs w:val="16"/>
                <w:lang w:val="en-US"/>
              </w:rPr>
            </w:pPr>
          </w:p>
        </w:tc>
        <w:tc>
          <w:tcPr>
            <w:tcW w:w="856" w:type="pct"/>
            <w:tcBorders>
              <w:top w:val="nil"/>
              <w:left w:val="nil"/>
              <w:bottom w:val="nil"/>
              <w:right w:val="nil"/>
            </w:tcBorders>
            <w:shd w:val="clear" w:color="auto" w:fill="auto"/>
            <w:noWrap/>
          </w:tcPr>
          <w:p w14:paraId="24892174"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(1,872)</w:t>
            </w:r>
          </w:p>
        </w:tc>
      </w:tr>
      <w:tr w:rsidR="00646CBD" w14:paraId="281446BC" w14:textId="77777777">
        <w:trPr>
          <w:trHeight w:val="255"/>
        </w:trPr>
        <w:tc>
          <w:tcPr>
            <w:tcW w:w="2587" w:type="pct"/>
            <w:tcBorders>
              <w:top w:val="nil"/>
              <w:left w:val="nil"/>
              <w:bottom w:val="nil"/>
              <w:right w:val="nil"/>
            </w:tcBorders>
            <w:shd w:val="clear" w:color="auto" w:fill="auto"/>
            <w:noWrap/>
            <w:vAlign w:val="center"/>
          </w:tcPr>
          <w:p w14:paraId="7CA4961D"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 attributable to ordinary shareholders</w:t>
            </w:r>
          </w:p>
        </w:tc>
        <w:tc>
          <w:tcPr>
            <w:tcW w:w="503" w:type="pct"/>
            <w:tcBorders>
              <w:top w:val="nil"/>
              <w:left w:val="nil"/>
              <w:bottom w:val="nil"/>
              <w:right w:val="nil"/>
            </w:tcBorders>
            <w:shd w:val="clear" w:color="auto" w:fill="auto"/>
            <w:noWrap/>
            <w:vAlign w:val="bottom"/>
          </w:tcPr>
          <w:p w14:paraId="511FC9D9" w14:textId="77777777" w:rsidR="00646CBD" w:rsidRDefault="00646CBD">
            <w:pPr>
              <w:spacing w:after="0" w:line="240" w:lineRule="auto"/>
              <w:rPr>
                <w:rFonts w:ascii="Overpass" w:eastAsia="SimSun" w:hAnsi="Overpass" w:cs="Overpass"/>
                <w:b/>
                <w:bCs/>
                <w:sz w:val="16"/>
                <w:szCs w:val="16"/>
                <w:lang w:val="en-US"/>
              </w:rPr>
            </w:pPr>
          </w:p>
        </w:tc>
        <w:tc>
          <w:tcPr>
            <w:tcW w:w="932" w:type="pct"/>
            <w:tcBorders>
              <w:top w:val="nil"/>
              <w:left w:val="nil"/>
              <w:bottom w:val="double" w:sz="6" w:space="0" w:color="auto"/>
              <w:right w:val="nil"/>
            </w:tcBorders>
            <w:shd w:val="clear" w:color="auto" w:fill="auto"/>
            <w:vAlign w:val="center"/>
          </w:tcPr>
          <w:p w14:paraId="4B8F78A7"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(205,799)</w:t>
            </w:r>
          </w:p>
        </w:tc>
        <w:tc>
          <w:tcPr>
            <w:tcW w:w="119" w:type="pct"/>
            <w:tcBorders>
              <w:top w:val="nil"/>
              <w:left w:val="nil"/>
              <w:right w:val="nil"/>
            </w:tcBorders>
            <w:shd w:val="clear" w:color="auto" w:fill="auto"/>
            <w:vAlign w:val="center"/>
          </w:tcPr>
          <w:p w14:paraId="5A146AF2" w14:textId="77777777" w:rsidR="00646CBD" w:rsidRDefault="00646CBD">
            <w:pPr>
              <w:spacing w:after="0" w:line="240" w:lineRule="auto"/>
              <w:jc w:val="right"/>
              <w:rPr>
                <w:rFonts w:ascii="Overpass" w:eastAsia="SimSun" w:hAnsi="Overpass" w:cs="Overpass"/>
                <w:b/>
                <w:bCs/>
                <w:sz w:val="16"/>
                <w:szCs w:val="16"/>
                <w:lang w:val="en-US"/>
              </w:rPr>
            </w:pPr>
          </w:p>
        </w:tc>
        <w:tc>
          <w:tcPr>
            <w:tcW w:w="856" w:type="pct"/>
            <w:tcBorders>
              <w:top w:val="nil"/>
              <w:left w:val="nil"/>
              <w:bottom w:val="double" w:sz="6" w:space="0" w:color="auto"/>
              <w:right w:val="nil"/>
            </w:tcBorders>
            <w:shd w:val="clear" w:color="auto" w:fill="auto"/>
          </w:tcPr>
          <w:p w14:paraId="5C579C4E"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(171,710)</w:t>
            </w:r>
          </w:p>
        </w:tc>
      </w:tr>
      <w:tr w:rsidR="00646CBD" w14:paraId="441BC4C6" w14:textId="77777777">
        <w:trPr>
          <w:trHeight w:val="255"/>
        </w:trPr>
        <w:tc>
          <w:tcPr>
            <w:tcW w:w="2587" w:type="pct"/>
            <w:tcBorders>
              <w:top w:val="nil"/>
              <w:left w:val="nil"/>
              <w:bottom w:val="nil"/>
              <w:right w:val="nil"/>
            </w:tcBorders>
            <w:shd w:val="clear" w:color="auto" w:fill="auto"/>
            <w:noWrap/>
            <w:vAlign w:val="center"/>
          </w:tcPr>
          <w:p w14:paraId="2CEA7171"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Accretion of Redeemable Convertible Preferred Shares</w:t>
            </w:r>
          </w:p>
        </w:tc>
        <w:tc>
          <w:tcPr>
            <w:tcW w:w="503" w:type="pct"/>
            <w:tcBorders>
              <w:top w:val="nil"/>
              <w:left w:val="nil"/>
              <w:bottom w:val="nil"/>
              <w:right w:val="nil"/>
            </w:tcBorders>
            <w:shd w:val="clear" w:color="auto" w:fill="auto"/>
            <w:noWrap/>
            <w:vAlign w:val="bottom"/>
          </w:tcPr>
          <w:p w14:paraId="390EB90B" w14:textId="77777777" w:rsidR="00646CBD" w:rsidRDefault="00646CBD">
            <w:pPr>
              <w:spacing w:after="0" w:line="240" w:lineRule="auto"/>
              <w:rPr>
                <w:rFonts w:ascii="Overpass" w:eastAsia="SimSun" w:hAnsi="Overpass" w:cs="Overpass"/>
                <w:sz w:val="16"/>
                <w:szCs w:val="16"/>
                <w:lang w:val="en-US"/>
              </w:rPr>
            </w:pPr>
          </w:p>
        </w:tc>
        <w:tc>
          <w:tcPr>
            <w:tcW w:w="932" w:type="pct"/>
            <w:tcBorders>
              <w:top w:val="nil"/>
              <w:left w:val="nil"/>
              <w:bottom w:val="nil"/>
              <w:right w:val="nil"/>
            </w:tcBorders>
            <w:shd w:val="clear" w:color="auto" w:fill="auto"/>
            <w:noWrap/>
            <w:vAlign w:val="center"/>
          </w:tcPr>
          <w:p w14:paraId="04DDAF4B"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w:t>
            </w:r>
          </w:p>
        </w:tc>
        <w:tc>
          <w:tcPr>
            <w:tcW w:w="119" w:type="pct"/>
            <w:tcBorders>
              <w:left w:val="nil"/>
              <w:bottom w:val="nil"/>
              <w:right w:val="nil"/>
            </w:tcBorders>
            <w:shd w:val="clear" w:color="auto" w:fill="auto"/>
            <w:noWrap/>
            <w:vAlign w:val="center"/>
          </w:tcPr>
          <w:p w14:paraId="479A90FC" w14:textId="77777777" w:rsidR="00646CBD" w:rsidRDefault="00646CBD">
            <w:pPr>
              <w:spacing w:after="0" w:line="240" w:lineRule="auto"/>
              <w:jc w:val="right"/>
              <w:rPr>
                <w:rFonts w:ascii="Overpass" w:eastAsia="SimSun" w:hAnsi="Overpass" w:cs="Overpass"/>
                <w:sz w:val="16"/>
                <w:szCs w:val="16"/>
                <w:lang w:val="en-US"/>
              </w:rPr>
            </w:pPr>
          </w:p>
        </w:tc>
        <w:tc>
          <w:tcPr>
            <w:tcW w:w="856" w:type="pct"/>
            <w:tcBorders>
              <w:top w:val="nil"/>
              <w:left w:val="nil"/>
              <w:bottom w:val="nil"/>
              <w:right w:val="nil"/>
            </w:tcBorders>
            <w:shd w:val="clear" w:color="auto" w:fill="auto"/>
            <w:noWrap/>
          </w:tcPr>
          <w:p w14:paraId="0FB8EAFE"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(4,805)</w:t>
            </w:r>
          </w:p>
        </w:tc>
      </w:tr>
      <w:tr w:rsidR="00646CBD" w14:paraId="61A0D222" w14:textId="77777777">
        <w:trPr>
          <w:trHeight w:val="255"/>
        </w:trPr>
        <w:tc>
          <w:tcPr>
            <w:tcW w:w="2587" w:type="pct"/>
            <w:tcBorders>
              <w:top w:val="nil"/>
              <w:left w:val="nil"/>
              <w:bottom w:val="nil"/>
              <w:right w:val="nil"/>
            </w:tcBorders>
            <w:shd w:val="clear" w:color="auto" w:fill="auto"/>
            <w:noWrap/>
            <w:vAlign w:val="center"/>
          </w:tcPr>
          <w:p w14:paraId="7858CA1A"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 available to ordinary shareholders</w:t>
            </w:r>
          </w:p>
        </w:tc>
        <w:tc>
          <w:tcPr>
            <w:tcW w:w="503" w:type="pct"/>
            <w:tcBorders>
              <w:top w:val="nil"/>
              <w:left w:val="nil"/>
              <w:bottom w:val="nil"/>
              <w:right w:val="nil"/>
            </w:tcBorders>
            <w:shd w:val="clear" w:color="auto" w:fill="auto"/>
            <w:noWrap/>
            <w:vAlign w:val="bottom"/>
          </w:tcPr>
          <w:p w14:paraId="014E300D" w14:textId="77777777" w:rsidR="00646CBD" w:rsidRDefault="00646CBD">
            <w:pPr>
              <w:spacing w:after="0" w:line="240" w:lineRule="auto"/>
              <w:rPr>
                <w:rFonts w:ascii="Overpass" w:eastAsia="SimSun" w:hAnsi="Overpass" w:cs="Overpass"/>
                <w:b/>
                <w:bCs/>
                <w:sz w:val="16"/>
                <w:szCs w:val="16"/>
                <w:lang w:val="en-US"/>
              </w:rPr>
            </w:pPr>
          </w:p>
        </w:tc>
        <w:tc>
          <w:tcPr>
            <w:tcW w:w="932" w:type="pct"/>
            <w:tcBorders>
              <w:top w:val="nil"/>
              <w:left w:val="nil"/>
              <w:bottom w:val="double" w:sz="6" w:space="0" w:color="auto"/>
              <w:right w:val="nil"/>
            </w:tcBorders>
            <w:shd w:val="clear" w:color="auto" w:fill="auto"/>
            <w:vAlign w:val="center"/>
          </w:tcPr>
          <w:p w14:paraId="2F9605B7"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(205,799)</w:t>
            </w:r>
          </w:p>
        </w:tc>
        <w:tc>
          <w:tcPr>
            <w:tcW w:w="119" w:type="pct"/>
            <w:tcBorders>
              <w:top w:val="nil"/>
              <w:left w:val="nil"/>
              <w:right w:val="nil"/>
            </w:tcBorders>
            <w:shd w:val="clear" w:color="auto" w:fill="auto"/>
            <w:vAlign w:val="center"/>
          </w:tcPr>
          <w:p w14:paraId="296610A7" w14:textId="77777777" w:rsidR="00646CBD" w:rsidRDefault="00646CBD">
            <w:pPr>
              <w:spacing w:after="0" w:line="240" w:lineRule="auto"/>
              <w:jc w:val="right"/>
              <w:rPr>
                <w:rFonts w:ascii="Overpass" w:eastAsia="SimSun" w:hAnsi="Overpass" w:cs="Overpass"/>
                <w:b/>
                <w:bCs/>
                <w:sz w:val="16"/>
                <w:szCs w:val="16"/>
                <w:lang w:val="en-US"/>
              </w:rPr>
            </w:pPr>
          </w:p>
        </w:tc>
        <w:tc>
          <w:tcPr>
            <w:tcW w:w="856" w:type="pct"/>
            <w:tcBorders>
              <w:top w:val="nil"/>
              <w:left w:val="nil"/>
              <w:bottom w:val="double" w:sz="6" w:space="0" w:color="auto"/>
              <w:right w:val="nil"/>
            </w:tcBorders>
            <w:shd w:val="clear" w:color="auto" w:fill="auto"/>
          </w:tcPr>
          <w:p w14:paraId="4B99AD79"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(176,515)</w:t>
            </w:r>
          </w:p>
        </w:tc>
      </w:tr>
      <w:tr w:rsidR="00646CBD" w14:paraId="123C0C24" w14:textId="77777777">
        <w:trPr>
          <w:trHeight w:val="255"/>
        </w:trPr>
        <w:tc>
          <w:tcPr>
            <w:tcW w:w="2587" w:type="pct"/>
            <w:tcBorders>
              <w:top w:val="nil"/>
              <w:left w:val="nil"/>
              <w:bottom w:val="nil"/>
              <w:right w:val="nil"/>
            </w:tcBorders>
            <w:shd w:val="clear" w:color="auto" w:fill="auto"/>
            <w:noWrap/>
            <w:vAlign w:val="center"/>
          </w:tcPr>
          <w:p w14:paraId="71AA5C68"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Loss per ordinary share</w:t>
            </w:r>
            <w:r>
              <w:rPr>
                <w:rFonts w:ascii="Overpass" w:eastAsia="Microsoft YaHei" w:hAnsi="Overpass" w:cs="Overpass"/>
                <w:b/>
                <w:sz w:val="16"/>
                <w:szCs w:val="16"/>
                <w:vertAlign w:val="superscript"/>
              </w:rPr>
              <w:t>1</w:t>
            </w:r>
          </w:p>
        </w:tc>
        <w:tc>
          <w:tcPr>
            <w:tcW w:w="503" w:type="pct"/>
            <w:tcBorders>
              <w:top w:val="nil"/>
              <w:left w:val="nil"/>
              <w:bottom w:val="nil"/>
              <w:right w:val="nil"/>
            </w:tcBorders>
            <w:shd w:val="clear" w:color="auto" w:fill="auto"/>
            <w:noWrap/>
            <w:vAlign w:val="bottom"/>
          </w:tcPr>
          <w:p w14:paraId="2FA7FDDD" w14:textId="77777777" w:rsidR="00646CBD" w:rsidRDefault="00646CBD">
            <w:pPr>
              <w:spacing w:after="0" w:line="240" w:lineRule="auto"/>
              <w:rPr>
                <w:rFonts w:ascii="Overpass" w:eastAsia="SimSun" w:hAnsi="Overpass" w:cs="Overpass"/>
                <w:b/>
                <w:bCs/>
                <w:sz w:val="16"/>
                <w:szCs w:val="16"/>
                <w:lang w:val="en-US"/>
              </w:rPr>
            </w:pPr>
          </w:p>
        </w:tc>
        <w:tc>
          <w:tcPr>
            <w:tcW w:w="932" w:type="pct"/>
            <w:tcBorders>
              <w:top w:val="nil"/>
              <w:left w:val="nil"/>
              <w:bottom w:val="nil"/>
              <w:right w:val="nil"/>
            </w:tcBorders>
            <w:shd w:val="clear" w:color="auto" w:fill="auto"/>
            <w:vAlign w:val="center"/>
          </w:tcPr>
          <w:p w14:paraId="5AC2D955" w14:textId="77777777" w:rsidR="00646CBD" w:rsidRDefault="00646CBD">
            <w:pPr>
              <w:spacing w:after="0" w:line="240" w:lineRule="auto"/>
              <w:jc w:val="right"/>
              <w:rPr>
                <w:rFonts w:ascii="Overpass" w:eastAsia="Times New Roman" w:hAnsi="Overpass" w:cs="Overpass"/>
                <w:sz w:val="16"/>
                <w:szCs w:val="16"/>
                <w:lang w:val="en-US"/>
              </w:rPr>
            </w:pPr>
          </w:p>
        </w:tc>
        <w:tc>
          <w:tcPr>
            <w:tcW w:w="119" w:type="pct"/>
            <w:tcBorders>
              <w:left w:val="nil"/>
              <w:bottom w:val="nil"/>
              <w:right w:val="nil"/>
            </w:tcBorders>
            <w:shd w:val="clear" w:color="auto" w:fill="auto"/>
            <w:vAlign w:val="center"/>
          </w:tcPr>
          <w:p w14:paraId="001867C0" w14:textId="77777777" w:rsidR="00646CBD" w:rsidRDefault="00646CBD">
            <w:pPr>
              <w:spacing w:after="0" w:line="240" w:lineRule="auto"/>
              <w:jc w:val="right"/>
              <w:rPr>
                <w:rFonts w:ascii="Overpass" w:eastAsia="Times New Roman" w:hAnsi="Overpass" w:cs="Overpass"/>
                <w:sz w:val="16"/>
                <w:szCs w:val="16"/>
                <w:lang w:val="en-US"/>
              </w:rPr>
            </w:pPr>
          </w:p>
        </w:tc>
        <w:tc>
          <w:tcPr>
            <w:tcW w:w="856" w:type="pct"/>
            <w:tcBorders>
              <w:top w:val="nil"/>
              <w:left w:val="nil"/>
              <w:bottom w:val="nil"/>
              <w:right w:val="nil"/>
            </w:tcBorders>
            <w:shd w:val="clear" w:color="auto" w:fill="auto"/>
            <w:noWrap/>
          </w:tcPr>
          <w:p w14:paraId="4350EA5F"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40B9C0E8" w14:textId="77777777">
        <w:trPr>
          <w:trHeight w:val="255"/>
        </w:trPr>
        <w:tc>
          <w:tcPr>
            <w:tcW w:w="2587" w:type="pct"/>
            <w:tcBorders>
              <w:top w:val="nil"/>
              <w:left w:val="nil"/>
              <w:bottom w:val="nil"/>
              <w:right w:val="nil"/>
            </w:tcBorders>
            <w:shd w:val="clear" w:color="auto" w:fill="auto"/>
            <w:noWrap/>
            <w:vAlign w:val="center"/>
          </w:tcPr>
          <w:p w14:paraId="24AA8916"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—Basic and diluted</w:t>
            </w:r>
          </w:p>
        </w:tc>
        <w:tc>
          <w:tcPr>
            <w:tcW w:w="503" w:type="pct"/>
            <w:tcBorders>
              <w:top w:val="nil"/>
              <w:left w:val="nil"/>
              <w:bottom w:val="nil"/>
              <w:right w:val="nil"/>
            </w:tcBorders>
            <w:shd w:val="clear" w:color="auto" w:fill="auto"/>
            <w:noWrap/>
            <w:vAlign w:val="bottom"/>
          </w:tcPr>
          <w:p w14:paraId="3D59D9D3" w14:textId="77777777" w:rsidR="00646CBD" w:rsidRDefault="00646CBD">
            <w:pPr>
              <w:spacing w:after="0" w:line="240" w:lineRule="auto"/>
              <w:rPr>
                <w:rFonts w:ascii="Overpass" w:eastAsia="SimSun" w:hAnsi="Overpass" w:cs="Overpass"/>
                <w:sz w:val="16"/>
                <w:szCs w:val="16"/>
                <w:lang w:val="en-US"/>
              </w:rPr>
            </w:pPr>
          </w:p>
        </w:tc>
        <w:tc>
          <w:tcPr>
            <w:tcW w:w="932" w:type="pct"/>
            <w:tcBorders>
              <w:top w:val="nil"/>
              <w:left w:val="nil"/>
              <w:bottom w:val="nil"/>
              <w:right w:val="nil"/>
            </w:tcBorders>
            <w:shd w:val="clear" w:color="auto" w:fill="auto"/>
            <w:vAlign w:val="center"/>
          </w:tcPr>
          <w:p w14:paraId="3B063C69"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(0.30)</w:t>
            </w:r>
          </w:p>
        </w:tc>
        <w:tc>
          <w:tcPr>
            <w:tcW w:w="119" w:type="pct"/>
            <w:tcBorders>
              <w:top w:val="nil"/>
              <w:left w:val="nil"/>
              <w:bottom w:val="nil"/>
              <w:right w:val="nil"/>
            </w:tcBorders>
            <w:shd w:val="clear" w:color="auto" w:fill="auto"/>
            <w:vAlign w:val="center"/>
          </w:tcPr>
          <w:p w14:paraId="794849EE" w14:textId="77777777" w:rsidR="00646CBD" w:rsidRDefault="00646CBD">
            <w:pPr>
              <w:spacing w:after="0" w:line="240" w:lineRule="auto"/>
              <w:jc w:val="right"/>
              <w:rPr>
                <w:rFonts w:ascii="Overpass" w:eastAsia="SimSun" w:hAnsi="Overpass" w:cs="Overpass"/>
                <w:sz w:val="16"/>
                <w:szCs w:val="16"/>
                <w:lang w:val="en-US"/>
              </w:rPr>
            </w:pPr>
          </w:p>
        </w:tc>
        <w:tc>
          <w:tcPr>
            <w:tcW w:w="856" w:type="pct"/>
            <w:tcBorders>
              <w:top w:val="nil"/>
              <w:left w:val="nil"/>
              <w:bottom w:val="nil"/>
              <w:right w:val="nil"/>
            </w:tcBorders>
            <w:shd w:val="clear" w:color="auto" w:fill="auto"/>
          </w:tcPr>
          <w:p w14:paraId="65491BBB"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(0.37)</w:t>
            </w:r>
          </w:p>
        </w:tc>
      </w:tr>
      <w:tr w:rsidR="00646CBD" w14:paraId="4A719EF6" w14:textId="77777777">
        <w:trPr>
          <w:trHeight w:val="255"/>
        </w:trPr>
        <w:tc>
          <w:tcPr>
            <w:tcW w:w="2587" w:type="pct"/>
            <w:tcBorders>
              <w:top w:val="nil"/>
              <w:left w:val="nil"/>
              <w:bottom w:val="nil"/>
              <w:right w:val="nil"/>
            </w:tcBorders>
            <w:shd w:val="clear" w:color="auto" w:fill="auto"/>
            <w:noWrap/>
            <w:vAlign w:val="center"/>
          </w:tcPr>
          <w:p w14:paraId="312A544E"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Weighted average number of ordinary shares outstanding used in computing net loss per ordinary share</w:t>
            </w:r>
            <w:r>
              <w:rPr>
                <w:rFonts w:ascii="Overpass" w:eastAsia="Microsoft YaHei" w:hAnsi="Overpass" w:cs="Overpass"/>
                <w:b/>
                <w:sz w:val="16"/>
                <w:szCs w:val="16"/>
                <w:vertAlign w:val="superscript"/>
              </w:rPr>
              <w:t>1</w:t>
            </w:r>
          </w:p>
        </w:tc>
        <w:tc>
          <w:tcPr>
            <w:tcW w:w="503" w:type="pct"/>
            <w:tcBorders>
              <w:top w:val="nil"/>
              <w:left w:val="nil"/>
              <w:bottom w:val="nil"/>
              <w:right w:val="nil"/>
            </w:tcBorders>
            <w:shd w:val="clear" w:color="auto" w:fill="auto"/>
            <w:noWrap/>
            <w:vAlign w:val="bottom"/>
          </w:tcPr>
          <w:p w14:paraId="3FF10DE0" w14:textId="77777777" w:rsidR="00646CBD" w:rsidRDefault="00646CBD">
            <w:pPr>
              <w:spacing w:after="0" w:line="240" w:lineRule="auto"/>
              <w:rPr>
                <w:rFonts w:ascii="Overpass" w:eastAsia="SimSun" w:hAnsi="Overpass" w:cs="Overpass"/>
                <w:b/>
                <w:bCs/>
                <w:sz w:val="16"/>
                <w:szCs w:val="16"/>
                <w:lang w:val="en-US"/>
              </w:rPr>
            </w:pPr>
          </w:p>
        </w:tc>
        <w:tc>
          <w:tcPr>
            <w:tcW w:w="932" w:type="pct"/>
            <w:tcBorders>
              <w:top w:val="nil"/>
              <w:left w:val="nil"/>
              <w:bottom w:val="nil"/>
              <w:right w:val="nil"/>
            </w:tcBorders>
            <w:shd w:val="clear" w:color="auto" w:fill="auto"/>
            <w:vAlign w:val="center"/>
          </w:tcPr>
          <w:p w14:paraId="1DAE268A" w14:textId="77777777" w:rsidR="00646CBD" w:rsidRDefault="00646CBD">
            <w:pPr>
              <w:spacing w:after="0" w:line="240" w:lineRule="auto"/>
              <w:jc w:val="right"/>
              <w:rPr>
                <w:rFonts w:ascii="Overpass" w:eastAsia="Times New Roman" w:hAnsi="Overpass" w:cs="Overpass"/>
                <w:sz w:val="16"/>
                <w:szCs w:val="16"/>
                <w:lang w:val="en-US"/>
              </w:rPr>
            </w:pPr>
          </w:p>
        </w:tc>
        <w:tc>
          <w:tcPr>
            <w:tcW w:w="119" w:type="pct"/>
            <w:tcBorders>
              <w:top w:val="nil"/>
              <w:left w:val="nil"/>
              <w:bottom w:val="nil"/>
              <w:right w:val="nil"/>
            </w:tcBorders>
            <w:shd w:val="clear" w:color="auto" w:fill="auto"/>
            <w:vAlign w:val="center"/>
          </w:tcPr>
          <w:p w14:paraId="3D093FA5" w14:textId="77777777" w:rsidR="00646CBD" w:rsidRDefault="00646CBD">
            <w:pPr>
              <w:spacing w:after="0" w:line="240" w:lineRule="auto"/>
              <w:jc w:val="right"/>
              <w:rPr>
                <w:rFonts w:ascii="Overpass" w:eastAsia="Times New Roman" w:hAnsi="Overpass" w:cs="Overpass"/>
                <w:sz w:val="16"/>
                <w:szCs w:val="16"/>
                <w:lang w:val="en-US"/>
              </w:rPr>
            </w:pPr>
          </w:p>
        </w:tc>
        <w:tc>
          <w:tcPr>
            <w:tcW w:w="856" w:type="pct"/>
            <w:tcBorders>
              <w:top w:val="nil"/>
              <w:left w:val="nil"/>
              <w:bottom w:val="nil"/>
              <w:right w:val="nil"/>
            </w:tcBorders>
            <w:shd w:val="clear" w:color="auto" w:fill="auto"/>
            <w:noWrap/>
          </w:tcPr>
          <w:p w14:paraId="26DB69AB"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5FE16E44" w14:textId="77777777">
        <w:trPr>
          <w:trHeight w:val="255"/>
        </w:trPr>
        <w:tc>
          <w:tcPr>
            <w:tcW w:w="2587" w:type="pct"/>
            <w:tcBorders>
              <w:top w:val="nil"/>
              <w:left w:val="nil"/>
              <w:bottom w:val="nil"/>
              <w:right w:val="nil"/>
            </w:tcBorders>
            <w:shd w:val="clear" w:color="auto" w:fill="auto"/>
            <w:noWrap/>
            <w:vAlign w:val="center"/>
          </w:tcPr>
          <w:p w14:paraId="03EC150B"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—Basic and diluted</w:t>
            </w:r>
          </w:p>
        </w:tc>
        <w:tc>
          <w:tcPr>
            <w:tcW w:w="503" w:type="pct"/>
            <w:tcBorders>
              <w:top w:val="nil"/>
              <w:left w:val="nil"/>
              <w:bottom w:val="nil"/>
              <w:right w:val="nil"/>
            </w:tcBorders>
            <w:shd w:val="clear" w:color="auto" w:fill="auto"/>
            <w:noWrap/>
            <w:vAlign w:val="bottom"/>
          </w:tcPr>
          <w:p w14:paraId="12EFFA06" w14:textId="77777777" w:rsidR="00646CBD" w:rsidRDefault="00646CBD">
            <w:pPr>
              <w:spacing w:after="0" w:line="240" w:lineRule="auto"/>
              <w:rPr>
                <w:rFonts w:ascii="Overpass" w:eastAsia="SimSun" w:hAnsi="Overpass" w:cs="Overpass"/>
                <w:sz w:val="16"/>
                <w:szCs w:val="16"/>
                <w:lang w:val="en-US"/>
              </w:rPr>
            </w:pPr>
          </w:p>
        </w:tc>
        <w:tc>
          <w:tcPr>
            <w:tcW w:w="932" w:type="pct"/>
            <w:tcBorders>
              <w:top w:val="nil"/>
              <w:left w:val="nil"/>
              <w:bottom w:val="nil"/>
              <w:right w:val="nil"/>
            </w:tcBorders>
            <w:shd w:val="clear" w:color="auto" w:fill="auto"/>
            <w:vAlign w:val="center"/>
          </w:tcPr>
          <w:p w14:paraId="1B578668"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675,897,690</w:t>
            </w:r>
          </w:p>
        </w:tc>
        <w:tc>
          <w:tcPr>
            <w:tcW w:w="119" w:type="pct"/>
            <w:tcBorders>
              <w:top w:val="nil"/>
              <w:left w:val="nil"/>
              <w:bottom w:val="nil"/>
              <w:right w:val="nil"/>
            </w:tcBorders>
            <w:shd w:val="clear" w:color="auto" w:fill="auto"/>
            <w:vAlign w:val="center"/>
          </w:tcPr>
          <w:p w14:paraId="07CC0F8A" w14:textId="77777777" w:rsidR="00646CBD" w:rsidRDefault="00646CBD">
            <w:pPr>
              <w:spacing w:after="0" w:line="240" w:lineRule="auto"/>
              <w:jc w:val="right"/>
              <w:rPr>
                <w:rFonts w:ascii="Overpass" w:eastAsia="SimSun" w:hAnsi="Overpass" w:cs="Overpass"/>
                <w:sz w:val="16"/>
                <w:szCs w:val="16"/>
                <w:lang w:val="en-US"/>
              </w:rPr>
            </w:pPr>
          </w:p>
        </w:tc>
        <w:tc>
          <w:tcPr>
            <w:tcW w:w="856" w:type="pct"/>
            <w:tcBorders>
              <w:top w:val="nil"/>
              <w:left w:val="nil"/>
              <w:bottom w:val="nil"/>
              <w:right w:val="nil"/>
            </w:tcBorders>
            <w:shd w:val="clear" w:color="auto" w:fill="auto"/>
            <w:noWrap/>
          </w:tcPr>
          <w:p w14:paraId="3A7CC6BF"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474,621,603</w:t>
            </w:r>
          </w:p>
        </w:tc>
      </w:tr>
    </w:tbl>
    <w:p w14:paraId="66502195" w14:textId="77777777" w:rsidR="00646CBD" w:rsidRDefault="00646CBD">
      <w:pPr>
        <w:spacing w:after="0" w:line="240" w:lineRule="auto"/>
        <w:rPr>
          <w:rFonts w:ascii="Overpass" w:eastAsia="SimSun" w:hAnsi="Overpass" w:cs="Overpass"/>
          <w:sz w:val="20"/>
          <w:szCs w:val="20"/>
          <w:lang w:val="en-US"/>
        </w:rPr>
      </w:pPr>
    </w:p>
    <w:p w14:paraId="2B254D23" w14:textId="77777777" w:rsidR="00646CBD" w:rsidRDefault="00C5450E">
      <w:pPr>
        <w:tabs>
          <w:tab w:val="center" w:pos="5400"/>
        </w:tabs>
        <w:suppressAutoHyphens/>
        <w:rPr>
          <w:rFonts w:ascii="Overpass" w:hAnsi="Overpass" w:cs="Overpass"/>
          <w:sz w:val="16"/>
          <w:szCs w:val="16"/>
        </w:rPr>
      </w:pPr>
      <w:r>
        <w:rPr>
          <w:rFonts w:ascii="Overpass" w:hAnsi="Overpass" w:cs="Overpass"/>
          <w:sz w:val="16"/>
          <w:szCs w:val="16"/>
          <w:vertAlign w:val="superscript"/>
        </w:rPr>
        <w:t>1</w:t>
      </w:r>
      <w:r>
        <w:rPr>
          <w:rFonts w:ascii="Overpass" w:hAnsi="Overpass" w:cs="Overpass"/>
          <w:sz w:val="16"/>
          <w:szCs w:val="16"/>
        </w:rPr>
        <w:t xml:space="preserve"> Shares outstanding for all periods reflect the adjustment for recapitalization upon the consummation of merger transaction in February 2024.</w:t>
      </w:r>
    </w:p>
    <w:p w14:paraId="510D02CB" w14:textId="77777777" w:rsidR="00646CBD" w:rsidRDefault="00C5450E">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br w:type="page"/>
      </w:r>
    </w:p>
    <w:p w14:paraId="7B30FFBB" w14:textId="77777777" w:rsidR="00646CBD" w:rsidRDefault="00C5450E">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lastRenderedPageBreak/>
        <w:t>Lotus Technology Inc.</w:t>
      </w:r>
    </w:p>
    <w:p w14:paraId="21CFAEE8" w14:textId="77777777" w:rsidR="00646CBD" w:rsidRDefault="00C5450E">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 xml:space="preserve">Unaudited Condensed </w:t>
      </w:r>
      <w:r>
        <w:rPr>
          <w:rFonts w:ascii="Overpass" w:eastAsia="SimSun" w:hAnsi="Overpass" w:cs="Overpass"/>
          <w:b/>
          <w:bCs/>
          <w:sz w:val="20"/>
          <w:szCs w:val="20"/>
          <w:lang w:val="en-US"/>
        </w:rPr>
        <w:t>Consolidated Statements of Comprehensive loss (</w:t>
      </w:r>
      <w:proofErr w:type="spellStart"/>
      <w:r>
        <w:rPr>
          <w:rFonts w:ascii="Overpass" w:eastAsia="SimSun" w:hAnsi="Overpass" w:cs="Overpass"/>
          <w:b/>
          <w:bCs/>
          <w:sz w:val="20"/>
          <w:szCs w:val="20"/>
          <w:lang w:val="en-US"/>
        </w:rPr>
        <w:t>con’d</w:t>
      </w:r>
      <w:proofErr w:type="spellEnd"/>
      <w:r>
        <w:rPr>
          <w:rFonts w:ascii="Overpass" w:eastAsia="SimSun" w:hAnsi="Overpass" w:cs="Overpass"/>
          <w:b/>
          <w:bCs/>
          <w:sz w:val="20"/>
          <w:szCs w:val="20"/>
          <w:lang w:val="en-US"/>
        </w:rPr>
        <w:t>)</w:t>
      </w:r>
    </w:p>
    <w:p w14:paraId="3775CB6E" w14:textId="77777777" w:rsidR="00646CBD" w:rsidRDefault="00646CBD">
      <w:pPr>
        <w:spacing w:after="0" w:line="240" w:lineRule="auto"/>
        <w:rPr>
          <w:rFonts w:ascii="Overpass" w:eastAsia="SimSun" w:hAnsi="Overpass" w:cs="Overpass"/>
          <w:sz w:val="20"/>
          <w:szCs w:val="20"/>
          <w:lang w:val="en-US"/>
        </w:rPr>
      </w:pPr>
    </w:p>
    <w:p w14:paraId="3D0A09F0" w14:textId="77777777" w:rsidR="00646CBD" w:rsidRDefault="00C5450E">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t>(All amounts in thousands, except for share and per share)</w:t>
      </w:r>
    </w:p>
    <w:tbl>
      <w:tblPr>
        <w:tblW w:w="4886" w:type="pct"/>
        <w:tblLayout w:type="fixed"/>
        <w:tblCellMar>
          <w:top w:w="15" w:type="dxa"/>
          <w:bottom w:w="15" w:type="dxa"/>
        </w:tblCellMar>
        <w:tblLook w:val="04A0" w:firstRow="1" w:lastRow="0" w:firstColumn="1" w:lastColumn="0" w:noHBand="0" w:noVBand="1"/>
      </w:tblPr>
      <w:tblGrid>
        <w:gridCol w:w="5074"/>
        <w:gridCol w:w="1024"/>
        <w:gridCol w:w="1838"/>
        <w:gridCol w:w="236"/>
        <w:gridCol w:w="1690"/>
      </w:tblGrid>
      <w:tr w:rsidR="00646CBD" w14:paraId="7AF3C88E" w14:textId="77777777">
        <w:trPr>
          <w:trHeight w:val="255"/>
        </w:trPr>
        <w:tc>
          <w:tcPr>
            <w:tcW w:w="2572" w:type="pct"/>
            <w:tcBorders>
              <w:top w:val="nil"/>
              <w:left w:val="nil"/>
              <w:bottom w:val="nil"/>
              <w:right w:val="nil"/>
            </w:tcBorders>
            <w:shd w:val="clear" w:color="auto" w:fill="auto"/>
            <w:noWrap/>
            <w:vAlign w:val="center"/>
          </w:tcPr>
          <w:p w14:paraId="452C00E6"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519" w:type="pct"/>
            <w:tcBorders>
              <w:top w:val="nil"/>
              <w:left w:val="nil"/>
              <w:bottom w:val="nil"/>
              <w:right w:val="nil"/>
            </w:tcBorders>
            <w:shd w:val="clear" w:color="auto" w:fill="auto"/>
            <w:noWrap/>
            <w:vAlign w:val="bottom"/>
          </w:tcPr>
          <w:p w14:paraId="442B40AF" w14:textId="77777777" w:rsidR="00646CBD" w:rsidRDefault="00646CBD">
            <w:pPr>
              <w:spacing w:after="0" w:line="240" w:lineRule="auto"/>
              <w:rPr>
                <w:rFonts w:ascii="Overpass" w:eastAsia="SimSun" w:hAnsi="Overpass" w:cs="Overpass"/>
                <w:sz w:val="16"/>
                <w:szCs w:val="16"/>
                <w:lang w:val="en-US"/>
              </w:rPr>
            </w:pPr>
          </w:p>
        </w:tc>
        <w:tc>
          <w:tcPr>
            <w:tcW w:w="1908" w:type="pct"/>
            <w:gridSpan w:val="3"/>
            <w:tcBorders>
              <w:top w:val="nil"/>
              <w:left w:val="nil"/>
              <w:bottom w:val="single" w:sz="4" w:space="0" w:color="auto"/>
              <w:right w:val="nil"/>
            </w:tcBorders>
            <w:shd w:val="clear" w:color="auto" w:fill="auto"/>
            <w:noWrap/>
            <w:vAlign w:val="bottom"/>
          </w:tcPr>
          <w:p w14:paraId="4A5D5E34" w14:textId="77777777" w:rsidR="00646CBD" w:rsidRDefault="00C5450E">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Three Months Ended</w:t>
            </w:r>
          </w:p>
        </w:tc>
      </w:tr>
      <w:tr w:rsidR="00646CBD" w14:paraId="3214279A" w14:textId="77777777">
        <w:trPr>
          <w:trHeight w:val="112"/>
        </w:trPr>
        <w:tc>
          <w:tcPr>
            <w:tcW w:w="2572" w:type="pct"/>
            <w:tcBorders>
              <w:top w:val="nil"/>
              <w:left w:val="nil"/>
              <w:bottom w:val="nil"/>
              <w:right w:val="nil"/>
            </w:tcBorders>
            <w:shd w:val="clear" w:color="auto" w:fill="auto"/>
            <w:noWrap/>
            <w:vAlign w:val="center"/>
          </w:tcPr>
          <w:p w14:paraId="7561DD5A" w14:textId="77777777" w:rsidR="00646CBD" w:rsidRDefault="00646CBD">
            <w:pPr>
              <w:spacing w:after="0" w:line="240" w:lineRule="auto"/>
              <w:rPr>
                <w:rFonts w:ascii="Overpass" w:eastAsia="SimSun" w:hAnsi="Overpass" w:cs="Overpass"/>
                <w:b/>
                <w:bCs/>
                <w:sz w:val="16"/>
                <w:szCs w:val="16"/>
                <w:lang w:val="en-US"/>
              </w:rPr>
            </w:pPr>
          </w:p>
        </w:tc>
        <w:tc>
          <w:tcPr>
            <w:tcW w:w="519" w:type="pct"/>
            <w:tcBorders>
              <w:top w:val="nil"/>
              <w:left w:val="nil"/>
              <w:bottom w:val="nil"/>
              <w:right w:val="nil"/>
            </w:tcBorders>
            <w:shd w:val="clear" w:color="auto" w:fill="auto"/>
            <w:noWrap/>
            <w:vAlign w:val="bottom"/>
          </w:tcPr>
          <w:p w14:paraId="4675C9F2" w14:textId="77777777" w:rsidR="00646CBD" w:rsidRDefault="00646CBD">
            <w:pPr>
              <w:spacing w:after="0" w:line="240" w:lineRule="auto"/>
              <w:rPr>
                <w:rFonts w:ascii="Overpass" w:eastAsia="Times New Roman" w:hAnsi="Overpass" w:cs="Overpass"/>
                <w:sz w:val="16"/>
                <w:szCs w:val="16"/>
                <w:lang w:val="en-US"/>
              </w:rPr>
            </w:pPr>
          </w:p>
        </w:tc>
        <w:tc>
          <w:tcPr>
            <w:tcW w:w="932" w:type="pct"/>
            <w:tcBorders>
              <w:top w:val="nil"/>
              <w:left w:val="nil"/>
              <w:bottom w:val="single" w:sz="4" w:space="0" w:color="auto"/>
              <w:right w:val="nil"/>
            </w:tcBorders>
            <w:shd w:val="clear" w:color="auto" w:fill="auto"/>
            <w:noWrap/>
            <w:vAlign w:val="center"/>
          </w:tcPr>
          <w:p w14:paraId="2FD11352" w14:textId="77777777" w:rsidR="00646CBD" w:rsidRDefault="00C5450E">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September</w:t>
            </w:r>
            <w:r>
              <w:rPr>
                <w:rFonts w:ascii="Overpass" w:eastAsia="SimSun" w:hAnsi="Overpass" w:cs="Overpass" w:hint="eastAsia"/>
                <w:b/>
                <w:bCs/>
                <w:sz w:val="16"/>
                <w:szCs w:val="16"/>
                <w:lang w:val="en-US"/>
              </w:rPr>
              <w:t xml:space="preserve"> 30</w:t>
            </w:r>
            <w:r>
              <w:rPr>
                <w:rFonts w:ascii="Overpass" w:eastAsia="SimSun" w:hAnsi="Overpass" w:cs="Overpass"/>
                <w:b/>
                <w:bCs/>
                <w:sz w:val="16"/>
                <w:szCs w:val="16"/>
                <w:lang w:val="en-US"/>
              </w:rPr>
              <w:t>, 202</w:t>
            </w:r>
            <w:r>
              <w:rPr>
                <w:rFonts w:ascii="Overpass" w:eastAsia="SimSun" w:hAnsi="Overpass" w:cs="Overpass" w:hint="eastAsia"/>
                <w:b/>
                <w:bCs/>
                <w:sz w:val="16"/>
                <w:szCs w:val="16"/>
                <w:lang w:val="en-US"/>
              </w:rPr>
              <w:t>4</w:t>
            </w:r>
          </w:p>
        </w:tc>
        <w:tc>
          <w:tcPr>
            <w:tcW w:w="119" w:type="pct"/>
            <w:tcBorders>
              <w:top w:val="nil"/>
              <w:left w:val="nil"/>
              <w:right w:val="nil"/>
            </w:tcBorders>
            <w:shd w:val="clear" w:color="auto" w:fill="auto"/>
            <w:noWrap/>
            <w:vAlign w:val="bottom"/>
          </w:tcPr>
          <w:p w14:paraId="02DEF26E" w14:textId="77777777" w:rsidR="00646CBD" w:rsidRDefault="00646CBD">
            <w:pPr>
              <w:spacing w:after="0" w:line="240" w:lineRule="auto"/>
              <w:jc w:val="center"/>
              <w:rPr>
                <w:rFonts w:ascii="Overpass" w:eastAsia="SimSun" w:hAnsi="Overpass" w:cs="Overpass"/>
                <w:b/>
                <w:bCs/>
                <w:sz w:val="16"/>
                <w:szCs w:val="16"/>
                <w:lang w:val="en-US"/>
              </w:rPr>
            </w:pPr>
          </w:p>
        </w:tc>
        <w:tc>
          <w:tcPr>
            <w:tcW w:w="856" w:type="pct"/>
            <w:tcBorders>
              <w:top w:val="nil"/>
              <w:left w:val="nil"/>
              <w:bottom w:val="single" w:sz="4" w:space="0" w:color="auto"/>
              <w:right w:val="nil"/>
            </w:tcBorders>
            <w:shd w:val="clear" w:color="auto" w:fill="auto"/>
            <w:noWrap/>
            <w:vAlign w:val="bottom"/>
          </w:tcPr>
          <w:p w14:paraId="3E071DEF" w14:textId="77777777" w:rsidR="00646CBD" w:rsidRDefault="00C5450E">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September 30, 2023</w:t>
            </w:r>
          </w:p>
        </w:tc>
      </w:tr>
      <w:tr w:rsidR="00646CBD" w14:paraId="33AD9742" w14:textId="77777777">
        <w:trPr>
          <w:trHeight w:val="270"/>
        </w:trPr>
        <w:tc>
          <w:tcPr>
            <w:tcW w:w="2572" w:type="pct"/>
            <w:tcBorders>
              <w:top w:val="nil"/>
              <w:left w:val="nil"/>
              <w:bottom w:val="nil"/>
              <w:right w:val="nil"/>
            </w:tcBorders>
            <w:shd w:val="clear" w:color="auto" w:fill="auto"/>
            <w:noWrap/>
            <w:vAlign w:val="center"/>
          </w:tcPr>
          <w:p w14:paraId="4A401E41" w14:textId="77777777" w:rsidR="00646CBD" w:rsidRDefault="00C5450E">
            <w:pPr>
              <w:spacing w:after="0" w:line="240" w:lineRule="auto"/>
              <w:rPr>
                <w:rFonts w:ascii="Overpass" w:eastAsia="SimSun" w:hAnsi="Overpass" w:cs="Overpass"/>
                <w:i/>
                <w:iCs/>
                <w:sz w:val="16"/>
                <w:szCs w:val="16"/>
                <w:lang w:val="en-US"/>
              </w:rPr>
            </w:pPr>
            <w:r>
              <w:rPr>
                <w:rFonts w:ascii="Overpass" w:eastAsia="SimSun" w:hAnsi="Overpass" w:cs="Overpass"/>
                <w:i/>
                <w:iCs/>
                <w:sz w:val="16"/>
                <w:szCs w:val="16"/>
                <w:lang w:val="en-US"/>
              </w:rPr>
              <w:t> </w:t>
            </w:r>
          </w:p>
        </w:tc>
        <w:tc>
          <w:tcPr>
            <w:tcW w:w="519" w:type="pct"/>
            <w:tcBorders>
              <w:top w:val="nil"/>
              <w:left w:val="nil"/>
              <w:bottom w:val="nil"/>
              <w:right w:val="nil"/>
            </w:tcBorders>
            <w:shd w:val="clear" w:color="auto" w:fill="auto"/>
            <w:noWrap/>
            <w:vAlign w:val="bottom"/>
          </w:tcPr>
          <w:p w14:paraId="18D57F41" w14:textId="77777777" w:rsidR="00646CBD" w:rsidRDefault="00646CBD">
            <w:pPr>
              <w:spacing w:after="0" w:line="240" w:lineRule="auto"/>
              <w:rPr>
                <w:rFonts w:ascii="Overpass" w:eastAsia="SimSun" w:hAnsi="Overpass" w:cs="Overpass"/>
                <w:i/>
                <w:iCs/>
                <w:sz w:val="16"/>
                <w:szCs w:val="16"/>
                <w:lang w:val="en-US"/>
              </w:rPr>
            </w:pPr>
          </w:p>
        </w:tc>
        <w:tc>
          <w:tcPr>
            <w:tcW w:w="932" w:type="pct"/>
            <w:tcBorders>
              <w:top w:val="nil"/>
              <w:left w:val="nil"/>
              <w:bottom w:val="nil"/>
              <w:right w:val="nil"/>
            </w:tcBorders>
            <w:shd w:val="clear" w:color="auto" w:fill="auto"/>
            <w:vAlign w:val="center"/>
          </w:tcPr>
          <w:p w14:paraId="517F99B5" w14:textId="77777777" w:rsidR="00646CBD" w:rsidRDefault="00C5450E">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c>
          <w:tcPr>
            <w:tcW w:w="119" w:type="pct"/>
            <w:tcBorders>
              <w:left w:val="nil"/>
              <w:bottom w:val="nil"/>
              <w:right w:val="nil"/>
            </w:tcBorders>
            <w:shd w:val="clear" w:color="auto" w:fill="auto"/>
            <w:vAlign w:val="center"/>
          </w:tcPr>
          <w:p w14:paraId="27389E54" w14:textId="77777777" w:rsidR="00646CBD" w:rsidRDefault="00646CBD">
            <w:pPr>
              <w:spacing w:after="0" w:line="240" w:lineRule="auto"/>
              <w:jc w:val="center"/>
              <w:rPr>
                <w:rFonts w:ascii="Overpass" w:eastAsia="SimSun" w:hAnsi="Overpass" w:cs="Overpass"/>
                <w:b/>
                <w:bCs/>
                <w:i/>
                <w:iCs/>
                <w:sz w:val="16"/>
                <w:szCs w:val="16"/>
                <w:lang w:val="en-US"/>
              </w:rPr>
            </w:pPr>
          </w:p>
        </w:tc>
        <w:tc>
          <w:tcPr>
            <w:tcW w:w="856" w:type="pct"/>
            <w:tcBorders>
              <w:top w:val="nil"/>
              <w:left w:val="nil"/>
              <w:bottom w:val="nil"/>
              <w:right w:val="nil"/>
            </w:tcBorders>
            <w:shd w:val="clear" w:color="auto" w:fill="auto"/>
            <w:vAlign w:val="center"/>
          </w:tcPr>
          <w:p w14:paraId="421ED3BB" w14:textId="77777777" w:rsidR="00646CBD" w:rsidRDefault="00C5450E">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r>
      <w:tr w:rsidR="00646CBD" w14:paraId="47F93390" w14:textId="77777777">
        <w:trPr>
          <w:trHeight w:val="255"/>
        </w:trPr>
        <w:tc>
          <w:tcPr>
            <w:tcW w:w="2572" w:type="pct"/>
            <w:tcBorders>
              <w:top w:val="nil"/>
              <w:left w:val="nil"/>
              <w:bottom w:val="nil"/>
              <w:right w:val="nil"/>
            </w:tcBorders>
            <w:shd w:val="clear" w:color="000000" w:fill="FFFFFF"/>
            <w:noWrap/>
            <w:vAlign w:val="center"/>
          </w:tcPr>
          <w:p w14:paraId="25908F27"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w:t>
            </w:r>
          </w:p>
        </w:tc>
        <w:tc>
          <w:tcPr>
            <w:tcW w:w="519" w:type="pct"/>
            <w:tcBorders>
              <w:top w:val="nil"/>
              <w:left w:val="nil"/>
              <w:bottom w:val="nil"/>
              <w:right w:val="nil"/>
            </w:tcBorders>
            <w:shd w:val="clear" w:color="000000" w:fill="FFFFFF"/>
            <w:noWrap/>
            <w:vAlign w:val="bottom"/>
          </w:tcPr>
          <w:p w14:paraId="35D08C48" w14:textId="77777777" w:rsidR="00646CBD" w:rsidRDefault="00646CBD">
            <w:pPr>
              <w:spacing w:after="0" w:line="240" w:lineRule="auto"/>
              <w:rPr>
                <w:rFonts w:ascii="Overpass" w:eastAsia="SimSun" w:hAnsi="Overpass" w:cs="Overpass"/>
                <w:b/>
                <w:bCs/>
                <w:sz w:val="16"/>
                <w:szCs w:val="16"/>
                <w:lang w:val="en-US"/>
              </w:rPr>
            </w:pPr>
          </w:p>
        </w:tc>
        <w:tc>
          <w:tcPr>
            <w:tcW w:w="932" w:type="pct"/>
            <w:tcBorders>
              <w:top w:val="nil"/>
              <w:left w:val="nil"/>
              <w:bottom w:val="nil"/>
              <w:right w:val="nil"/>
            </w:tcBorders>
            <w:shd w:val="clear" w:color="000000" w:fill="FFFFFF"/>
            <w:vAlign w:val="center"/>
          </w:tcPr>
          <w:p w14:paraId="1CA27A14"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(206,268)</w:t>
            </w:r>
          </w:p>
        </w:tc>
        <w:tc>
          <w:tcPr>
            <w:tcW w:w="119" w:type="pct"/>
            <w:tcBorders>
              <w:top w:val="nil"/>
              <w:left w:val="nil"/>
              <w:bottom w:val="nil"/>
              <w:right w:val="nil"/>
            </w:tcBorders>
            <w:shd w:val="clear" w:color="000000" w:fill="FFFFFF"/>
            <w:vAlign w:val="center"/>
          </w:tcPr>
          <w:p w14:paraId="20321587" w14:textId="77777777" w:rsidR="00646CBD" w:rsidRDefault="00646CBD">
            <w:pPr>
              <w:spacing w:after="0" w:line="240" w:lineRule="auto"/>
              <w:jc w:val="right"/>
              <w:rPr>
                <w:rFonts w:ascii="Overpass" w:eastAsia="SimSun" w:hAnsi="Overpass" w:cs="Overpass"/>
                <w:b/>
                <w:bCs/>
                <w:sz w:val="16"/>
                <w:szCs w:val="16"/>
                <w:lang w:val="en-US"/>
              </w:rPr>
            </w:pPr>
          </w:p>
        </w:tc>
        <w:tc>
          <w:tcPr>
            <w:tcW w:w="856" w:type="pct"/>
            <w:tcBorders>
              <w:top w:val="nil"/>
              <w:left w:val="nil"/>
              <w:bottom w:val="nil"/>
              <w:right w:val="nil"/>
            </w:tcBorders>
            <w:shd w:val="clear" w:color="000000" w:fill="FFFFFF"/>
          </w:tcPr>
          <w:p w14:paraId="3C70A1BA"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(173,582)</w:t>
            </w:r>
          </w:p>
        </w:tc>
      </w:tr>
      <w:tr w:rsidR="00646CBD" w14:paraId="5AD722A1" w14:textId="77777777">
        <w:trPr>
          <w:trHeight w:val="255"/>
        </w:trPr>
        <w:tc>
          <w:tcPr>
            <w:tcW w:w="2572" w:type="pct"/>
            <w:tcBorders>
              <w:top w:val="nil"/>
              <w:left w:val="nil"/>
              <w:bottom w:val="nil"/>
              <w:right w:val="nil"/>
            </w:tcBorders>
            <w:shd w:val="clear" w:color="000000" w:fill="FFFFFF"/>
            <w:noWrap/>
            <w:vAlign w:val="center"/>
          </w:tcPr>
          <w:p w14:paraId="3E3BF0BB" w14:textId="77777777" w:rsidR="00646CBD" w:rsidRDefault="00646CBD">
            <w:pPr>
              <w:spacing w:after="0" w:line="240" w:lineRule="auto"/>
              <w:rPr>
                <w:rFonts w:ascii="Overpass" w:eastAsia="SimSun" w:hAnsi="Overpass" w:cs="Overpass"/>
                <w:b/>
                <w:bCs/>
                <w:sz w:val="16"/>
                <w:szCs w:val="16"/>
                <w:lang w:val="en-US"/>
              </w:rPr>
            </w:pPr>
          </w:p>
        </w:tc>
        <w:tc>
          <w:tcPr>
            <w:tcW w:w="519" w:type="pct"/>
            <w:tcBorders>
              <w:top w:val="nil"/>
              <w:left w:val="nil"/>
              <w:bottom w:val="nil"/>
              <w:right w:val="nil"/>
            </w:tcBorders>
            <w:shd w:val="clear" w:color="000000" w:fill="FFFFFF"/>
            <w:noWrap/>
            <w:vAlign w:val="bottom"/>
          </w:tcPr>
          <w:p w14:paraId="1C8F1279" w14:textId="77777777" w:rsidR="00646CBD" w:rsidRDefault="00646CBD">
            <w:pPr>
              <w:spacing w:after="0" w:line="240" w:lineRule="auto"/>
              <w:rPr>
                <w:rFonts w:ascii="Overpass" w:eastAsia="Times New Roman" w:hAnsi="Overpass" w:cs="Overpass"/>
                <w:sz w:val="16"/>
                <w:szCs w:val="16"/>
                <w:lang w:val="en-US"/>
              </w:rPr>
            </w:pPr>
          </w:p>
        </w:tc>
        <w:tc>
          <w:tcPr>
            <w:tcW w:w="932" w:type="pct"/>
            <w:tcBorders>
              <w:top w:val="nil"/>
              <w:left w:val="nil"/>
              <w:bottom w:val="nil"/>
              <w:right w:val="nil"/>
            </w:tcBorders>
            <w:shd w:val="clear" w:color="000000" w:fill="FFFFFF"/>
            <w:vAlign w:val="center"/>
          </w:tcPr>
          <w:p w14:paraId="37C46BF2" w14:textId="77777777" w:rsidR="00646CBD" w:rsidRDefault="00646CBD">
            <w:pPr>
              <w:spacing w:after="0" w:line="240" w:lineRule="auto"/>
              <w:jc w:val="right"/>
              <w:rPr>
                <w:rFonts w:ascii="Overpass" w:eastAsia="Times New Roman" w:hAnsi="Overpass" w:cs="Overpass"/>
                <w:sz w:val="16"/>
                <w:szCs w:val="16"/>
                <w:lang w:val="en-US"/>
              </w:rPr>
            </w:pPr>
          </w:p>
        </w:tc>
        <w:tc>
          <w:tcPr>
            <w:tcW w:w="119" w:type="pct"/>
            <w:tcBorders>
              <w:top w:val="nil"/>
              <w:left w:val="nil"/>
              <w:bottom w:val="nil"/>
              <w:right w:val="nil"/>
            </w:tcBorders>
            <w:shd w:val="clear" w:color="000000" w:fill="FFFFFF"/>
            <w:vAlign w:val="center"/>
          </w:tcPr>
          <w:p w14:paraId="056E0167" w14:textId="77777777" w:rsidR="00646CBD" w:rsidRDefault="00646CBD">
            <w:pPr>
              <w:spacing w:after="0" w:line="240" w:lineRule="auto"/>
              <w:jc w:val="right"/>
              <w:rPr>
                <w:rFonts w:ascii="Overpass" w:eastAsia="Times New Roman" w:hAnsi="Overpass" w:cs="Overpass"/>
                <w:sz w:val="16"/>
                <w:szCs w:val="16"/>
                <w:lang w:val="en-US"/>
              </w:rPr>
            </w:pPr>
          </w:p>
        </w:tc>
        <w:tc>
          <w:tcPr>
            <w:tcW w:w="856" w:type="pct"/>
            <w:tcBorders>
              <w:top w:val="nil"/>
              <w:left w:val="nil"/>
              <w:bottom w:val="nil"/>
              <w:right w:val="nil"/>
            </w:tcBorders>
            <w:shd w:val="clear" w:color="000000" w:fill="FFFFFF"/>
            <w:noWrap/>
          </w:tcPr>
          <w:p w14:paraId="683881C4"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4A151937" w14:textId="77777777">
        <w:trPr>
          <w:trHeight w:val="255"/>
        </w:trPr>
        <w:tc>
          <w:tcPr>
            <w:tcW w:w="2572" w:type="pct"/>
            <w:tcBorders>
              <w:top w:val="nil"/>
              <w:left w:val="nil"/>
              <w:bottom w:val="nil"/>
              <w:right w:val="nil"/>
            </w:tcBorders>
            <w:shd w:val="clear" w:color="000000" w:fill="FFFFFF"/>
            <w:noWrap/>
            <w:vAlign w:val="center"/>
          </w:tcPr>
          <w:p w14:paraId="0A585FF2"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 xml:space="preserve">Other </w:t>
            </w:r>
            <w:r>
              <w:rPr>
                <w:rFonts w:ascii="Overpass" w:eastAsia="SimSun" w:hAnsi="Overpass" w:cs="Overpass"/>
                <w:b/>
                <w:bCs/>
                <w:sz w:val="16"/>
                <w:szCs w:val="16"/>
                <w:lang w:val="en-US"/>
              </w:rPr>
              <w:t>comprehensive income (loss):</w:t>
            </w:r>
          </w:p>
        </w:tc>
        <w:tc>
          <w:tcPr>
            <w:tcW w:w="519" w:type="pct"/>
            <w:tcBorders>
              <w:top w:val="nil"/>
              <w:left w:val="nil"/>
              <w:bottom w:val="nil"/>
              <w:right w:val="nil"/>
            </w:tcBorders>
            <w:shd w:val="clear" w:color="000000" w:fill="FFFFFF"/>
            <w:noWrap/>
            <w:vAlign w:val="bottom"/>
          </w:tcPr>
          <w:p w14:paraId="7B657823" w14:textId="77777777" w:rsidR="00646CBD" w:rsidRDefault="00646CBD">
            <w:pPr>
              <w:spacing w:after="0" w:line="240" w:lineRule="auto"/>
              <w:rPr>
                <w:rFonts w:ascii="Overpass" w:eastAsia="SimSun" w:hAnsi="Overpass" w:cs="Overpass"/>
                <w:b/>
                <w:bCs/>
                <w:sz w:val="16"/>
                <w:szCs w:val="16"/>
                <w:lang w:val="en-US"/>
              </w:rPr>
            </w:pPr>
          </w:p>
        </w:tc>
        <w:tc>
          <w:tcPr>
            <w:tcW w:w="932" w:type="pct"/>
            <w:tcBorders>
              <w:top w:val="nil"/>
              <w:left w:val="nil"/>
              <w:bottom w:val="nil"/>
              <w:right w:val="nil"/>
            </w:tcBorders>
            <w:shd w:val="clear" w:color="000000" w:fill="FFFFFF"/>
            <w:vAlign w:val="center"/>
          </w:tcPr>
          <w:p w14:paraId="7EBEE3E0" w14:textId="77777777" w:rsidR="00646CBD" w:rsidRDefault="00646CBD">
            <w:pPr>
              <w:spacing w:after="0" w:line="240" w:lineRule="auto"/>
              <w:jc w:val="right"/>
              <w:rPr>
                <w:rFonts w:ascii="Overpass" w:eastAsia="Times New Roman" w:hAnsi="Overpass" w:cs="Overpass"/>
                <w:sz w:val="16"/>
                <w:szCs w:val="16"/>
                <w:lang w:val="en-US"/>
              </w:rPr>
            </w:pPr>
          </w:p>
        </w:tc>
        <w:tc>
          <w:tcPr>
            <w:tcW w:w="119" w:type="pct"/>
            <w:tcBorders>
              <w:top w:val="nil"/>
              <w:left w:val="nil"/>
              <w:bottom w:val="nil"/>
              <w:right w:val="nil"/>
            </w:tcBorders>
            <w:shd w:val="clear" w:color="000000" w:fill="FFFFFF"/>
            <w:vAlign w:val="center"/>
          </w:tcPr>
          <w:p w14:paraId="7C3910AB" w14:textId="77777777" w:rsidR="00646CBD" w:rsidRDefault="00646CBD">
            <w:pPr>
              <w:spacing w:after="0" w:line="240" w:lineRule="auto"/>
              <w:jc w:val="right"/>
              <w:rPr>
                <w:rFonts w:ascii="Overpass" w:eastAsia="Times New Roman" w:hAnsi="Overpass" w:cs="Overpass"/>
                <w:sz w:val="16"/>
                <w:szCs w:val="16"/>
                <w:lang w:val="en-US"/>
              </w:rPr>
            </w:pPr>
          </w:p>
        </w:tc>
        <w:tc>
          <w:tcPr>
            <w:tcW w:w="856" w:type="pct"/>
            <w:tcBorders>
              <w:top w:val="nil"/>
              <w:left w:val="nil"/>
              <w:bottom w:val="nil"/>
              <w:right w:val="nil"/>
            </w:tcBorders>
            <w:shd w:val="clear" w:color="000000" w:fill="FFFFFF"/>
            <w:noWrap/>
          </w:tcPr>
          <w:p w14:paraId="3441598C"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1CEE8A7B" w14:textId="77777777">
        <w:trPr>
          <w:trHeight w:val="255"/>
        </w:trPr>
        <w:tc>
          <w:tcPr>
            <w:tcW w:w="2572" w:type="pct"/>
            <w:tcBorders>
              <w:top w:val="nil"/>
              <w:left w:val="nil"/>
              <w:bottom w:val="nil"/>
              <w:right w:val="nil"/>
            </w:tcBorders>
            <w:shd w:val="clear" w:color="000000" w:fill="FFFFFF"/>
            <w:noWrap/>
            <w:vAlign w:val="center"/>
          </w:tcPr>
          <w:p w14:paraId="26752627"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Fair value changes of mandatorily redeemable noncontrolling interest, exchangeable notes and convertible notes due to instrument-specific credit risk, net of nil income taxes</w:t>
            </w:r>
          </w:p>
        </w:tc>
        <w:tc>
          <w:tcPr>
            <w:tcW w:w="519" w:type="pct"/>
            <w:tcBorders>
              <w:top w:val="nil"/>
              <w:left w:val="nil"/>
              <w:bottom w:val="nil"/>
              <w:right w:val="nil"/>
            </w:tcBorders>
            <w:shd w:val="clear" w:color="000000" w:fill="FFFFFF"/>
            <w:noWrap/>
            <w:vAlign w:val="bottom"/>
          </w:tcPr>
          <w:p w14:paraId="77457178" w14:textId="77777777" w:rsidR="00646CBD" w:rsidRDefault="00646CBD">
            <w:pPr>
              <w:spacing w:after="0" w:line="240" w:lineRule="auto"/>
              <w:rPr>
                <w:rFonts w:ascii="Overpass" w:eastAsia="SimSun" w:hAnsi="Overpass" w:cs="Overpass"/>
                <w:sz w:val="16"/>
                <w:szCs w:val="16"/>
                <w:lang w:val="en-US"/>
              </w:rPr>
            </w:pPr>
          </w:p>
        </w:tc>
        <w:tc>
          <w:tcPr>
            <w:tcW w:w="932" w:type="pct"/>
            <w:tcBorders>
              <w:top w:val="nil"/>
              <w:left w:val="nil"/>
              <w:bottom w:val="nil"/>
              <w:right w:val="nil"/>
            </w:tcBorders>
            <w:shd w:val="clear" w:color="000000" w:fill="FFFFFF"/>
            <w:noWrap/>
            <w:vAlign w:val="center"/>
          </w:tcPr>
          <w:p w14:paraId="3E1EF77D" w14:textId="77777777" w:rsidR="00646CBD" w:rsidRDefault="00646CBD">
            <w:pPr>
              <w:spacing w:after="0" w:line="240" w:lineRule="auto"/>
              <w:jc w:val="right"/>
              <w:rPr>
                <w:rFonts w:ascii="Overpass" w:eastAsia="SimSun" w:hAnsi="Overpass" w:cs="Overpass"/>
                <w:sz w:val="16"/>
                <w:szCs w:val="16"/>
                <w:lang w:val="en-US"/>
              </w:rPr>
            </w:pPr>
          </w:p>
          <w:p w14:paraId="450949A8" w14:textId="77777777" w:rsidR="00646CBD" w:rsidRDefault="00646CBD">
            <w:pPr>
              <w:spacing w:after="0" w:line="240" w:lineRule="auto"/>
              <w:jc w:val="right"/>
              <w:rPr>
                <w:rFonts w:ascii="Overpass" w:eastAsia="SimSun" w:hAnsi="Overpass" w:cs="Overpass"/>
                <w:sz w:val="16"/>
                <w:szCs w:val="16"/>
                <w:lang w:val="en-US"/>
              </w:rPr>
            </w:pPr>
          </w:p>
          <w:p w14:paraId="105B844E"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631</w:t>
            </w:r>
          </w:p>
        </w:tc>
        <w:tc>
          <w:tcPr>
            <w:tcW w:w="119" w:type="pct"/>
            <w:tcBorders>
              <w:top w:val="nil"/>
              <w:left w:val="nil"/>
              <w:bottom w:val="nil"/>
              <w:right w:val="nil"/>
            </w:tcBorders>
            <w:shd w:val="clear" w:color="000000" w:fill="FFFFFF"/>
            <w:noWrap/>
            <w:vAlign w:val="center"/>
          </w:tcPr>
          <w:p w14:paraId="21EF68BF" w14:textId="77777777" w:rsidR="00646CBD" w:rsidRDefault="00646CBD">
            <w:pPr>
              <w:spacing w:after="0" w:line="240" w:lineRule="auto"/>
              <w:jc w:val="right"/>
              <w:rPr>
                <w:rFonts w:ascii="Overpass" w:eastAsia="SimSun" w:hAnsi="Overpass" w:cs="Overpass"/>
                <w:sz w:val="16"/>
                <w:szCs w:val="16"/>
                <w:lang w:val="en-US"/>
              </w:rPr>
            </w:pPr>
          </w:p>
        </w:tc>
        <w:tc>
          <w:tcPr>
            <w:tcW w:w="856" w:type="pct"/>
            <w:tcBorders>
              <w:top w:val="nil"/>
              <w:left w:val="nil"/>
              <w:bottom w:val="nil"/>
              <w:right w:val="nil"/>
            </w:tcBorders>
            <w:shd w:val="clear" w:color="000000" w:fill="FFFFFF"/>
            <w:noWrap/>
            <w:vAlign w:val="bottom"/>
          </w:tcPr>
          <w:p w14:paraId="78923B01" w14:textId="77777777" w:rsidR="00646CBD" w:rsidRDefault="00C5450E">
            <w:pPr>
              <w:spacing w:after="0" w:line="240" w:lineRule="auto"/>
              <w:jc w:val="right"/>
              <w:rPr>
                <w:rFonts w:ascii="Overpass" w:eastAsia="SimSun" w:hAnsi="Overpass" w:cs="Overpass"/>
                <w:sz w:val="16"/>
                <w:szCs w:val="16"/>
                <w:lang w:val="en-US"/>
              </w:rPr>
            </w:pPr>
            <w:r>
              <w:rPr>
                <w:rFonts w:ascii="Overpass" w:hAnsi="Overpass" w:cs="Overpass"/>
                <w:sz w:val="16"/>
                <w:szCs w:val="16"/>
                <w:lang w:val="en-US"/>
              </w:rPr>
              <w:t>974</w:t>
            </w:r>
          </w:p>
        </w:tc>
      </w:tr>
      <w:tr w:rsidR="00646CBD" w14:paraId="39619F87" w14:textId="77777777">
        <w:trPr>
          <w:trHeight w:val="255"/>
        </w:trPr>
        <w:tc>
          <w:tcPr>
            <w:tcW w:w="2572" w:type="pct"/>
            <w:tcBorders>
              <w:top w:val="nil"/>
              <w:left w:val="nil"/>
              <w:bottom w:val="nil"/>
              <w:right w:val="nil"/>
            </w:tcBorders>
            <w:shd w:val="clear" w:color="000000" w:fill="FFFFFF"/>
            <w:noWrap/>
            <w:vAlign w:val="center"/>
          </w:tcPr>
          <w:p w14:paraId="06434091"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Foreign currency </w:t>
            </w:r>
            <w:r>
              <w:rPr>
                <w:rFonts w:ascii="Overpass" w:eastAsia="SimSun" w:hAnsi="Overpass" w:cs="Overpass"/>
                <w:sz w:val="16"/>
                <w:szCs w:val="16"/>
                <w:lang w:val="en-US"/>
              </w:rPr>
              <w:t>translation adjustment, net of nil income taxes</w:t>
            </w:r>
          </w:p>
        </w:tc>
        <w:tc>
          <w:tcPr>
            <w:tcW w:w="519" w:type="pct"/>
            <w:tcBorders>
              <w:top w:val="nil"/>
              <w:left w:val="nil"/>
              <w:bottom w:val="nil"/>
              <w:right w:val="nil"/>
            </w:tcBorders>
            <w:shd w:val="clear" w:color="000000" w:fill="FFFFFF"/>
            <w:noWrap/>
            <w:vAlign w:val="bottom"/>
          </w:tcPr>
          <w:p w14:paraId="5D10B0C6" w14:textId="77777777" w:rsidR="00646CBD" w:rsidRDefault="00646CBD">
            <w:pPr>
              <w:spacing w:after="0" w:line="240" w:lineRule="auto"/>
              <w:rPr>
                <w:rFonts w:ascii="Overpass" w:eastAsia="SimSun" w:hAnsi="Overpass" w:cs="Overpass"/>
                <w:sz w:val="16"/>
                <w:szCs w:val="16"/>
                <w:lang w:val="en-US"/>
              </w:rPr>
            </w:pPr>
          </w:p>
        </w:tc>
        <w:tc>
          <w:tcPr>
            <w:tcW w:w="932" w:type="pct"/>
            <w:tcBorders>
              <w:top w:val="nil"/>
              <w:left w:val="nil"/>
              <w:bottom w:val="nil"/>
              <w:right w:val="nil"/>
            </w:tcBorders>
            <w:shd w:val="clear" w:color="000000" w:fill="FFFFFF"/>
            <w:noWrap/>
            <w:vAlign w:val="center"/>
          </w:tcPr>
          <w:p w14:paraId="645A7B50"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(294)</w:t>
            </w:r>
          </w:p>
        </w:tc>
        <w:tc>
          <w:tcPr>
            <w:tcW w:w="119" w:type="pct"/>
            <w:tcBorders>
              <w:top w:val="nil"/>
              <w:left w:val="nil"/>
              <w:bottom w:val="nil"/>
              <w:right w:val="nil"/>
            </w:tcBorders>
            <w:shd w:val="clear" w:color="000000" w:fill="FFFFFF"/>
            <w:noWrap/>
            <w:vAlign w:val="center"/>
          </w:tcPr>
          <w:p w14:paraId="7E398EAA" w14:textId="77777777" w:rsidR="00646CBD" w:rsidRDefault="00646CBD">
            <w:pPr>
              <w:spacing w:after="0" w:line="240" w:lineRule="auto"/>
              <w:jc w:val="right"/>
              <w:rPr>
                <w:rFonts w:ascii="Overpass" w:eastAsia="SimSun" w:hAnsi="Overpass" w:cs="Overpass"/>
                <w:sz w:val="16"/>
                <w:szCs w:val="16"/>
                <w:lang w:val="en-US"/>
              </w:rPr>
            </w:pPr>
          </w:p>
        </w:tc>
        <w:tc>
          <w:tcPr>
            <w:tcW w:w="856" w:type="pct"/>
            <w:tcBorders>
              <w:top w:val="nil"/>
              <w:left w:val="nil"/>
              <w:bottom w:val="nil"/>
              <w:right w:val="nil"/>
            </w:tcBorders>
            <w:shd w:val="clear" w:color="000000" w:fill="FFFFFF"/>
            <w:noWrap/>
          </w:tcPr>
          <w:p w14:paraId="01231176"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(10,486)</w:t>
            </w:r>
          </w:p>
        </w:tc>
      </w:tr>
      <w:tr w:rsidR="00646CBD" w14:paraId="732C60A8" w14:textId="77777777">
        <w:trPr>
          <w:trHeight w:val="255"/>
        </w:trPr>
        <w:tc>
          <w:tcPr>
            <w:tcW w:w="2572" w:type="pct"/>
            <w:tcBorders>
              <w:top w:val="nil"/>
              <w:left w:val="nil"/>
              <w:bottom w:val="nil"/>
              <w:right w:val="nil"/>
            </w:tcBorders>
            <w:shd w:val="clear" w:color="000000" w:fill="FFFFFF"/>
            <w:noWrap/>
            <w:vAlign w:val="center"/>
          </w:tcPr>
          <w:p w14:paraId="7131D8B4"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519" w:type="pct"/>
            <w:tcBorders>
              <w:top w:val="nil"/>
              <w:left w:val="nil"/>
              <w:bottom w:val="nil"/>
              <w:right w:val="nil"/>
            </w:tcBorders>
            <w:shd w:val="clear" w:color="000000" w:fill="FFFFFF"/>
            <w:noWrap/>
            <w:vAlign w:val="bottom"/>
          </w:tcPr>
          <w:p w14:paraId="205374D1" w14:textId="77777777" w:rsidR="00646CBD" w:rsidRDefault="00646CBD">
            <w:pPr>
              <w:spacing w:after="0" w:line="240" w:lineRule="auto"/>
              <w:rPr>
                <w:rFonts w:ascii="Overpass" w:eastAsia="SimSun" w:hAnsi="Overpass" w:cs="Overpass"/>
                <w:sz w:val="16"/>
                <w:szCs w:val="16"/>
                <w:lang w:val="en-US"/>
              </w:rPr>
            </w:pPr>
          </w:p>
        </w:tc>
        <w:tc>
          <w:tcPr>
            <w:tcW w:w="932" w:type="pct"/>
            <w:tcBorders>
              <w:top w:val="nil"/>
              <w:left w:val="nil"/>
              <w:bottom w:val="nil"/>
              <w:right w:val="nil"/>
            </w:tcBorders>
            <w:shd w:val="clear" w:color="000000" w:fill="FFFFFF"/>
            <w:vAlign w:val="center"/>
          </w:tcPr>
          <w:p w14:paraId="3CB54055" w14:textId="77777777" w:rsidR="00646CBD" w:rsidRDefault="00646CBD">
            <w:pPr>
              <w:spacing w:after="0" w:line="240" w:lineRule="auto"/>
              <w:jc w:val="right"/>
              <w:rPr>
                <w:rFonts w:ascii="Overpass" w:eastAsia="Times New Roman" w:hAnsi="Overpass" w:cs="Overpass"/>
                <w:sz w:val="16"/>
                <w:szCs w:val="16"/>
                <w:lang w:val="en-US"/>
              </w:rPr>
            </w:pPr>
          </w:p>
        </w:tc>
        <w:tc>
          <w:tcPr>
            <w:tcW w:w="119" w:type="pct"/>
            <w:tcBorders>
              <w:top w:val="nil"/>
              <w:left w:val="nil"/>
              <w:bottom w:val="nil"/>
              <w:right w:val="nil"/>
            </w:tcBorders>
            <w:shd w:val="clear" w:color="000000" w:fill="FFFFFF"/>
            <w:vAlign w:val="center"/>
          </w:tcPr>
          <w:p w14:paraId="1071BE85" w14:textId="77777777" w:rsidR="00646CBD" w:rsidRDefault="00646CBD">
            <w:pPr>
              <w:spacing w:after="0" w:line="240" w:lineRule="auto"/>
              <w:jc w:val="right"/>
              <w:rPr>
                <w:rFonts w:ascii="Overpass" w:eastAsia="Times New Roman" w:hAnsi="Overpass" w:cs="Overpass"/>
                <w:sz w:val="16"/>
                <w:szCs w:val="16"/>
                <w:lang w:val="en-US"/>
              </w:rPr>
            </w:pPr>
          </w:p>
        </w:tc>
        <w:tc>
          <w:tcPr>
            <w:tcW w:w="856" w:type="pct"/>
            <w:tcBorders>
              <w:top w:val="nil"/>
              <w:left w:val="nil"/>
              <w:bottom w:val="nil"/>
              <w:right w:val="nil"/>
            </w:tcBorders>
            <w:shd w:val="clear" w:color="000000" w:fill="FFFFFF"/>
            <w:noWrap/>
          </w:tcPr>
          <w:p w14:paraId="76A6AC49"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0A310052" w14:textId="77777777">
        <w:trPr>
          <w:trHeight w:val="255"/>
        </w:trPr>
        <w:tc>
          <w:tcPr>
            <w:tcW w:w="2572" w:type="pct"/>
            <w:tcBorders>
              <w:top w:val="nil"/>
              <w:left w:val="nil"/>
              <w:bottom w:val="nil"/>
              <w:right w:val="nil"/>
            </w:tcBorders>
            <w:shd w:val="clear" w:color="000000" w:fill="FFFFFF"/>
            <w:noWrap/>
            <w:vAlign w:val="center"/>
          </w:tcPr>
          <w:p w14:paraId="0884FBB4"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other comprehensive income (loss)</w:t>
            </w:r>
          </w:p>
        </w:tc>
        <w:tc>
          <w:tcPr>
            <w:tcW w:w="519" w:type="pct"/>
            <w:tcBorders>
              <w:top w:val="nil"/>
              <w:left w:val="nil"/>
              <w:bottom w:val="nil"/>
              <w:right w:val="nil"/>
            </w:tcBorders>
            <w:shd w:val="clear" w:color="000000" w:fill="FFFFFF"/>
            <w:noWrap/>
            <w:vAlign w:val="bottom"/>
          </w:tcPr>
          <w:p w14:paraId="70B8E6CE" w14:textId="77777777" w:rsidR="00646CBD" w:rsidRDefault="00646CBD">
            <w:pPr>
              <w:spacing w:after="0" w:line="240" w:lineRule="auto"/>
              <w:rPr>
                <w:rFonts w:ascii="Overpass" w:eastAsia="SimSun" w:hAnsi="Overpass" w:cs="Overpass"/>
                <w:b/>
                <w:bCs/>
                <w:sz w:val="16"/>
                <w:szCs w:val="16"/>
                <w:lang w:val="en-US"/>
              </w:rPr>
            </w:pPr>
          </w:p>
        </w:tc>
        <w:tc>
          <w:tcPr>
            <w:tcW w:w="932" w:type="pct"/>
            <w:tcBorders>
              <w:top w:val="nil"/>
              <w:left w:val="nil"/>
              <w:bottom w:val="single" w:sz="4" w:space="0" w:color="auto"/>
              <w:right w:val="nil"/>
            </w:tcBorders>
            <w:shd w:val="clear" w:color="000000" w:fill="FFFFFF"/>
            <w:vAlign w:val="center"/>
          </w:tcPr>
          <w:p w14:paraId="007B5271"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337</w:t>
            </w:r>
          </w:p>
        </w:tc>
        <w:tc>
          <w:tcPr>
            <w:tcW w:w="119" w:type="pct"/>
            <w:tcBorders>
              <w:top w:val="nil"/>
              <w:left w:val="nil"/>
              <w:right w:val="nil"/>
            </w:tcBorders>
            <w:shd w:val="clear" w:color="000000" w:fill="FFFFFF"/>
            <w:vAlign w:val="center"/>
          </w:tcPr>
          <w:p w14:paraId="16167838" w14:textId="77777777" w:rsidR="00646CBD" w:rsidRDefault="00646CBD">
            <w:pPr>
              <w:spacing w:after="0" w:line="240" w:lineRule="auto"/>
              <w:jc w:val="right"/>
              <w:rPr>
                <w:rFonts w:ascii="Overpass" w:eastAsia="SimSun" w:hAnsi="Overpass" w:cs="Overpass"/>
                <w:b/>
                <w:bCs/>
                <w:sz w:val="16"/>
                <w:szCs w:val="16"/>
                <w:lang w:val="en-US"/>
              </w:rPr>
            </w:pPr>
          </w:p>
        </w:tc>
        <w:tc>
          <w:tcPr>
            <w:tcW w:w="856" w:type="pct"/>
            <w:tcBorders>
              <w:top w:val="nil"/>
              <w:left w:val="nil"/>
              <w:bottom w:val="single" w:sz="4" w:space="0" w:color="auto"/>
              <w:right w:val="nil"/>
            </w:tcBorders>
            <w:shd w:val="clear" w:color="000000" w:fill="FFFFFF"/>
          </w:tcPr>
          <w:p w14:paraId="770EB48A"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(9,512)</w:t>
            </w:r>
          </w:p>
        </w:tc>
      </w:tr>
      <w:tr w:rsidR="00646CBD" w14:paraId="53000C0B" w14:textId="77777777">
        <w:trPr>
          <w:trHeight w:val="255"/>
        </w:trPr>
        <w:tc>
          <w:tcPr>
            <w:tcW w:w="2572" w:type="pct"/>
            <w:tcBorders>
              <w:top w:val="nil"/>
              <w:left w:val="nil"/>
              <w:bottom w:val="nil"/>
              <w:right w:val="nil"/>
            </w:tcBorders>
            <w:shd w:val="clear" w:color="000000" w:fill="FFFFFF"/>
            <w:noWrap/>
            <w:vAlign w:val="center"/>
          </w:tcPr>
          <w:p w14:paraId="14E5EDFB"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519" w:type="pct"/>
            <w:tcBorders>
              <w:top w:val="nil"/>
              <w:left w:val="nil"/>
              <w:bottom w:val="nil"/>
              <w:right w:val="nil"/>
            </w:tcBorders>
            <w:shd w:val="clear" w:color="000000" w:fill="FFFFFF"/>
            <w:noWrap/>
            <w:vAlign w:val="bottom"/>
          </w:tcPr>
          <w:p w14:paraId="53E785C2" w14:textId="77777777" w:rsidR="00646CBD" w:rsidRDefault="00646CBD">
            <w:pPr>
              <w:spacing w:after="0" w:line="240" w:lineRule="auto"/>
              <w:rPr>
                <w:rFonts w:ascii="Overpass" w:eastAsia="SimSun" w:hAnsi="Overpass" w:cs="Overpass"/>
                <w:sz w:val="16"/>
                <w:szCs w:val="16"/>
                <w:lang w:val="en-US"/>
              </w:rPr>
            </w:pPr>
          </w:p>
        </w:tc>
        <w:tc>
          <w:tcPr>
            <w:tcW w:w="932" w:type="pct"/>
            <w:tcBorders>
              <w:top w:val="nil"/>
              <w:left w:val="nil"/>
              <w:bottom w:val="nil"/>
              <w:right w:val="nil"/>
            </w:tcBorders>
            <w:shd w:val="clear" w:color="000000" w:fill="FFFFFF"/>
            <w:vAlign w:val="center"/>
          </w:tcPr>
          <w:p w14:paraId="74033991" w14:textId="77777777" w:rsidR="00646CBD" w:rsidRDefault="00646CBD">
            <w:pPr>
              <w:spacing w:after="0" w:line="240" w:lineRule="auto"/>
              <w:jc w:val="right"/>
              <w:rPr>
                <w:rFonts w:ascii="Overpass" w:eastAsia="Times New Roman" w:hAnsi="Overpass" w:cs="Overpass"/>
                <w:sz w:val="16"/>
                <w:szCs w:val="16"/>
                <w:lang w:val="en-US"/>
              </w:rPr>
            </w:pPr>
          </w:p>
        </w:tc>
        <w:tc>
          <w:tcPr>
            <w:tcW w:w="119" w:type="pct"/>
            <w:tcBorders>
              <w:left w:val="nil"/>
              <w:bottom w:val="nil"/>
              <w:right w:val="nil"/>
            </w:tcBorders>
            <w:shd w:val="clear" w:color="000000" w:fill="FFFFFF"/>
            <w:vAlign w:val="center"/>
          </w:tcPr>
          <w:p w14:paraId="3AC46491" w14:textId="77777777" w:rsidR="00646CBD" w:rsidRDefault="00646CBD">
            <w:pPr>
              <w:spacing w:after="0" w:line="240" w:lineRule="auto"/>
              <w:jc w:val="right"/>
              <w:rPr>
                <w:rFonts w:ascii="Overpass" w:eastAsia="Times New Roman" w:hAnsi="Overpass" w:cs="Overpass"/>
                <w:sz w:val="16"/>
                <w:szCs w:val="16"/>
                <w:lang w:val="en-US"/>
              </w:rPr>
            </w:pPr>
          </w:p>
        </w:tc>
        <w:tc>
          <w:tcPr>
            <w:tcW w:w="856" w:type="pct"/>
            <w:tcBorders>
              <w:top w:val="nil"/>
              <w:left w:val="nil"/>
              <w:bottom w:val="nil"/>
              <w:right w:val="nil"/>
            </w:tcBorders>
            <w:shd w:val="clear" w:color="000000" w:fill="FFFFFF"/>
            <w:noWrap/>
          </w:tcPr>
          <w:p w14:paraId="1B52CFF1" w14:textId="77777777" w:rsidR="00646CBD" w:rsidRDefault="00646CBD">
            <w:pPr>
              <w:spacing w:after="0" w:line="240" w:lineRule="auto"/>
              <w:jc w:val="right"/>
              <w:rPr>
                <w:rFonts w:ascii="Overpass" w:eastAsia="Times New Roman" w:hAnsi="Overpass" w:cs="Overpass"/>
                <w:sz w:val="16"/>
                <w:szCs w:val="16"/>
                <w:lang w:val="en-US"/>
              </w:rPr>
            </w:pPr>
          </w:p>
        </w:tc>
      </w:tr>
      <w:tr w:rsidR="00646CBD" w14:paraId="67686D74" w14:textId="77777777">
        <w:trPr>
          <w:trHeight w:val="255"/>
        </w:trPr>
        <w:tc>
          <w:tcPr>
            <w:tcW w:w="2572" w:type="pct"/>
            <w:tcBorders>
              <w:top w:val="nil"/>
              <w:left w:val="nil"/>
              <w:bottom w:val="nil"/>
              <w:right w:val="nil"/>
            </w:tcBorders>
            <w:shd w:val="clear" w:color="000000" w:fill="FFFFFF"/>
            <w:noWrap/>
            <w:vAlign w:val="center"/>
          </w:tcPr>
          <w:p w14:paraId="43DAE461"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comprehensive loss</w:t>
            </w:r>
          </w:p>
        </w:tc>
        <w:tc>
          <w:tcPr>
            <w:tcW w:w="519" w:type="pct"/>
            <w:tcBorders>
              <w:top w:val="nil"/>
              <w:left w:val="nil"/>
              <w:bottom w:val="nil"/>
              <w:right w:val="nil"/>
            </w:tcBorders>
            <w:shd w:val="clear" w:color="000000" w:fill="FFFFFF"/>
            <w:noWrap/>
            <w:vAlign w:val="bottom"/>
          </w:tcPr>
          <w:p w14:paraId="3F7823AC" w14:textId="77777777" w:rsidR="00646CBD" w:rsidRDefault="00646CBD">
            <w:pPr>
              <w:spacing w:after="0" w:line="240" w:lineRule="auto"/>
              <w:rPr>
                <w:rFonts w:ascii="Overpass" w:eastAsia="SimSun" w:hAnsi="Overpass" w:cs="Overpass"/>
                <w:b/>
                <w:bCs/>
                <w:sz w:val="16"/>
                <w:szCs w:val="16"/>
                <w:lang w:val="en-US"/>
              </w:rPr>
            </w:pPr>
          </w:p>
        </w:tc>
        <w:tc>
          <w:tcPr>
            <w:tcW w:w="932" w:type="pct"/>
            <w:tcBorders>
              <w:top w:val="nil"/>
              <w:left w:val="nil"/>
              <w:bottom w:val="single" w:sz="4" w:space="0" w:color="auto"/>
              <w:right w:val="nil"/>
            </w:tcBorders>
            <w:shd w:val="clear" w:color="000000" w:fill="FFFFFF"/>
            <w:vAlign w:val="center"/>
          </w:tcPr>
          <w:p w14:paraId="7EFD4D6E"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(205,931)</w:t>
            </w:r>
          </w:p>
        </w:tc>
        <w:tc>
          <w:tcPr>
            <w:tcW w:w="119" w:type="pct"/>
            <w:tcBorders>
              <w:top w:val="nil"/>
              <w:left w:val="nil"/>
              <w:right w:val="nil"/>
            </w:tcBorders>
            <w:shd w:val="clear" w:color="000000" w:fill="FFFFFF"/>
            <w:vAlign w:val="center"/>
          </w:tcPr>
          <w:p w14:paraId="56906DE5" w14:textId="77777777" w:rsidR="00646CBD" w:rsidRDefault="00646CBD">
            <w:pPr>
              <w:spacing w:after="0" w:line="240" w:lineRule="auto"/>
              <w:jc w:val="right"/>
              <w:rPr>
                <w:rFonts w:ascii="Overpass" w:eastAsia="SimSun" w:hAnsi="Overpass" w:cs="Overpass"/>
                <w:b/>
                <w:bCs/>
                <w:sz w:val="16"/>
                <w:szCs w:val="16"/>
                <w:lang w:val="en-US"/>
              </w:rPr>
            </w:pPr>
          </w:p>
        </w:tc>
        <w:tc>
          <w:tcPr>
            <w:tcW w:w="856" w:type="pct"/>
            <w:tcBorders>
              <w:top w:val="nil"/>
              <w:left w:val="nil"/>
              <w:bottom w:val="single" w:sz="4" w:space="0" w:color="auto"/>
              <w:right w:val="nil"/>
            </w:tcBorders>
            <w:shd w:val="clear" w:color="000000" w:fill="FFFFFF"/>
          </w:tcPr>
          <w:p w14:paraId="7DD4CA79"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(183,094)</w:t>
            </w:r>
          </w:p>
        </w:tc>
      </w:tr>
      <w:tr w:rsidR="00646CBD" w14:paraId="5826D173" w14:textId="77777777">
        <w:trPr>
          <w:trHeight w:val="255"/>
        </w:trPr>
        <w:tc>
          <w:tcPr>
            <w:tcW w:w="2572" w:type="pct"/>
            <w:tcBorders>
              <w:top w:val="nil"/>
              <w:left w:val="nil"/>
              <w:bottom w:val="nil"/>
              <w:right w:val="nil"/>
            </w:tcBorders>
            <w:shd w:val="clear" w:color="000000" w:fill="FFFFFF"/>
            <w:noWrap/>
            <w:vAlign w:val="center"/>
          </w:tcPr>
          <w:p w14:paraId="2C3BF1C1"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Less: Total comprehensive loss attributable to </w:t>
            </w:r>
            <w:r>
              <w:rPr>
                <w:rFonts w:ascii="Overpass" w:eastAsia="SimSun" w:hAnsi="Overpass" w:cs="Overpass"/>
                <w:sz w:val="16"/>
                <w:szCs w:val="16"/>
                <w:lang w:val="en-US"/>
              </w:rPr>
              <w:t>noncontrolling interests</w:t>
            </w:r>
          </w:p>
        </w:tc>
        <w:tc>
          <w:tcPr>
            <w:tcW w:w="519" w:type="pct"/>
            <w:tcBorders>
              <w:top w:val="nil"/>
              <w:left w:val="nil"/>
              <w:bottom w:val="nil"/>
              <w:right w:val="nil"/>
            </w:tcBorders>
            <w:shd w:val="clear" w:color="000000" w:fill="FFFFFF"/>
            <w:noWrap/>
            <w:vAlign w:val="bottom"/>
          </w:tcPr>
          <w:p w14:paraId="12B64133" w14:textId="77777777" w:rsidR="00646CBD" w:rsidRDefault="00646CBD">
            <w:pPr>
              <w:spacing w:after="0" w:line="240" w:lineRule="auto"/>
              <w:rPr>
                <w:rFonts w:ascii="Overpass" w:eastAsia="SimSun" w:hAnsi="Overpass" w:cs="Overpass"/>
                <w:sz w:val="16"/>
                <w:szCs w:val="16"/>
                <w:lang w:val="en-US"/>
              </w:rPr>
            </w:pPr>
          </w:p>
        </w:tc>
        <w:tc>
          <w:tcPr>
            <w:tcW w:w="932" w:type="pct"/>
            <w:tcBorders>
              <w:top w:val="single" w:sz="4" w:space="0" w:color="auto"/>
              <w:left w:val="nil"/>
              <w:bottom w:val="single" w:sz="4" w:space="0" w:color="auto"/>
              <w:right w:val="nil"/>
            </w:tcBorders>
            <w:shd w:val="clear" w:color="000000" w:fill="FFFFFF"/>
            <w:vAlign w:val="center"/>
          </w:tcPr>
          <w:p w14:paraId="74EFEAF6" w14:textId="77777777" w:rsidR="00646CBD" w:rsidRDefault="00C5450E">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(469)</w:t>
            </w:r>
          </w:p>
        </w:tc>
        <w:tc>
          <w:tcPr>
            <w:tcW w:w="119" w:type="pct"/>
            <w:tcBorders>
              <w:left w:val="nil"/>
              <w:right w:val="nil"/>
            </w:tcBorders>
            <w:shd w:val="clear" w:color="000000" w:fill="FFFFFF"/>
            <w:noWrap/>
            <w:vAlign w:val="center"/>
          </w:tcPr>
          <w:p w14:paraId="3315CA5E" w14:textId="77777777" w:rsidR="00646CBD" w:rsidRDefault="00646CBD">
            <w:pPr>
              <w:spacing w:after="0" w:line="240" w:lineRule="auto"/>
              <w:jc w:val="right"/>
              <w:rPr>
                <w:rFonts w:ascii="Overpass" w:eastAsia="SimSun" w:hAnsi="Overpass" w:cs="Overpass"/>
                <w:sz w:val="16"/>
                <w:szCs w:val="16"/>
                <w:lang w:val="en-US"/>
              </w:rPr>
            </w:pPr>
          </w:p>
        </w:tc>
        <w:tc>
          <w:tcPr>
            <w:tcW w:w="856" w:type="pct"/>
            <w:tcBorders>
              <w:top w:val="single" w:sz="4" w:space="0" w:color="auto"/>
              <w:left w:val="nil"/>
              <w:bottom w:val="single" w:sz="4" w:space="0" w:color="auto"/>
              <w:right w:val="nil"/>
            </w:tcBorders>
            <w:shd w:val="clear" w:color="000000" w:fill="FFFFFF"/>
            <w:noWrap/>
          </w:tcPr>
          <w:p w14:paraId="66013A4F" w14:textId="77777777" w:rsidR="00646CBD" w:rsidRDefault="00C5450E">
            <w:pPr>
              <w:spacing w:after="0" w:line="240" w:lineRule="auto"/>
              <w:jc w:val="right"/>
              <w:rPr>
                <w:rFonts w:ascii="Overpass" w:eastAsia="SimSun" w:hAnsi="Overpass" w:cs="Overpass"/>
                <w:sz w:val="16"/>
                <w:szCs w:val="16"/>
                <w:lang w:val="en-US"/>
              </w:rPr>
            </w:pPr>
            <w:r>
              <w:rPr>
                <w:rFonts w:ascii="Overpass" w:hAnsi="Overpass" w:cs="Overpass"/>
                <w:sz w:val="16"/>
                <w:szCs w:val="16"/>
                <w:lang w:val="en-US"/>
              </w:rPr>
              <w:t>(1,998)</w:t>
            </w:r>
          </w:p>
        </w:tc>
      </w:tr>
      <w:tr w:rsidR="00646CBD" w14:paraId="7C7F8675" w14:textId="77777777">
        <w:trPr>
          <w:trHeight w:val="255"/>
        </w:trPr>
        <w:tc>
          <w:tcPr>
            <w:tcW w:w="2572" w:type="pct"/>
            <w:tcBorders>
              <w:top w:val="nil"/>
              <w:left w:val="nil"/>
              <w:bottom w:val="nil"/>
              <w:right w:val="nil"/>
            </w:tcBorders>
            <w:shd w:val="clear" w:color="000000" w:fill="FFFFFF"/>
            <w:noWrap/>
            <w:vAlign w:val="center"/>
          </w:tcPr>
          <w:p w14:paraId="643E0011"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comprehensive loss attributable to ordinary shareholders</w:t>
            </w:r>
          </w:p>
        </w:tc>
        <w:tc>
          <w:tcPr>
            <w:tcW w:w="519" w:type="pct"/>
            <w:tcBorders>
              <w:top w:val="nil"/>
              <w:left w:val="nil"/>
              <w:bottom w:val="nil"/>
              <w:right w:val="nil"/>
            </w:tcBorders>
            <w:shd w:val="clear" w:color="000000" w:fill="FFFFFF"/>
            <w:noWrap/>
            <w:vAlign w:val="bottom"/>
          </w:tcPr>
          <w:p w14:paraId="39957D78" w14:textId="77777777" w:rsidR="00646CBD" w:rsidRDefault="00646CBD">
            <w:pPr>
              <w:spacing w:after="0" w:line="240" w:lineRule="auto"/>
              <w:rPr>
                <w:rFonts w:ascii="Overpass" w:eastAsia="SimSun" w:hAnsi="Overpass" w:cs="Overpass"/>
                <w:b/>
                <w:bCs/>
                <w:sz w:val="16"/>
                <w:szCs w:val="16"/>
                <w:lang w:val="en-US"/>
              </w:rPr>
            </w:pPr>
          </w:p>
        </w:tc>
        <w:tc>
          <w:tcPr>
            <w:tcW w:w="932" w:type="pct"/>
            <w:tcBorders>
              <w:top w:val="nil"/>
              <w:left w:val="nil"/>
              <w:bottom w:val="double" w:sz="6" w:space="0" w:color="auto"/>
              <w:right w:val="nil"/>
            </w:tcBorders>
            <w:shd w:val="clear" w:color="000000" w:fill="FFFFFF"/>
            <w:vAlign w:val="center"/>
          </w:tcPr>
          <w:p w14:paraId="36FB30A6"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(205,462)</w:t>
            </w:r>
          </w:p>
        </w:tc>
        <w:tc>
          <w:tcPr>
            <w:tcW w:w="119" w:type="pct"/>
            <w:tcBorders>
              <w:left w:val="nil"/>
              <w:right w:val="nil"/>
            </w:tcBorders>
            <w:shd w:val="clear" w:color="000000" w:fill="FFFFFF"/>
            <w:vAlign w:val="center"/>
          </w:tcPr>
          <w:p w14:paraId="5D8611CA" w14:textId="77777777" w:rsidR="00646CBD" w:rsidRDefault="00646CBD">
            <w:pPr>
              <w:spacing w:after="0" w:line="240" w:lineRule="auto"/>
              <w:jc w:val="right"/>
              <w:rPr>
                <w:rFonts w:ascii="Overpass" w:eastAsia="SimSun" w:hAnsi="Overpass" w:cs="Overpass"/>
                <w:b/>
                <w:bCs/>
                <w:sz w:val="16"/>
                <w:szCs w:val="16"/>
                <w:lang w:val="en-US"/>
              </w:rPr>
            </w:pPr>
          </w:p>
        </w:tc>
        <w:tc>
          <w:tcPr>
            <w:tcW w:w="856" w:type="pct"/>
            <w:tcBorders>
              <w:top w:val="nil"/>
              <w:left w:val="nil"/>
              <w:bottom w:val="double" w:sz="6" w:space="0" w:color="auto"/>
              <w:right w:val="nil"/>
            </w:tcBorders>
            <w:shd w:val="clear" w:color="000000" w:fill="FFFFFF"/>
          </w:tcPr>
          <w:p w14:paraId="7B656924" w14:textId="77777777" w:rsidR="00646CBD" w:rsidRDefault="00C5450E">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(181,096)</w:t>
            </w:r>
          </w:p>
        </w:tc>
      </w:tr>
    </w:tbl>
    <w:p w14:paraId="4356246D" w14:textId="77777777" w:rsidR="00646CBD" w:rsidRDefault="00646CBD">
      <w:pPr>
        <w:spacing w:after="0" w:line="240" w:lineRule="auto"/>
        <w:rPr>
          <w:rFonts w:ascii="Overpass" w:eastAsia="SimSun" w:hAnsi="Overpass" w:cs="Overpass"/>
          <w:sz w:val="20"/>
          <w:szCs w:val="20"/>
          <w:lang w:val="en-US"/>
        </w:rPr>
      </w:pPr>
    </w:p>
    <w:p w14:paraId="5AC02F0E" w14:textId="77777777" w:rsidR="00646CBD" w:rsidRDefault="00646CBD">
      <w:pPr>
        <w:spacing w:after="0" w:line="240" w:lineRule="auto"/>
        <w:rPr>
          <w:rFonts w:ascii="Overpass" w:eastAsia="SimSun" w:hAnsi="Overpass" w:cs="Overpass"/>
          <w:sz w:val="20"/>
          <w:szCs w:val="20"/>
          <w:lang w:val="en-US"/>
        </w:rPr>
      </w:pPr>
    </w:p>
    <w:p w14:paraId="19DA148A" w14:textId="77777777" w:rsidR="00646CBD" w:rsidRDefault="00646CBD">
      <w:pPr>
        <w:spacing w:after="0" w:line="240" w:lineRule="auto"/>
        <w:rPr>
          <w:rFonts w:ascii="Overpass" w:eastAsia="SimSun" w:hAnsi="Overpass" w:cs="Overpass"/>
          <w:sz w:val="20"/>
          <w:szCs w:val="20"/>
        </w:rPr>
      </w:pPr>
    </w:p>
    <w:p w14:paraId="5E52AD8D" w14:textId="77777777" w:rsidR="00646CBD" w:rsidRDefault="00C5450E">
      <w:pPr>
        <w:spacing w:after="0" w:line="240" w:lineRule="auto"/>
        <w:rPr>
          <w:rFonts w:ascii="Overpass" w:eastAsia="SimSun" w:hAnsi="Overpass" w:cs="Overpass"/>
          <w:b/>
          <w:bCs/>
          <w:sz w:val="20"/>
          <w:szCs w:val="20"/>
        </w:rPr>
      </w:pPr>
      <w:r>
        <w:rPr>
          <w:rFonts w:ascii="Overpass" w:eastAsia="SimSun" w:hAnsi="Overpass" w:cs="Overpass"/>
          <w:b/>
          <w:bCs/>
          <w:sz w:val="20"/>
          <w:szCs w:val="20"/>
        </w:rPr>
        <w:br w:type="page"/>
      </w:r>
    </w:p>
    <w:p w14:paraId="24D8D5A3" w14:textId="77777777" w:rsidR="00646CBD" w:rsidRDefault="00C5450E">
      <w:pPr>
        <w:spacing w:after="0" w:line="240" w:lineRule="auto"/>
        <w:rPr>
          <w:rFonts w:ascii="Overpass" w:eastAsia="SimSun" w:hAnsi="Overpass" w:cs="Overpass"/>
          <w:b/>
          <w:bCs/>
          <w:sz w:val="20"/>
          <w:szCs w:val="20"/>
        </w:rPr>
      </w:pPr>
      <w:r>
        <w:rPr>
          <w:rFonts w:ascii="Overpass" w:eastAsia="SimSun" w:hAnsi="Overpass" w:cs="Overpass"/>
          <w:b/>
          <w:bCs/>
          <w:sz w:val="20"/>
          <w:szCs w:val="20"/>
        </w:rPr>
        <w:lastRenderedPageBreak/>
        <w:t>Appendix D</w:t>
      </w:r>
    </w:p>
    <w:p w14:paraId="2D8898C5" w14:textId="77777777" w:rsidR="00646CBD" w:rsidRDefault="00C5450E">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Lotus Technology Inc.</w:t>
      </w:r>
    </w:p>
    <w:p w14:paraId="6C598D23" w14:textId="77777777" w:rsidR="00646CBD" w:rsidRDefault="00C5450E">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 xml:space="preserve">Unaudited Reconciliation of GAAP and Non-GAAP results (Adjusted net </w:t>
      </w:r>
      <w:r>
        <w:rPr>
          <w:rFonts w:ascii="Overpass" w:eastAsia="SimSun" w:hAnsi="Overpass" w:cs="Overpass"/>
          <w:b/>
          <w:bCs/>
          <w:sz w:val="20"/>
          <w:szCs w:val="20"/>
          <w:lang w:val="en-US"/>
        </w:rPr>
        <w:t>loss/Adjusted EBITDA)</w:t>
      </w:r>
    </w:p>
    <w:p w14:paraId="4288742C" w14:textId="77777777" w:rsidR="00646CBD" w:rsidRDefault="00646CBD">
      <w:pPr>
        <w:spacing w:after="0" w:line="240" w:lineRule="auto"/>
        <w:rPr>
          <w:rFonts w:ascii="Overpass" w:eastAsia="SimSun" w:hAnsi="Overpass" w:cs="Overpass"/>
          <w:sz w:val="20"/>
          <w:szCs w:val="20"/>
        </w:rPr>
      </w:pPr>
    </w:p>
    <w:p w14:paraId="07DD8A97" w14:textId="77777777" w:rsidR="00646CBD" w:rsidRDefault="00C5450E">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t>(All amounts in thousands)</w:t>
      </w:r>
    </w:p>
    <w:tbl>
      <w:tblPr>
        <w:tblW w:w="4918" w:type="pct"/>
        <w:tblCellMar>
          <w:top w:w="15" w:type="dxa"/>
          <w:left w:w="15" w:type="dxa"/>
          <w:bottom w:w="15" w:type="dxa"/>
          <w:right w:w="15" w:type="dxa"/>
        </w:tblCellMar>
        <w:tblLook w:val="04A0" w:firstRow="1" w:lastRow="0" w:firstColumn="1" w:lastColumn="0" w:noHBand="0" w:noVBand="1"/>
      </w:tblPr>
      <w:tblGrid>
        <w:gridCol w:w="5053"/>
        <w:gridCol w:w="339"/>
        <w:gridCol w:w="1977"/>
        <w:gridCol w:w="500"/>
        <w:gridCol w:w="2057"/>
      </w:tblGrid>
      <w:tr w:rsidR="00646CBD" w14:paraId="3D25539C" w14:textId="77777777">
        <w:trPr>
          <w:trHeight w:hRule="exact" w:val="255"/>
        </w:trPr>
        <w:tc>
          <w:tcPr>
            <w:tcW w:w="2545" w:type="pct"/>
            <w:tcBorders>
              <w:top w:val="nil"/>
              <w:left w:val="nil"/>
              <w:bottom w:val="nil"/>
              <w:right w:val="nil"/>
            </w:tcBorders>
            <w:shd w:val="clear" w:color="000000" w:fill="FFFFFF"/>
            <w:noWrap/>
            <w:vAlign w:val="center"/>
          </w:tcPr>
          <w:p w14:paraId="591A64B9" w14:textId="77777777" w:rsidR="00646CBD" w:rsidRDefault="00646CBD">
            <w:pPr>
              <w:spacing w:after="0" w:line="240" w:lineRule="auto"/>
              <w:rPr>
                <w:rFonts w:ascii="Overpass" w:eastAsia="Times New Roman" w:hAnsi="Overpass" w:cs="Overpass"/>
                <w:sz w:val="16"/>
                <w:szCs w:val="16"/>
                <w:lang w:val="en-US"/>
              </w:rPr>
            </w:pPr>
          </w:p>
        </w:tc>
        <w:tc>
          <w:tcPr>
            <w:tcW w:w="171" w:type="pct"/>
            <w:tcBorders>
              <w:top w:val="nil"/>
              <w:left w:val="nil"/>
              <w:bottom w:val="nil"/>
              <w:right w:val="nil"/>
            </w:tcBorders>
            <w:shd w:val="clear" w:color="000000" w:fill="FFFFFF"/>
            <w:noWrap/>
            <w:vAlign w:val="center"/>
          </w:tcPr>
          <w:p w14:paraId="6496EAF1" w14:textId="77777777" w:rsidR="00646CBD" w:rsidRDefault="00646CBD">
            <w:pPr>
              <w:rPr>
                <w:rFonts w:ascii="Overpass" w:eastAsia="Times New Roman" w:hAnsi="Overpass" w:cs="Overpass"/>
                <w:sz w:val="16"/>
                <w:szCs w:val="16"/>
              </w:rPr>
            </w:pPr>
          </w:p>
        </w:tc>
        <w:tc>
          <w:tcPr>
            <w:tcW w:w="2284" w:type="pct"/>
            <w:gridSpan w:val="3"/>
            <w:tcBorders>
              <w:top w:val="nil"/>
              <w:left w:val="nil"/>
              <w:bottom w:val="single" w:sz="4" w:space="0" w:color="auto"/>
              <w:right w:val="nil"/>
            </w:tcBorders>
            <w:shd w:val="clear" w:color="000000" w:fill="FFFFFF"/>
            <w:vAlign w:val="center"/>
          </w:tcPr>
          <w:p w14:paraId="0CC0024F" w14:textId="77777777" w:rsidR="00646CBD" w:rsidRDefault="00C5450E">
            <w:pPr>
              <w:jc w:val="center"/>
              <w:rPr>
                <w:rFonts w:ascii="Overpass" w:eastAsia="SimSun" w:hAnsi="Overpass" w:cs="Overpass"/>
                <w:b/>
                <w:bCs/>
                <w:sz w:val="16"/>
                <w:szCs w:val="16"/>
              </w:rPr>
            </w:pPr>
            <w:r>
              <w:rPr>
                <w:rFonts w:ascii="Overpass" w:hAnsi="Overpass" w:cs="Overpass"/>
                <w:b/>
                <w:bCs/>
                <w:sz w:val="16"/>
                <w:szCs w:val="16"/>
              </w:rPr>
              <w:t xml:space="preserve">For </w:t>
            </w:r>
            <w:r>
              <w:rPr>
                <w:rFonts w:ascii="Overpass" w:hAnsi="Overpass" w:cs="Overpass"/>
                <w:b/>
                <w:bCs/>
                <w:sz w:val="16"/>
                <w:szCs w:val="16"/>
                <w:lang w:val="en-US"/>
              </w:rPr>
              <w:t>Nine</w:t>
            </w:r>
            <w:r>
              <w:rPr>
                <w:rFonts w:ascii="Overpass" w:hAnsi="Overpass" w:cs="Overpass" w:hint="eastAsia"/>
                <w:b/>
                <w:bCs/>
                <w:sz w:val="16"/>
                <w:szCs w:val="16"/>
                <w:lang w:val="en-US"/>
              </w:rPr>
              <w:t xml:space="preserve"> Months</w:t>
            </w:r>
            <w:r>
              <w:rPr>
                <w:rFonts w:ascii="Overpass" w:hAnsi="Overpass" w:cs="Overpass"/>
                <w:b/>
                <w:bCs/>
                <w:sz w:val="16"/>
                <w:szCs w:val="16"/>
              </w:rPr>
              <w:t xml:space="preserve"> Ended</w:t>
            </w:r>
          </w:p>
        </w:tc>
      </w:tr>
      <w:tr w:rsidR="00646CBD" w14:paraId="3DEEE075" w14:textId="77777777">
        <w:trPr>
          <w:trHeight w:hRule="exact" w:val="255"/>
        </w:trPr>
        <w:tc>
          <w:tcPr>
            <w:tcW w:w="2545" w:type="pct"/>
            <w:tcBorders>
              <w:top w:val="nil"/>
              <w:left w:val="nil"/>
              <w:bottom w:val="nil"/>
              <w:right w:val="nil"/>
            </w:tcBorders>
            <w:shd w:val="clear" w:color="000000" w:fill="FFFFFF"/>
            <w:noWrap/>
            <w:vAlign w:val="center"/>
          </w:tcPr>
          <w:p w14:paraId="5C056961" w14:textId="77777777" w:rsidR="00646CBD" w:rsidRDefault="00646CBD">
            <w:pPr>
              <w:rPr>
                <w:rFonts w:ascii="Overpass" w:hAnsi="Overpass" w:cs="Overpass"/>
                <w:b/>
                <w:bCs/>
                <w:sz w:val="16"/>
                <w:szCs w:val="16"/>
                <w:lang w:val="en-US"/>
              </w:rPr>
            </w:pPr>
          </w:p>
        </w:tc>
        <w:tc>
          <w:tcPr>
            <w:tcW w:w="171" w:type="pct"/>
            <w:tcBorders>
              <w:top w:val="nil"/>
              <w:left w:val="nil"/>
              <w:bottom w:val="nil"/>
              <w:right w:val="nil"/>
            </w:tcBorders>
            <w:shd w:val="clear" w:color="000000" w:fill="FFFFFF"/>
            <w:noWrap/>
            <w:vAlign w:val="center"/>
          </w:tcPr>
          <w:p w14:paraId="56A882AE" w14:textId="77777777" w:rsidR="00646CBD" w:rsidRDefault="00646CBD">
            <w:pPr>
              <w:rPr>
                <w:rFonts w:ascii="Overpass" w:eastAsia="Times New Roman" w:hAnsi="Overpass" w:cs="Overpass"/>
                <w:sz w:val="16"/>
                <w:szCs w:val="16"/>
              </w:rPr>
            </w:pPr>
          </w:p>
        </w:tc>
        <w:tc>
          <w:tcPr>
            <w:tcW w:w="996" w:type="pct"/>
            <w:tcBorders>
              <w:top w:val="nil"/>
              <w:left w:val="nil"/>
              <w:bottom w:val="single" w:sz="4" w:space="0" w:color="auto"/>
              <w:right w:val="nil"/>
            </w:tcBorders>
            <w:shd w:val="clear" w:color="000000" w:fill="FFFFFF"/>
            <w:vAlign w:val="center"/>
          </w:tcPr>
          <w:p w14:paraId="19AA4240" w14:textId="77777777" w:rsidR="00646CBD" w:rsidRDefault="00C5450E">
            <w:pPr>
              <w:jc w:val="center"/>
              <w:rPr>
                <w:rFonts w:ascii="Overpass" w:eastAsia="SimSun" w:hAnsi="Overpass" w:cs="Overpass"/>
                <w:b/>
                <w:bCs/>
                <w:sz w:val="16"/>
                <w:szCs w:val="16"/>
              </w:rPr>
            </w:pPr>
            <w:r>
              <w:rPr>
                <w:rFonts w:ascii="Overpass" w:hAnsi="Overpass" w:cs="Overpass"/>
                <w:b/>
                <w:bCs/>
                <w:sz w:val="16"/>
                <w:szCs w:val="16"/>
              </w:rPr>
              <w:t>September 30, 2024</w:t>
            </w:r>
          </w:p>
        </w:tc>
        <w:tc>
          <w:tcPr>
            <w:tcW w:w="252" w:type="pct"/>
            <w:tcBorders>
              <w:top w:val="nil"/>
              <w:left w:val="nil"/>
              <w:bottom w:val="nil"/>
              <w:right w:val="nil"/>
            </w:tcBorders>
            <w:shd w:val="clear" w:color="000000" w:fill="FFFFFF"/>
            <w:vAlign w:val="center"/>
          </w:tcPr>
          <w:p w14:paraId="33BC6073" w14:textId="77777777" w:rsidR="00646CBD" w:rsidRDefault="00646CBD">
            <w:pPr>
              <w:jc w:val="center"/>
              <w:rPr>
                <w:rFonts w:ascii="Overpass" w:hAnsi="Overpass" w:cs="Overpass"/>
                <w:b/>
                <w:bCs/>
                <w:sz w:val="16"/>
                <w:szCs w:val="16"/>
              </w:rPr>
            </w:pPr>
          </w:p>
        </w:tc>
        <w:tc>
          <w:tcPr>
            <w:tcW w:w="1036" w:type="pct"/>
            <w:tcBorders>
              <w:top w:val="nil"/>
              <w:left w:val="nil"/>
              <w:bottom w:val="single" w:sz="4" w:space="0" w:color="auto"/>
              <w:right w:val="nil"/>
            </w:tcBorders>
            <w:shd w:val="clear" w:color="000000" w:fill="FFFFFF"/>
            <w:vAlign w:val="center"/>
          </w:tcPr>
          <w:p w14:paraId="5CCCF564" w14:textId="77777777" w:rsidR="00646CBD" w:rsidRDefault="00C5450E">
            <w:pPr>
              <w:jc w:val="center"/>
              <w:rPr>
                <w:rFonts w:ascii="Overpass" w:eastAsia="SimSun" w:hAnsi="Overpass" w:cs="Overpass"/>
                <w:b/>
                <w:bCs/>
                <w:sz w:val="16"/>
                <w:szCs w:val="16"/>
              </w:rPr>
            </w:pPr>
            <w:r>
              <w:rPr>
                <w:rFonts w:ascii="Overpass" w:hAnsi="Overpass" w:cs="Overpass"/>
                <w:b/>
                <w:bCs/>
                <w:sz w:val="16"/>
                <w:szCs w:val="16"/>
              </w:rPr>
              <w:t>September 30, 2023</w:t>
            </w:r>
          </w:p>
        </w:tc>
      </w:tr>
      <w:tr w:rsidR="00646CBD" w14:paraId="725D0E99" w14:textId="77777777">
        <w:trPr>
          <w:trHeight w:hRule="exact" w:val="255"/>
        </w:trPr>
        <w:tc>
          <w:tcPr>
            <w:tcW w:w="2545" w:type="pct"/>
            <w:tcBorders>
              <w:top w:val="nil"/>
              <w:left w:val="nil"/>
              <w:bottom w:val="nil"/>
              <w:right w:val="nil"/>
            </w:tcBorders>
            <w:shd w:val="clear" w:color="000000" w:fill="FFFFFF"/>
            <w:noWrap/>
            <w:vAlign w:val="center"/>
          </w:tcPr>
          <w:p w14:paraId="1025CE43" w14:textId="77777777" w:rsidR="00646CBD" w:rsidRDefault="00646CBD">
            <w:pPr>
              <w:rPr>
                <w:rFonts w:ascii="Overpass" w:hAnsi="Overpass" w:cs="Overpass"/>
                <w:b/>
                <w:bCs/>
                <w:sz w:val="16"/>
                <w:szCs w:val="16"/>
              </w:rPr>
            </w:pPr>
          </w:p>
        </w:tc>
        <w:tc>
          <w:tcPr>
            <w:tcW w:w="171" w:type="pct"/>
            <w:tcBorders>
              <w:top w:val="nil"/>
              <w:left w:val="nil"/>
              <w:bottom w:val="nil"/>
              <w:right w:val="nil"/>
            </w:tcBorders>
            <w:shd w:val="clear" w:color="000000" w:fill="FFFFFF"/>
            <w:noWrap/>
            <w:vAlign w:val="bottom"/>
          </w:tcPr>
          <w:p w14:paraId="15668715" w14:textId="77777777" w:rsidR="00646CBD" w:rsidRDefault="00646CBD">
            <w:pPr>
              <w:rPr>
                <w:rFonts w:ascii="Overpass" w:eastAsia="Times New Roman" w:hAnsi="Overpass" w:cs="Overpass"/>
                <w:sz w:val="16"/>
                <w:szCs w:val="16"/>
              </w:rPr>
            </w:pPr>
          </w:p>
        </w:tc>
        <w:tc>
          <w:tcPr>
            <w:tcW w:w="996" w:type="pct"/>
            <w:tcBorders>
              <w:top w:val="nil"/>
              <w:left w:val="nil"/>
              <w:right w:val="nil"/>
            </w:tcBorders>
            <w:shd w:val="clear" w:color="000000" w:fill="FFFFFF"/>
            <w:vAlign w:val="center"/>
          </w:tcPr>
          <w:p w14:paraId="1958E096" w14:textId="77777777" w:rsidR="00646CBD" w:rsidRDefault="00C5450E">
            <w:pPr>
              <w:jc w:val="center"/>
              <w:rPr>
                <w:rFonts w:ascii="Overpass" w:eastAsia="SimSun" w:hAnsi="Overpass" w:cs="Overpass"/>
                <w:b/>
                <w:bCs/>
                <w:i/>
                <w:iCs/>
                <w:sz w:val="16"/>
                <w:szCs w:val="16"/>
              </w:rPr>
            </w:pPr>
            <w:r>
              <w:rPr>
                <w:rFonts w:ascii="Overpass" w:hAnsi="Overpass" w:cs="Overpass"/>
                <w:b/>
                <w:bCs/>
                <w:i/>
                <w:iCs/>
                <w:sz w:val="16"/>
                <w:szCs w:val="16"/>
              </w:rPr>
              <w:t>US$</w:t>
            </w:r>
          </w:p>
        </w:tc>
        <w:tc>
          <w:tcPr>
            <w:tcW w:w="252" w:type="pct"/>
            <w:tcBorders>
              <w:top w:val="nil"/>
              <w:left w:val="nil"/>
              <w:right w:val="nil"/>
            </w:tcBorders>
            <w:shd w:val="clear" w:color="000000" w:fill="FFFFFF"/>
            <w:vAlign w:val="center"/>
          </w:tcPr>
          <w:p w14:paraId="01AC9790" w14:textId="77777777" w:rsidR="00646CBD" w:rsidRDefault="00646CBD">
            <w:pPr>
              <w:jc w:val="center"/>
              <w:rPr>
                <w:rFonts w:ascii="Overpass" w:hAnsi="Overpass" w:cs="Overpass"/>
                <w:b/>
                <w:bCs/>
                <w:i/>
                <w:iCs/>
                <w:sz w:val="16"/>
                <w:szCs w:val="16"/>
              </w:rPr>
            </w:pPr>
          </w:p>
        </w:tc>
        <w:tc>
          <w:tcPr>
            <w:tcW w:w="1036" w:type="pct"/>
            <w:tcBorders>
              <w:top w:val="nil"/>
              <w:left w:val="nil"/>
              <w:right w:val="nil"/>
            </w:tcBorders>
            <w:shd w:val="clear" w:color="000000" w:fill="FFFFFF"/>
            <w:vAlign w:val="center"/>
          </w:tcPr>
          <w:p w14:paraId="553F2436" w14:textId="77777777" w:rsidR="00646CBD" w:rsidRDefault="00C5450E">
            <w:pPr>
              <w:jc w:val="center"/>
              <w:rPr>
                <w:rFonts w:ascii="Overpass" w:eastAsia="SimSun" w:hAnsi="Overpass" w:cs="Overpass"/>
                <w:b/>
                <w:bCs/>
                <w:i/>
                <w:iCs/>
                <w:sz w:val="16"/>
                <w:szCs w:val="16"/>
              </w:rPr>
            </w:pPr>
            <w:r>
              <w:rPr>
                <w:rFonts w:ascii="Overpass" w:hAnsi="Overpass" w:cs="Overpass"/>
                <w:b/>
                <w:bCs/>
                <w:i/>
                <w:iCs/>
                <w:sz w:val="16"/>
                <w:szCs w:val="16"/>
              </w:rPr>
              <w:t>US$</w:t>
            </w:r>
          </w:p>
        </w:tc>
      </w:tr>
      <w:tr w:rsidR="00646CBD" w14:paraId="0193975E" w14:textId="77777777">
        <w:trPr>
          <w:trHeight w:hRule="exact" w:val="255"/>
        </w:trPr>
        <w:tc>
          <w:tcPr>
            <w:tcW w:w="2545" w:type="pct"/>
            <w:tcBorders>
              <w:top w:val="nil"/>
              <w:left w:val="nil"/>
              <w:bottom w:val="nil"/>
              <w:right w:val="nil"/>
            </w:tcBorders>
            <w:shd w:val="clear" w:color="000000" w:fill="FFFFFF"/>
            <w:noWrap/>
            <w:vAlign w:val="center"/>
          </w:tcPr>
          <w:p w14:paraId="7705F266"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b/>
                <w:bCs/>
                <w:sz w:val="16"/>
                <w:szCs w:val="16"/>
                <w:lang w:val="en-US"/>
              </w:rPr>
              <w:t>Net loss</w:t>
            </w:r>
          </w:p>
        </w:tc>
        <w:tc>
          <w:tcPr>
            <w:tcW w:w="171" w:type="pct"/>
            <w:tcBorders>
              <w:top w:val="nil"/>
              <w:left w:val="nil"/>
              <w:bottom w:val="nil"/>
              <w:right w:val="nil"/>
            </w:tcBorders>
            <w:shd w:val="clear" w:color="000000" w:fill="FFFFFF"/>
            <w:noWrap/>
            <w:vAlign w:val="bottom"/>
          </w:tcPr>
          <w:p w14:paraId="3A3125C5" w14:textId="77777777" w:rsidR="00646CBD" w:rsidRDefault="00646CBD">
            <w:pPr>
              <w:rPr>
                <w:rFonts w:ascii="Overpass" w:hAnsi="Overpass" w:cs="Overpass"/>
                <w:b/>
                <w:bCs/>
                <w:sz w:val="16"/>
                <w:szCs w:val="16"/>
              </w:rPr>
            </w:pPr>
          </w:p>
        </w:tc>
        <w:tc>
          <w:tcPr>
            <w:tcW w:w="996" w:type="pct"/>
            <w:tcBorders>
              <w:top w:val="nil"/>
              <w:left w:val="nil"/>
              <w:right w:val="nil"/>
            </w:tcBorders>
            <w:shd w:val="clear" w:color="000000" w:fill="FFFFFF"/>
            <w:noWrap/>
            <w:vAlign w:val="bottom"/>
          </w:tcPr>
          <w:p w14:paraId="0A82D401" w14:textId="77777777" w:rsidR="00646CBD" w:rsidRDefault="00C5450E">
            <w:pPr>
              <w:spacing w:after="0" w:line="240" w:lineRule="auto"/>
              <w:jc w:val="right"/>
              <w:rPr>
                <w:rFonts w:ascii="Overpass" w:hAnsi="Overpass" w:cs="Overpass"/>
                <w:b/>
                <w:bCs/>
                <w:sz w:val="16"/>
                <w:szCs w:val="16"/>
              </w:rPr>
            </w:pPr>
            <w:r>
              <w:rPr>
                <w:rFonts w:ascii="Overpass" w:hAnsi="Overpass" w:cs="Overpass"/>
                <w:b/>
                <w:bCs/>
                <w:sz w:val="16"/>
                <w:szCs w:val="16"/>
              </w:rPr>
              <w:t>(666,520</w:t>
            </w:r>
            <w:r>
              <w:rPr>
                <w:rFonts w:ascii="Overpass" w:hAnsi="Overpass" w:cs="Overpass" w:hint="eastAsia"/>
                <w:b/>
                <w:bCs/>
                <w:sz w:val="16"/>
                <w:szCs w:val="16"/>
              </w:rPr>
              <w:t>)</w:t>
            </w:r>
          </w:p>
        </w:tc>
        <w:tc>
          <w:tcPr>
            <w:tcW w:w="252" w:type="pct"/>
            <w:tcBorders>
              <w:top w:val="nil"/>
              <w:left w:val="nil"/>
              <w:right w:val="nil"/>
            </w:tcBorders>
            <w:shd w:val="clear" w:color="000000" w:fill="FFFFFF"/>
            <w:noWrap/>
            <w:vAlign w:val="bottom"/>
          </w:tcPr>
          <w:p w14:paraId="580BF13F" w14:textId="77777777" w:rsidR="00646CBD" w:rsidRDefault="00646CBD">
            <w:pPr>
              <w:spacing w:after="0" w:line="240" w:lineRule="auto"/>
              <w:jc w:val="right"/>
              <w:rPr>
                <w:rFonts w:ascii="Overpass" w:hAnsi="Overpass" w:cs="Overpass"/>
                <w:b/>
                <w:bCs/>
                <w:sz w:val="16"/>
                <w:szCs w:val="16"/>
              </w:rPr>
            </w:pPr>
          </w:p>
        </w:tc>
        <w:tc>
          <w:tcPr>
            <w:tcW w:w="1036" w:type="pct"/>
            <w:tcBorders>
              <w:top w:val="nil"/>
              <w:left w:val="nil"/>
              <w:right w:val="nil"/>
            </w:tcBorders>
            <w:shd w:val="clear" w:color="000000" w:fill="FFFFFF"/>
            <w:noWrap/>
            <w:vAlign w:val="bottom"/>
          </w:tcPr>
          <w:p w14:paraId="5D32D148" w14:textId="77777777" w:rsidR="00646CBD" w:rsidRDefault="00C5450E">
            <w:pPr>
              <w:spacing w:after="0" w:line="240" w:lineRule="auto"/>
              <w:jc w:val="right"/>
              <w:rPr>
                <w:rFonts w:ascii="Overpass" w:hAnsi="Overpass" w:cs="Overpass"/>
                <w:b/>
                <w:bCs/>
                <w:sz w:val="16"/>
                <w:szCs w:val="16"/>
              </w:rPr>
            </w:pPr>
            <w:r>
              <w:rPr>
                <w:rFonts w:ascii="Overpass" w:hAnsi="Overpass" w:cs="Overpass"/>
                <w:b/>
                <w:bCs/>
                <w:sz w:val="16"/>
                <w:szCs w:val="16"/>
              </w:rPr>
              <w:t>(526,524)</w:t>
            </w:r>
          </w:p>
        </w:tc>
      </w:tr>
      <w:tr w:rsidR="00646CBD" w14:paraId="10CF7A5A" w14:textId="77777777">
        <w:trPr>
          <w:trHeight w:hRule="exact" w:val="255"/>
        </w:trPr>
        <w:tc>
          <w:tcPr>
            <w:tcW w:w="2545" w:type="pct"/>
            <w:tcBorders>
              <w:top w:val="nil"/>
              <w:left w:val="nil"/>
              <w:bottom w:val="nil"/>
              <w:right w:val="nil"/>
            </w:tcBorders>
            <w:shd w:val="clear" w:color="000000" w:fill="FFFFFF"/>
            <w:noWrap/>
            <w:vAlign w:val="center"/>
          </w:tcPr>
          <w:p w14:paraId="1622AD52"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Share-based compensation expenses, net of tax effect of nil</w:t>
            </w:r>
            <w:r>
              <w:rPr>
                <w:rFonts w:ascii="Overpass" w:eastAsia="SimSun" w:hAnsi="Overpass" w:cs="Overpass"/>
                <w:sz w:val="16"/>
                <w:szCs w:val="16"/>
                <w:vertAlign w:val="superscript"/>
                <w:lang w:val="en-US"/>
              </w:rPr>
              <w:t>1</w:t>
            </w:r>
          </w:p>
        </w:tc>
        <w:tc>
          <w:tcPr>
            <w:tcW w:w="171" w:type="pct"/>
            <w:tcBorders>
              <w:top w:val="nil"/>
              <w:left w:val="nil"/>
              <w:bottom w:val="nil"/>
              <w:right w:val="nil"/>
            </w:tcBorders>
            <w:shd w:val="clear" w:color="000000" w:fill="FFFFFF"/>
            <w:noWrap/>
            <w:vAlign w:val="bottom"/>
          </w:tcPr>
          <w:p w14:paraId="4B5FD0CC" w14:textId="77777777" w:rsidR="00646CBD" w:rsidRDefault="00646CBD">
            <w:pPr>
              <w:rPr>
                <w:rFonts w:ascii="Overpass" w:hAnsi="Overpass" w:cs="Overpass"/>
                <w:sz w:val="16"/>
                <w:szCs w:val="16"/>
              </w:rPr>
            </w:pPr>
          </w:p>
        </w:tc>
        <w:tc>
          <w:tcPr>
            <w:tcW w:w="996" w:type="pct"/>
            <w:tcBorders>
              <w:left w:val="nil"/>
              <w:right w:val="nil"/>
            </w:tcBorders>
            <w:shd w:val="clear" w:color="000000" w:fill="FFFFFF"/>
            <w:noWrap/>
            <w:vAlign w:val="bottom"/>
          </w:tcPr>
          <w:p w14:paraId="35D9F551" w14:textId="77777777" w:rsidR="00646CBD" w:rsidRDefault="00C5450E">
            <w:pPr>
              <w:spacing w:after="0" w:line="240" w:lineRule="auto"/>
              <w:jc w:val="right"/>
              <w:rPr>
                <w:rFonts w:ascii="Overpass" w:hAnsi="Overpass" w:cs="Overpass"/>
                <w:sz w:val="16"/>
                <w:szCs w:val="16"/>
              </w:rPr>
            </w:pPr>
            <w:r>
              <w:rPr>
                <w:rFonts w:ascii="Overpass" w:hAnsi="Overpass" w:cs="Overpass"/>
                <w:sz w:val="16"/>
                <w:szCs w:val="16"/>
              </w:rPr>
              <w:t>33,565</w:t>
            </w:r>
          </w:p>
        </w:tc>
        <w:tc>
          <w:tcPr>
            <w:tcW w:w="252" w:type="pct"/>
            <w:tcBorders>
              <w:left w:val="nil"/>
              <w:bottom w:val="nil"/>
              <w:right w:val="nil"/>
            </w:tcBorders>
            <w:shd w:val="clear" w:color="000000" w:fill="FFFFFF"/>
            <w:noWrap/>
            <w:vAlign w:val="bottom"/>
          </w:tcPr>
          <w:p w14:paraId="05A50670" w14:textId="77777777" w:rsidR="00646CBD" w:rsidRDefault="00646CBD">
            <w:pPr>
              <w:spacing w:after="0" w:line="240" w:lineRule="auto"/>
              <w:jc w:val="right"/>
              <w:rPr>
                <w:rFonts w:ascii="Overpass" w:hAnsi="Overpass" w:cs="Overpass"/>
                <w:sz w:val="16"/>
                <w:szCs w:val="16"/>
              </w:rPr>
            </w:pPr>
          </w:p>
        </w:tc>
        <w:tc>
          <w:tcPr>
            <w:tcW w:w="1036" w:type="pct"/>
            <w:tcBorders>
              <w:left w:val="nil"/>
              <w:right w:val="nil"/>
            </w:tcBorders>
            <w:shd w:val="clear" w:color="000000" w:fill="FFFFFF"/>
            <w:noWrap/>
            <w:vAlign w:val="bottom"/>
          </w:tcPr>
          <w:p w14:paraId="26F49A48" w14:textId="77777777" w:rsidR="00646CBD" w:rsidRDefault="00C5450E">
            <w:pPr>
              <w:spacing w:after="0" w:line="240" w:lineRule="auto"/>
              <w:jc w:val="right"/>
              <w:rPr>
                <w:rFonts w:ascii="Overpass" w:hAnsi="Overpass" w:cs="Overpass"/>
                <w:sz w:val="16"/>
                <w:szCs w:val="16"/>
              </w:rPr>
            </w:pPr>
            <w:r>
              <w:rPr>
                <w:rFonts w:ascii="Overpass" w:hAnsi="Overpass" w:cs="Overpass"/>
                <w:sz w:val="16"/>
                <w:szCs w:val="16"/>
              </w:rPr>
              <w:t>-</w:t>
            </w:r>
          </w:p>
        </w:tc>
      </w:tr>
      <w:tr w:rsidR="00646CBD" w14:paraId="70FAE196" w14:textId="77777777">
        <w:trPr>
          <w:trHeight w:hRule="exact" w:val="255"/>
        </w:trPr>
        <w:tc>
          <w:tcPr>
            <w:tcW w:w="2545" w:type="pct"/>
            <w:tcBorders>
              <w:top w:val="nil"/>
              <w:left w:val="nil"/>
              <w:right w:val="nil"/>
            </w:tcBorders>
            <w:shd w:val="clear" w:color="000000" w:fill="FFFFFF"/>
            <w:noWrap/>
            <w:vAlign w:val="center"/>
          </w:tcPr>
          <w:p w14:paraId="02957909"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b/>
                <w:bCs/>
                <w:sz w:val="16"/>
                <w:szCs w:val="16"/>
                <w:lang w:val="en-US"/>
              </w:rPr>
              <w:t>Adjusted net loss</w:t>
            </w:r>
          </w:p>
        </w:tc>
        <w:tc>
          <w:tcPr>
            <w:tcW w:w="171" w:type="pct"/>
            <w:tcBorders>
              <w:top w:val="nil"/>
              <w:left w:val="nil"/>
              <w:right w:val="nil"/>
            </w:tcBorders>
            <w:shd w:val="clear" w:color="000000" w:fill="FFFFFF"/>
            <w:noWrap/>
            <w:vAlign w:val="bottom"/>
          </w:tcPr>
          <w:p w14:paraId="3B50F36F" w14:textId="77777777" w:rsidR="00646CBD" w:rsidRDefault="00646CBD">
            <w:pPr>
              <w:rPr>
                <w:rFonts w:ascii="Overpass" w:hAnsi="Overpass" w:cs="Overpass"/>
                <w:b/>
                <w:bCs/>
                <w:sz w:val="16"/>
                <w:szCs w:val="16"/>
              </w:rPr>
            </w:pPr>
          </w:p>
        </w:tc>
        <w:tc>
          <w:tcPr>
            <w:tcW w:w="996" w:type="pct"/>
            <w:tcBorders>
              <w:top w:val="nil"/>
              <w:left w:val="nil"/>
              <w:right w:val="nil"/>
            </w:tcBorders>
            <w:shd w:val="clear" w:color="000000" w:fill="FFFFFF"/>
            <w:noWrap/>
            <w:vAlign w:val="bottom"/>
          </w:tcPr>
          <w:p w14:paraId="2B97C6C4" w14:textId="77777777" w:rsidR="00646CBD" w:rsidRDefault="00C5450E">
            <w:pPr>
              <w:spacing w:after="0" w:line="240" w:lineRule="auto"/>
              <w:jc w:val="right"/>
              <w:rPr>
                <w:rFonts w:ascii="Overpass" w:hAnsi="Overpass" w:cs="Overpass"/>
                <w:b/>
                <w:bCs/>
                <w:sz w:val="16"/>
                <w:szCs w:val="16"/>
              </w:rPr>
            </w:pPr>
            <w:r>
              <w:rPr>
                <w:rFonts w:ascii="Overpass" w:hAnsi="Overpass" w:cs="Overpass"/>
                <w:b/>
                <w:bCs/>
                <w:sz w:val="16"/>
                <w:szCs w:val="16"/>
              </w:rPr>
              <w:t>(632,955)</w:t>
            </w:r>
          </w:p>
        </w:tc>
        <w:tc>
          <w:tcPr>
            <w:tcW w:w="252" w:type="pct"/>
            <w:tcBorders>
              <w:top w:val="nil"/>
              <w:left w:val="nil"/>
              <w:right w:val="nil"/>
            </w:tcBorders>
            <w:shd w:val="clear" w:color="000000" w:fill="FFFFFF"/>
            <w:noWrap/>
            <w:vAlign w:val="bottom"/>
          </w:tcPr>
          <w:p w14:paraId="78B104B9" w14:textId="77777777" w:rsidR="00646CBD" w:rsidRDefault="00646CBD">
            <w:pPr>
              <w:spacing w:after="0" w:line="240" w:lineRule="auto"/>
              <w:jc w:val="right"/>
              <w:rPr>
                <w:rFonts w:ascii="Overpass" w:hAnsi="Overpass" w:cs="Overpass"/>
                <w:b/>
                <w:bCs/>
                <w:sz w:val="16"/>
                <w:szCs w:val="16"/>
              </w:rPr>
            </w:pPr>
          </w:p>
        </w:tc>
        <w:tc>
          <w:tcPr>
            <w:tcW w:w="1036" w:type="pct"/>
            <w:tcBorders>
              <w:top w:val="nil"/>
              <w:left w:val="nil"/>
              <w:right w:val="nil"/>
            </w:tcBorders>
            <w:shd w:val="clear" w:color="000000" w:fill="FFFFFF"/>
            <w:noWrap/>
            <w:vAlign w:val="bottom"/>
          </w:tcPr>
          <w:p w14:paraId="3A0F1DE6" w14:textId="77777777" w:rsidR="00646CBD" w:rsidRDefault="00C5450E">
            <w:pPr>
              <w:spacing w:after="0" w:line="240" w:lineRule="auto"/>
              <w:jc w:val="right"/>
              <w:rPr>
                <w:rFonts w:ascii="Overpass" w:hAnsi="Overpass" w:cs="Overpass"/>
                <w:b/>
                <w:bCs/>
                <w:sz w:val="16"/>
                <w:szCs w:val="16"/>
              </w:rPr>
            </w:pPr>
            <w:r>
              <w:rPr>
                <w:rFonts w:ascii="Overpass" w:hAnsi="Overpass" w:cs="Overpass"/>
                <w:b/>
                <w:bCs/>
                <w:sz w:val="16"/>
                <w:szCs w:val="16"/>
              </w:rPr>
              <w:t>(526,524)</w:t>
            </w:r>
          </w:p>
        </w:tc>
      </w:tr>
      <w:tr w:rsidR="00646CBD" w14:paraId="2377F33C" w14:textId="77777777">
        <w:trPr>
          <w:trHeight w:hRule="exact" w:val="255"/>
        </w:trPr>
        <w:tc>
          <w:tcPr>
            <w:tcW w:w="2545" w:type="pct"/>
            <w:tcBorders>
              <w:left w:val="nil"/>
              <w:bottom w:val="nil"/>
              <w:right w:val="nil"/>
            </w:tcBorders>
            <w:shd w:val="clear" w:color="000000" w:fill="FFFFFF"/>
            <w:noWrap/>
            <w:vAlign w:val="center"/>
          </w:tcPr>
          <w:p w14:paraId="63AD19F2"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b/>
                <w:bCs/>
                <w:sz w:val="16"/>
                <w:szCs w:val="16"/>
                <w:lang w:val="en-US"/>
              </w:rPr>
              <w:t>Net loss</w:t>
            </w:r>
          </w:p>
        </w:tc>
        <w:tc>
          <w:tcPr>
            <w:tcW w:w="171" w:type="pct"/>
            <w:tcBorders>
              <w:left w:val="nil"/>
              <w:bottom w:val="nil"/>
              <w:right w:val="nil"/>
            </w:tcBorders>
            <w:shd w:val="clear" w:color="000000" w:fill="FFFFFF"/>
            <w:noWrap/>
            <w:vAlign w:val="bottom"/>
          </w:tcPr>
          <w:p w14:paraId="02C94CAF" w14:textId="77777777" w:rsidR="00646CBD" w:rsidRDefault="00646CBD">
            <w:pPr>
              <w:rPr>
                <w:rFonts w:ascii="Overpass" w:hAnsi="Overpass" w:cs="Overpass"/>
                <w:sz w:val="16"/>
                <w:szCs w:val="16"/>
              </w:rPr>
            </w:pPr>
          </w:p>
        </w:tc>
        <w:tc>
          <w:tcPr>
            <w:tcW w:w="996" w:type="pct"/>
            <w:tcBorders>
              <w:left w:val="nil"/>
              <w:bottom w:val="nil"/>
              <w:right w:val="nil"/>
            </w:tcBorders>
            <w:shd w:val="clear" w:color="000000" w:fill="FFFFFF"/>
            <w:noWrap/>
            <w:vAlign w:val="bottom"/>
          </w:tcPr>
          <w:p w14:paraId="7F8F7B09" w14:textId="77777777" w:rsidR="00646CBD" w:rsidRDefault="00C5450E">
            <w:pPr>
              <w:spacing w:after="0" w:line="240" w:lineRule="auto"/>
              <w:jc w:val="right"/>
              <w:rPr>
                <w:rFonts w:ascii="Overpass" w:hAnsi="Overpass" w:cs="Overpass"/>
                <w:sz w:val="16"/>
                <w:szCs w:val="16"/>
              </w:rPr>
            </w:pPr>
            <w:r>
              <w:rPr>
                <w:rFonts w:ascii="Overpass" w:hAnsi="Overpass" w:cs="Overpass"/>
                <w:b/>
                <w:bCs/>
                <w:sz w:val="16"/>
                <w:szCs w:val="16"/>
              </w:rPr>
              <w:t>(666,520)</w:t>
            </w:r>
          </w:p>
        </w:tc>
        <w:tc>
          <w:tcPr>
            <w:tcW w:w="252" w:type="pct"/>
            <w:tcBorders>
              <w:left w:val="nil"/>
              <w:bottom w:val="nil"/>
              <w:right w:val="nil"/>
            </w:tcBorders>
            <w:shd w:val="clear" w:color="000000" w:fill="FFFFFF"/>
            <w:noWrap/>
            <w:vAlign w:val="bottom"/>
          </w:tcPr>
          <w:p w14:paraId="3E700195" w14:textId="77777777" w:rsidR="00646CBD" w:rsidRDefault="00646CBD">
            <w:pPr>
              <w:spacing w:after="0" w:line="240" w:lineRule="auto"/>
              <w:jc w:val="right"/>
              <w:rPr>
                <w:rFonts w:ascii="Overpass" w:hAnsi="Overpass" w:cs="Overpass"/>
                <w:sz w:val="16"/>
                <w:szCs w:val="16"/>
              </w:rPr>
            </w:pPr>
          </w:p>
        </w:tc>
        <w:tc>
          <w:tcPr>
            <w:tcW w:w="1036" w:type="pct"/>
            <w:tcBorders>
              <w:left w:val="nil"/>
              <w:bottom w:val="nil"/>
              <w:right w:val="nil"/>
            </w:tcBorders>
            <w:shd w:val="clear" w:color="000000" w:fill="FFFFFF"/>
            <w:noWrap/>
            <w:vAlign w:val="bottom"/>
          </w:tcPr>
          <w:p w14:paraId="69F97E87" w14:textId="77777777" w:rsidR="00646CBD" w:rsidRDefault="00C5450E">
            <w:pPr>
              <w:spacing w:after="0" w:line="240" w:lineRule="auto"/>
              <w:jc w:val="right"/>
              <w:rPr>
                <w:rFonts w:ascii="Overpass" w:hAnsi="Overpass" w:cs="Overpass"/>
                <w:sz w:val="16"/>
                <w:szCs w:val="16"/>
              </w:rPr>
            </w:pPr>
            <w:r>
              <w:rPr>
                <w:rFonts w:ascii="Overpass" w:hAnsi="Overpass" w:cs="Overpass"/>
                <w:b/>
                <w:bCs/>
                <w:sz w:val="16"/>
                <w:szCs w:val="16"/>
              </w:rPr>
              <w:t>(526,524)</w:t>
            </w:r>
          </w:p>
        </w:tc>
      </w:tr>
      <w:tr w:rsidR="00646CBD" w14:paraId="1520FA84" w14:textId="77777777">
        <w:trPr>
          <w:trHeight w:hRule="exact" w:val="255"/>
        </w:trPr>
        <w:tc>
          <w:tcPr>
            <w:tcW w:w="2545" w:type="pct"/>
            <w:tcBorders>
              <w:top w:val="nil"/>
              <w:left w:val="nil"/>
              <w:bottom w:val="nil"/>
              <w:right w:val="nil"/>
            </w:tcBorders>
            <w:shd w:val="clear" w:color="000000" w:fill="FFFFFF"/>
            <w:noWrap/>
            <w:vAlign w:val="center"/>
          </w:tcPr>
          <w:p w14:paraId="4BBB17BE"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Interest expenses</w:t>
            </w:r>
          </w:p>
        </w:tc>
        <w:tc>
          <w:tcPr>
            <w:tcW w:w="171" w:type="pct"/>
            <w:tcBorders>
              <w:top w:val="nil"/>
              <w:left w:val="nil"/>
              <w:bottom w:val="nil"/>
              <w:right w:val="nil"/>
            </w:tcBorders>
            <w:shd w:val="clear" w:color="000000" w:fill="FFFFFF"/>
            <w:noWrap/>
            <w:vAlign w:val="bottom"/>
          </w:tcPr>
          <w:p w14:paraId="638AB0C8" w14:textId="77777777" w:rsidR="00646CBD" w:rsidRDefault="00646CBD">
            <w:pPr>
              <w:rPr>
                <w:rFonts w:ascii="Overpass" w:hAnsi="Overpass" w:cs="Overpass"/>
                <w:sz w:val="16"/>
                <w:szCs w:val="16"/>
              </w:rPr>
            </w:pPr>
          </w:p>
        </w:tc>
        <w:tc>
          <w:tcPr>
            <w:tcW w:w="996" w:type="pct"/>
            <w:tcBorders>
              <w:left w:val="nil"/>
              <w:bottom w:val="nil"/>
              <w:right w:val="nil"/>
            </w:tcBorders>
            <w:shd w:val="clear" w:color="000000" w:fill="FFFFFF"/>
            <w:noWrap/>
            <w:vAlign w:val="bottom"/>
          </w:tcPr>
          <w:p w14:paraId="5AACE3E9" w14:textId="77777777" w:rsidR="00646CBD" w:rsidRDefault="00C5450E">
            <w:pPr>
              <w:spacing w:after="0" w:line="240" w:lineRule="auto"/>
              <w:jc w:val="right"/>
              <w:rPr>
                <w:rFonts w:ascii="Overpass" w:hAnsi="Overpass" w:cs="Overpass"/>
                <w:sz w:val="16"/>
                <w:szCs w:val="16"/>
              </w:rPr>
            </w:pPr>
            <w:r>
              <w:rPr>
                <w:rFonts w:ascii="Overpass" w:hAnsi="Overpass" w:cs="Overpass"/>
                <w:sz w:val="16"/>
                <w:szCs w:val="16"/>
              </w:rPr>
              <w:t>20,557</w:t>
            </w:r>
          </w:p>
        </w:tc>
        <w:tc>
          <w:tcPr>
            <w:tcW w:w="252" w:type="pct"/>
            <w:tcBorders>
              <w:left w:val="nil"/>
              <w:bottom w:val="nil"/>
              <w:right w:val="nil"/>
            </w:tcBorders>
            <w:shd w:val="clear" w:color="000000" w:fill="FFFFFF"/>
            <w:noWrap/>
            <w:vAlign w:val="bottom"/>
          </w:tcPr>
          <w:p w14:paraId="35B05A21" w14:textId="77777777" w:rsidR="00646CBD" w:rsidRDefault="00646CBD">
            <w:pPr>
              <w:spacing w:after="0" w:line="240" w:lineRule="auto"/>
              <w:jc w:val="right"/>
              <w:rPr>
                <w:rFonts w:ascii="Overpass" w:hAnsi="Overpass" w:cs="Overpass"/>
                <w:sz w:val="16"/>
                <w:szCs w:val="16"/>
              </w:rPr>
            </w:pPr>
          </w:p>
        </w:tc>
        <w:tc>
          <w:tcPr>
            <w:tcW w:w="1036" w:type="pct"/>
            <w:tcBorders>
              <w:left w:val="nil"/>
              <w:bottom w:val="nil"/>
              <w:right w:val="nil"/>
            </w:tcBorders>
            <w:shd w:val="clear" w:color="000000" w:fill="FFFFFF"/>
            <w:noWrap/>
            <w:vAlign w:val="bottom"/>
          </w:tcPr>
          <w:p w14:paraId="497E80D3" w14:textId="77777777" w:rsidR="00646CBD" w:rsidRDefault="00C5450E">
            <w:pPr>
              <w:spacing w:after="0" w:line="240" w:lineRule="auto"/>
              <w:jc w:val="right"/>
              <w:rPr>
                <w:rFonts w:ascii="Overpass" w:hAnsi="Overpass" w:cs="Overpass"/>
                <w:sz w:val="16"/>
                <w:szCs w:val="16"/>
              </w:rPr>
            </w:pPr>
            <w:r>
              <w:rPr>
                <w:rFonts w:ascii="Overpass" w:hAnsi="Overpass" w:cs="Overpass"/>
                <w:sz w:val="16"/>
                <w:szCs w:val="16"/>
              </w:rPr>
              <w:t>7,367</w:t>
            </w:r>
          </w:p>
        </w:tc>
      </w:tr>
      <w:tr w:rsidR="00646CBD" w14:paraId="0297F0CD" w14:textId="77777777">
        <w:trPr>
          <w:trHeight w:hRule="exact" w:val="255"/>
        </w:trPr>
        <w:tc>
          <w:tcPr>
            <w:tcW w:w="2545" w:type="pct"/>
            <w:tcBorders>
              <w:top w:val="nil"/>
              <w:left w:val="nil"/>
              <w:bottom w:val="nil"/>
              <w:right w:val="nil"/>
            </w:tcBorders>
            <w:shd w:val="clear" w:color="000000" w:fill="FFFFFF"/>
            <w:noWrap/>
            <w:vAlign w:val="center"/>
          </w:tcPr>
          <w:p w14:paraId="2D3767F4"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Interest income</w:t>
            </w:r>
          </w:p>
        </w:tc>
        <w:tc>
          <w:tcPr>
            <w:tcW w:w="171" w:type="pct"/>
            <w:tcBorders>
              <w:top w:val="nil"/>
              <w:left w:val="nil"/>
              <w:bottom w:val="nil"/>
              <w:right w:val="nil"/>
            </w:tcBorders>
            <w:shd w:val="clear" w:color="000000" w:fill="FFFFFF"/>
            <w:noWrap/>
            <w:vAlign w:val="bottom"/>
          </w:tcPr>
          <w:p w14:paraId="419BD8DA" w14:textId="77777777" w:rsidR="00646CBD" w:rsidRDefault="00646CBD">
            <w:pPr>
              <w:rPr>
                <w:rFonts w:ascii="Overpass" w:hAnsi="Overpass" w:cs="Overpass"/>
                <w:sz w:val="16"/>
                <w:szCs w:val="16"/>
              </w:rPr>
            </w:pPr>
          </w:p>
        </w:tc>
        <w:tc>
          <w:tcPr>
            <w:tcW w:w="996" w:type="pct"/>
            <w:tcBorders>
              <w:top w:val="nil"/>
              <w:left w:val="nil"/>
              <w:bottom w:val="nil"/>
              <w:right w:val="nil"/>
            </w:tcBorders>
            <w:shd w:val="clear" w:color="000000" w:fill="FFFFFF"/>
            <w:noWrap/>
            <w:vAlign w:val="bottom"/>
          </w:tcPr>
          <w:p w14:paraId="12DAFB8A" w14:textId="77777777" w:rsidR="00646CBD" w:rsidRDefault="00C5450E">
            <w:pPr>
              <w:spacing w:after="0" w:line="240" w:lineRule="auto"/>
              <w:jc w:val="right"/>
              <w:rPr>
                <w:rFonts w:ascii="Overpass" w:hAnsi="Overpass" w:cs="Overpass"/>
                <w:sz w:val="16"/>
                <w:szCs w:val="16"/>
              </w:rPr>
            </w:pPr>
            <w:r>
              <w:rPr>
                <w:rFonts w:ascii="Overpass" w:hAnsi="Overpass" w:cs="Overpass"/>
                <w:sz w:val="16"/>
                <w:szCs w:val="16"/>
              </w:rPr>
              <w:t>(15,276)</w:t>
            </w:r>
          </w:p>
        </w:tc>
        <w:tc>
          <w:tcPr>
            <w:tcW w:w="252" w:type="pct"/>
            <w:tcBorders>
              <w:top w:val="nil"/>
              <w:left w:val="nil"/>
              <w:bottom w:val="nil"/>
              <w:right w:val="nil"/>
            </w:tcBorders>
            <w:shd w:val="clear" w:color="000000" w:fill="FFFFFF"/>
            <w:noWrap/>
            <w:vAlign w:val="bottom"/>
          </w:tcPr>
          <w:p w14:paraId="75F09686" w14:textId="77777777" w:rsidR="00646CBD" w:rsidRDefault="00646CBD">
            <w:pPr>
              <w:spacing w:after="0" w:line="240" w:lineRule="auto"/>
              <w:jc w:val="right"/>
              <w:rPr>
                <w:rFonts w:ascii="Overpass" w:hAnsi="Overpass" w:cs="Overpass"/>
                <w:sz w:val="16"/>
                <w:szCs w:val="16"/>
              </w:rPr>
            </w:pPr>
          </w:p>
        </w:tc>
        <w:tc>
          <w:tcPr>
            <w:tcW w:w="1036" w:type="pct"/>
            <w:tcBorders>
              <w:top w:val="nil"/>
              <w:left w:val="nil"/>
              <w:bottom w:val="nil"/>
              <w:right w:val="nil"/>
            </w:tcBorders>
            <w:shd w:val="clear" w:color="000000" w:fill="FFFFFF"/>
            <w:noWrap/>
            <w:vAlign w:val="bottom"/>
          </w:tcPr>
          <w:p w14:paraId="29CB9821" w14:textId="77777777" w:rsidR="00646CBD" w:rsidRDefault="00C5450E">
            <w:pPr>
              <w:spacing w:after="0" w:line="240" w:lineRule="auto"/>
              <w:jc w:val="right"/>
              <w:rPr>
                <w:rFonts w:ascii="Overpass" w:hAnsi="Overpass" w:cs="Overpass"/>
                <w:sz w:val="16"/>
                <w:szCs w:val="16"/>
              </w:rPr>
            </w:pPr>
            <w:r>
              <w:rPr>
                <w:rFonts w:ascii="Overpass" w:hAnsi="Overpass" w:cs="Overpass"/>
                <w:sz w:val="16"/>
                <w:szCs w:val="16"/>
              </w:rPr>
              <w:t>(7,258)</w:t>
            </w:r>
          </w:p>
        </w:tc>
      </w:tr>
      <w:tr w:rsidR="00646CBD" w14:paraId="32D92EF8" w14:textId="77777777">
        <w:trPr>
          <w:trHeight w:hRule="exact" w:val="255"/>
        </w:trPr>
        <w:tc>
          <w:tcPr>
            <w:tcW w:w="2545" w:type="pct"/>
            <w:tcBorders>
              <w:top w:val="nil"/>
              <w:left w:val="nil"/>
              <w:bottom w:val="nil"/>
              <w:right w:val="nil"/>
            </w:tcBorders>
            <w:shd w:val="clear" w:color="000000" w:fill="FFFFFF"/>
            <w:noWrap/>
            <w:vAlign w:val="center"/>
          </w:tcPr>
          <w:p w14:paraId="19FD8E8A"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Income tax expense</w:t>
            </w:r>
          </w:p>
        </w:tc>
        <w:tc>
          <w:tcPr>
            <w:tcW w:w="171" w:type="pct"/>
            <w:tcBorders>
              <w:top w:val="nil"/>
              <w:left w:val="nil"/>
              <w:bottom w:val="nil"/>
              <w:right w:val="nil"/>
            </w:tcBorders>
            <w:shd w:val="clear" w:color="000000" w:fill="FFFFFF"/>
            <w:noWrap/>
            <w:vAlign w:val="bottom"/>
          </w:tcPr>
          <w:p w14:paraId="2F52021A" w14:textId="77777777" w:rsidR="00646CBD" w:rsidRDefault="00646CBD">
            <w:pPr>
              <w:rPr>
                <w:rFonts w:ascii="Overpass" w:hAnsi="Overpass" w:cs="Overpass"/>
                <w:sz w:val="16"/>
                <w:szCs w:val="16"/>
              </w:rPr>
            </w:pPr>
          </w:p>
        </w:tc>
        <w:tc>
          <w:tcPr>
            <w:tcW w:w="996" w:type="pct"/>
            <w:tcBorders>
              <w:top w:val="nil"/>
              <w:left w:val="nil"/>
              <w:bottom w:val="nil"/>
              <w:right w:val="nil"/>
            </w:tcBorders>
            <w:shd w:val="clear" w:color="000000" w:fill="FFFFFF"/>
            <w:noWrap/>
            <w:vAlign w:val="bottom"/>
          </w:tcPr>
          <w:p w14:paraId="7827723D" w14:textId="77777777" w:rsidR="00646CBD" w:rsidRDefault="00C5450E">
            <w:pPr>
              <w:spacing w:after="0" w:line="240" w:lineRule="auto"/>
              <w:jc w:val="right"/>
              <w:rPr>
                <w:rFonts w:ascii="Overpass" w:hAnsi="Overpass" w:cs="Overpass"/>
                <w:sz w:val="16"/>
                <w:szCs w:val="16"/>
              </w:rPr>
            </w:pPr>
            <w:r>
              <w:rPr>
                <w:rFonts w:ascii="Overpass" w:hAnsi="Overpass" w:cs="Overpass"/>
                <w:sz w:val="16"/>
                <w:szCs w:val="16"/>
              </w:rPr>
              <w:t>1,155</w:t>
            </w:r>
          </w:p>
        </w:tc>
        <w:tc>
          <w:tcPr>
            <w:tcW w:w="252" w:type="pct"/>
            <w:tcBorders>
              <w:top w:val="nil"/>
              <w:left w:val="nil"/>
              <w:bottom w:val="nil"/>
              <w:right w:val="nil"/>
            </w:tcBorders>
            <w:shd w:val="clear" w:color="000000" w:fill="FFFFFF"/>
            <w:noWrap/>
            <w:vAlign w:val="bottom"/>
          </w:tcPr>
          <w:p w14:paraId="1C56835A" w14:textId="77777777" w:rsidR="00646CBD" w:rsidRDefault="00646CBD">
            <w:pPr>
              <w:spacing w:after="0" w:line="240" w:lineRule="auto"/>
              <w:jc w:val="right"/>
              <w:rPr>
                <w:rFonts w:ascii="Overpass" w:hAnsi="Overpass" w:cs="Overpass"/>
                <w:sz w:val="16"/>
                <w:szCs w:val="16"/>
              </w:rPr>
            </w:pPr>
          </w:p>
        </w:tc>
        <w:tc>
          <w:tcPr>
            <w:tcW w:w="1036" w:type="pct"/>
            <w:tcBorders>
              <w:top w:val="nil"/>
              <w:left w:val="nil"/>
              <w:bottom w:val="nil"/>
              <w:right w:val="nil"/>
            </w:tcBorders>
            <w:shd w:val="clear" w:color="000000" w:fill="FFFFFF"/>
            <w:noWrap/>
            <w:vAlign w:val="bottom"/>
          </w:tcPr>
          <w:p w14:paraId="3DF9CA78" w14:textId="77777777" w:rsidR="00646CBD" w:rsidRDefault="00C5450E">
            <w:pPr>
              <w:spacing w:after="0" w:line="240" w:lineRule="auto"/>
              <w:jc w:val="right"/>
              <w:rPr>
                <w:rFonts w:ascii="Overpass" w:hAnsi="Overpass" w:cs="Overpass"/>
                <w:sz w:val="16"/>
                <w:szCs w:val="16"/>
              </w:rPr>
            </w:pPr>
            <w:r>
              <w:rPr>
                <w:rFonts w:ascii="Overpass" w:hAnsi="Overpass" w:cs="Overpass"/>
                <w:sz w:val="16"/>
                <w:szCs w:val="16"/>
              </w:rPr>
              <w:t>1,350</w:t>
            </w:r>
          </w:p>
        </w:tc>
      </w:tr>
      <w:tr w:rsidR="00646CBD" w14:paraId="7ADF1A64" w14:textId="77777777">
        <w:trPr>
          <w:trHeight w:hRule="exact" w:val="255"/>
        </w:trPr>
        <w:tc>
          <w:tcPr>
            <w:tcW w:w="2545" w:type="pct"/>
            <w:tcBorders>
              <w:top w:val="nil"/>
              <w:left w:val="nil"/>
              <w:bottom w:val="nil"/>
              <w:right w:val="nil"/>
            </w:tcBorders>
            <w:shd w:val="clear" w:color="000000" w:fill="FFFFFF"/>
            <w:noWrap/>
            <w:vAlign w:val="center"/>
          </w:tcPr>
          <w:p w14:paraId="50EB9D9C"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Share-based compensation expenses</w:t>
            </w:r>
          </w:p>
        </w:tc>
        <w:tc>
          <w:tcPr>
            <w:tcW w:w="171" w:type="pct"/>
            <w:tcBorders>
              <w:top w:val="nil"/>
              <w:left w:val="nil"/>
              <w:bottom w:val="nil"/>
              <w:right w:val="nil"/>
            </w:tcBorders>
            <w:shd w:val="clear" w:color="000000" w:fill="FFFFFF"/>
            <w:noWrap/>
            <w:vAlign w:val="bottom"/>
          </w:tcPr>
          <w:p w14:paraId="7A0A4861" w14:textId="77777777" w:rsidR="00646CBD" w:rsidRDefault="00646CBD">
            <w:pPr>
              <w:rPr>
                <w:rFonts w:ascii="Overpass" w:hAnsi="Overpass" w:cs="Overpass"/>
                <w:sz w:val="16"/>
                <w:szCs w:val="16"/>
              </w:rPr>
            </w:pPr>
          </w:p>
        </w:tc>
        <w:tc>
          <w:tcPr>
            <w:tcW w:w="996" w:type="pct"/>
            <w:tcBorders>
              <w:left w:val="nil"/>
              <w:right w:val="nil"/>
            </w:tcBorders>
            <w:shd w:val="clear" w:color="000000" w:fill="FFFFFF"/>
            <w:noWrap/>
            <w:vAlign w:val="bottom"/>
          </w:tcPr>
          <w:p w14:paraId="7787A1DA" w14:textId="77777777" w:rsidR="00646CBD" w:rsidRDefault="00C5450E">
            <w:pPr>
              <w:spacing w:after="0" w:line="240" w:lineRule="auto"/>
              <w:jc w:val="right"/>
              <w:rPr>
                <w:rFonts w:ascii="Overpass" w:hAnsi="Overpass" w:cs="Overpass"/>
                <w:sz w:val="16"/>
                <w:szCs w:val="16"/>
              </w:rPr>
            </w:pPr>
            <w:r>
              <w:rPr>
                <w:rFonts w:ascii="Overpass" w:hAnsi="Overpass" w:cs="Overpass"/>
                <w:sz w:val="16"/>
                <w:szCs w:val="16"/>
              </w:rPr>
              <w:t>33,565</w:t>
            </w:r>
          </w:p>
        </w:tc>
        <w:tc>
          <w:tcPr>
            <w:tcW w:w="252" w:type="pct"/>
            <w:tcBorders>
              <w:left w:val="nil"/>
              <w:bottom w:val="nil"/>
              <w:right w:val="nil"/>
            </w:tcBorders>
            <w:shd w:val="clear" w:color="000000" w:fill="FFFFFF"/>
            <w:noWrap/>
            <w:vAlign w:val="bottom"/>
          </w:tcPr>
          <w:p w14:paraId="295928B3" w14:textId="77777777" w:rsidR="00646CBD" w:rsidRDefault="00646CBD">
            <w:pPr>
              <w:spacing w:after="0" w:line="240" w:lineRule="auto"/>
              <w:jc w:val="right"/>
              <w:rPr>
                <w:rFonts w:ascii="Overpass" w:hAnsi="Overpass" w:cs="Overpass"/>
                <w:sz w:val="16"/>
                <w:szCs w:val="16"/>
              </w:rPr>
            </w:pPr>
          </w:p>
        </w:tc>
        <w:tc>
          <w:tcPr>
            <w:tcW w:w="1036" w:type="pct"/>
            <w:tcBorders>
              <w:left w:val="nil"/>
              <w:right w:val="nil"/>
            </w:tcBorders>
            <w:shd w:val="clear" w:color="000000" w:fill="FFFFFF"/>
            <w:noWrap/>
            <w:vAlign w:val="bottom"/>
          </w:tcPr>
          <w:p w14:paraId="5C7B2248" w14:textId="77777777" w:rsidR="00646CBD" w:rsidRDefault="00C5450E">
            <w:pPr>
              <w:spacing w:after="0" w:line="240" w:lineRule="auto"/>
              <w:jc w:val="right"/>
              <w:rPr>
                <w:rFonts w:ascii="Overpass" w:hAnsi="Overpass" w:cs="Overpass"/>
                <w:sz w:val="16"/>
                <w:szCs w:val="16"/>
              </w:rPr>
            </w:pPr>
            <w:r>
              <w:rPr>
                <w:rFonts w:ascii="Overpass" w:hAnsi="Overpass" w:cs="Overpass"/>
                <w:sz w:val="16"/>
                <w:szCs w:val="16"/>
              </w:rPr>
              <w:t>-</w:t>
            </w:r>
          </w:p>
        </w:tc>
      </w:tr>
      <w:tr w:rsidR="00646CBD" w14:paraId="41CD580E" w14:textId="77777777">
        <w:trPr>
          <w:trHeight w:hRule="exact" w:val="255"/>
        </w:trPr>
        <w:tc>
          <w:tcPr>
            <w:tcW w:w="2545" w:type="pct"/>
            <w:tcBorders>
              <w:top w:val="nil"/>
              <w:left w:val="nil"/>
              <w:bottom w:val="nil"/>
              <w:right w:val="nil"/>
            </w:tcBorders>
            <w:shd w:val="clear" w:color="000000" w:fill="FFFFFF"/>
            <w:noWrap/>
            <w:vAlign w:val="center"/>
          </w:tcPr>
          <w:p w14:paraId="5C04604B"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Depreciation</w:t>
            </w:r>
          </w:p>
        </w:tc>
        <w:tc>
          <w:tcPr>
            <w:tcW w:w="171" w:type="pct"/>
            <w:tcBorders>
              <w:top w:val="nil"/>
              <w:left w:val="nil"/>
              <w:bottom w:val="nil"/>
              <w:right w:val="nil"/>
            </w:tcBorders>
            <w:shd w:val="clear" w:color="000000" w:fill="FFFFFF"/>
            <w:noWrap/>
            <w:vAlign w:val="bottom"/>
          </w:tcPr>
          <w:p w14:paraId="2EEF01BA" w14:textId="77777777" w:rsidR="00646CBD" w:rsidRDefault="00646CBD">
            <w:pPr>
              <w:rPr>
                <w:rFonts w:ascii="Overpass" w:hAnsi="Overpass" w:cs="Overpass"/>
                <w:sz w:val="16"/>
                <w:szCs w:val="16"/>
              </w:rPr>
            </w:pPr>
          </w:p>
        </w:tc>
        <w:tc>
          <w:tcPr>
            <w:tcW w:w="996" w:type="pct"/>
            <w:tcBorders>
              <w:top w:val="nil"/>
              <w:left w:val="nil"/>
              <w:bottom w:val="single" w:sz="4" w:space="0" w:color="auto"/>
              <w:right w:val="nil"/>
            </w:tcBorders>
            <w:shd w:val="clear" w:color="000000" w:fill="FFFFFF"/>
            <w:noWrap/>
            <w:vAlign w:val="bottom"/>
          </w:tcPr>
          <w:p w14:paraId="2222064D" w14:textId="77777777" w:rsidR="00646CBD" w:rsidRDefault="00C5450E">
            <w:pPr>
              <w:spacing w:after="0" w:line="240" w:lineRule="auto"/>
              <w:jc w:val="right"/>
              <w:rPr>
                <w:rFonts w:ascii="Overpass" w:hAnsi="Overpass" w:cs="Overpass"/>
                <w:sz w:val="16"/>
                <w:szCs w:val="16"/>
              </w:rPr>
            </w:pPr>
            <w:r>
              <w:rPr>
                <w:rFonts w:ascii="Overpass" w:hAnsi="Overpass" w:cs="Overpass"/>
                <w:sz w:val="16"/>
                <w:szCs w:val="16"/>
              </w:rPr>
              <w:t>63,153</w:t>
            </w:r>
          </w:p>
        </w:tc>
        <w:tc>
          <w:tcPr>
            <w:tcW w:w="252" w:type="pct"/>
            <w:tcBorders>
              <w:top w:val="nil"/>
              <w:left w:val="nil"/>
              <w:right w:val="nil"/>
            </w:tcBorders>
            <w:shd w:val="clear" w:color="000000" w:fill="FFFFFF"/>
            <w:noWrap/>
            <w:vAlign w:val="bottom"/>
          </w:tcPr>
          <w:p w14:paraId="0E5887A0" w14:textId="77777777" w:rsidR="00646CBD" w:rsidRDefault="00646CBD">
            <w:pPr>
              <w:spacing w:after="0" w:line="240" w:lineRule="auto"/>
              <w:jc w:val="right"/>
              <w:rPr>
                <w:rFonts w:ascii="Overpass" w:hAnsi="Overpass" w:cs="Overpass"/>
                <w:sz w:val="16"/>
                <w:szCs w:val="16"/>
              </w:rPr>
            </w:pPr>
          </w:p>
        </w:tc>
        <w:tc>
          <w:tcPr>
            <w:tcW w:w="1036" w:type="pct"/>
            <w:tcBorders>
              <w:top w:val="nil"/>
              <w:left w:val="nil"/>
              <w:bottom w:val="single" w:sz="4" w:space="0" w:color="auto"/>
              <w:right w:val="nil"/>
            </w:tcBorders>
            <w:shd w:val="clear" w:color="000000" w:fill="FFFFFF"/>
            <w:noWrap/>
            <w:vAlign w:val="bottom"/>
          </w:tcPr>
          <w:p w14:paraId="7557BBD2" w14:textId="77777777" w:rsidR="00646CBD" w:rsidRDefault="00C5450E">
            <w:pPr>
              <w:spacing w:after="0" w:line="240" w:lineRule="auto"/>
              <w:jc w:val="right"/>
              <w:rPr>
                <w:rFonts w:ascii="Overpass" w:hAnsi="Overpass" w:cs="Overpass"/>
                <w:sz w:val="16"/>
                <w:szCs w:val="16"/>
              </w:rPr>
            </w:pPr>
            <w:r>
              <w:rPr>
                <w:rFonts w:ascii="Overpass" w:hAnsi="Overpass" w:cs="Overpass"/>
                <w:sz w:val="16"/>
                <w:szCs w:val="16"/>
              </w:rPr>
              <w:t>38,650</w:t>
            </w:r>
          </w:p>
        </w:tc>
      </w:tr>
      <w:tr w:rsidR="00646CBD" w14:paraId="672226A3" w14:textId="77777777">
        <w:trPr>
          <w:trHeight w:hRule="exact" w:val="255"/>
        </w:trPr>
        <w:tc>
          <w:tcPr>
            <w:tcW w:w="2545" w:type="pct"/>
            <w:tcBorders>
              <w:top w:val="nil"/>
              <w:left w:val="nil"/>
              <w:bottom w:val="nil"/>
              <w:right w:val="nil"/>
            </w:tcBorders>
            <w:shd w:val="clear" w:color="000000" w:fill="FFFFFF"/>
            <w:noWrap/>
            <w:vAlign w:val="center"/>
          </w:tcPr>
          <w:p w14:paraId="7DB7F928"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b/>
                <w:bCs/>
                <w:sz w:val="16"/>
                <w:szCs w:val="16"/>
                <w:lang w:val="en-US"/>
              </w:rPr>
              <w:t>Adjusted EBITDA</w:t>
            </w:r>
          </w:p>
        </w:tc>
        <w:tc>
          <w:tcPr>
            <w:tcW w:w="171" w:type="pct"/>
            <w:tcBorders>
              <w:top w:val="nil"/>
              <w:left w:val="nil"/>
              <w:bottom w:val="nil"/>
              <w:right w:val="nil"/>
            </w:tcBorders>
            <w:shd w:val="clear" w:color="000000" w:fill="FFFFFF"/>
            <w:noWrap/>
            <w:vAlign w:val="bottom"/>
          </w:tcPr>
          <w:p w14:paraId="15DE7F33" w14:textId="77777777" w:rsidR="00646CBD" w:rsidRDefault="00646CBD">
            <w:pPr>
              <w:rPr>
                <w:rFonts w:ascii="Overpass" w:hAnsi="Overpass" w:cs="Overpass"/>
                <w:b/>
                <w:bCs/>
                <w:sz w:val="16"/>
                <w:szCs w:val="16"/>
              </w:rPr>
            </w:pPr>
          </w:p>
        </w:tc>
        <w:tc>
          <w:tcPr>
            <w:tcW w:w="996" w:type="pct"/>
            <w:tcBorders>
              <w:top w:val="single" w:sz="4" w:space="0" w:color="auto"/>
              <w:left w:val="nil"/>
              <w:bottom w:val="double" w:sz="4" w:space="0" w:color="auto"/>
              <w:right w:val="nil"/>
            </w:tcBorders>
            <w:shd w:val="clear" w:color="000000" w:fill="FFFFFF"/>
            <w:noWrap/>
            <w:vAlign w:val="bottom"/>
          </w:tcPr>
          <w:p w14:paraId="13C2912F" w14:textId="77777777" w:rsidR="00646CBD" w:rsidRDefault="00C5450E">
            <w:pPr>
              <w:spacing w:after="0" w:line="240" w:lineRule="auto"/>
              <w:jc w:val="right"/>
              <w:rPr>
                <w:rFonts w:ascii="Overpass" w:hAnsi="Overpass" w:cs="Overpass"/>
                <w:b/>
                <w:bCs/>
                <w:sz w:val="16"/>
                <w:szCs w:val="16"/>
              </w:rPr>
            </w:pPr>
            <w:r>
              <w:rPr>
                <w:rFonts w:ascii="Overpass" w:hAnsi="Overpass" w:cs="Overpass"/>
                <w:b/>
                <w:bCs/>
                <w:sz w:val="16"/>
                <w:szCs w:val="16"/>
              </w:rPr>
              <w:t>(563,366)</w:t>
            </w:r>
          </w:p>
        </w:tc>
        <w:tc>
          <w:tcPr>
            <w:tcW w:w="252" w:type="pct"/>
            <w:tcBorders>
              <w:left w:val="nil"/>
              <w:bottom w:val="nil"/>
              <w:right w:val="nil"/>
            </w:tcBorders>
            <w:shd w:val="clear" w:color="000000" w:fill="FFFFFF"/>
            <w:noWrap/>
            <w:vAlign w:val="bottom"/>
          </w:tcPr>
          <w:p w14:paraId="2A4880C2" w14:textId="77777777" w:rsidR="00646CBD" w:rsidRDefault="00646CBD">
            <w:pPr>
              <w:spacing w:after="0" w:line="240" w:lineRule="auto"/>
              <w:jc w:val="right"/>
              <w:rPr>
                <w:rFonts w:ascii="Overpass" w:hAnsi="Overpass" w:cs="Overpass"/>
                <w:b/>
                <w:bCs/>
                <w:sz w:val="16"/>
                <w:szCs w:val="16"/>
              </w:rPr>
            </w:pPr>
          </w:p>
        </w:tc>
        <w:tc>
          <w:tcPr>
            <w:tcW w:w="1036" w:type="pct"/>
            <w:tcBorders>
              <w:top w:val="single" w:sz="4" w:space="0" w:color="auto"/>
              <w:left w:val="nil"/>
              <w:bottom w:val="double" w:sz="4" w:space="0" w:color="auto"/>
              <w:right w:val="nil"/>
            </w:tcBorders>
            <w:shd w:val="clear" w:color="000000" w:fill="FFFFFF"/>
            <w:noWrap/>
            <w:vAlign w:val="bottom"/>
          </w:tcPr>
          <w:p w14:paraId="3A804D4C" w14:textId="77777777" w:rsidR="00646CBD" w:rsidRDefault="00C5450E">
            <w:pPr>
              <w:spacing w:after="0" w:line="240" w:lineRule="auto"/>
              <w:jc w:val="right"/>
              <w:rPr>
                <w:rFonts w:ascii="Overpass" w:hAnsi="Overpass" w:cs="Overpass"/>
                <w:b/>
                <w:bCs/>
                <w:sz w:val="16"/>
                <w:szCs w:val="16"/>
              </w:rPr>
            </w:pPr>
            <w:r>
              <w:rPr>
                <w:rFonts w:ascii="Overpass" w:hAnsi="Overpass" w:cs="Overpass"/>
                <w:b/>
                <w:bCs/>
                <w:sz w:val="16"/>
                <w:szCs w:val="16"/>
              </w:rPr>
              <w:t>(486,415)</w:t>
            </w:r>
          </w:p>
        </w:tc>
      </w:tr>
    </w:tbl>
    <w:p w14:paraId="243126BD" w14:textId="77777777" w:rsidR="00646CBD" w:rsidRDefault="00646CBD">
      <w:pPr>
        <w:spacing w:after="0" w:line="240" w:lineRule="auto"/>
        <w:rPr>
          <w:rFonts w:ascii="Overpass" w:eastAsia="SimSun" w:hAnsi="Overpass" w:cs="Overpass"/>
          <w:sz w:val="20"/>
          <w:szCs w:val="20"/>
        </w:rPr>
      </w:pPr>
    </w:p>
    <w:p w14:paraId="0CA7ED3E" w14:textId="77777777" w:rsidR="00646CBD" w:rsidRDefault="00646CBD">
      <w:pPr>
        <w:spacing w:after="0" w:line="240" w:lineRule="auto"/>
        <w:rPr>
          <w:rFonts w:ascii="Overpass" w:eastAsia="SimSun" w:hAnsi="Overpass" w:cs="Overpass"/>
          <w:sz w:val="20"/>
          <w:szCs w:val="20"/>
          <w:lang w:val="en-US"/>
        </w:rPr>
      </w:pPr>
    </w:p>
    <w:tbl>
      <w:tblPr>
        <w:tblW w:w="4839" w:type="pct"/>
        <w:tblCellMar>
          <w:top w:w="15" w:type="dxa"/>
          <w:left w:w="15" w:type="dxa"/>
          <w:bottom w:w="15" w:type="dxa"/>
          <w:right w:w="15" w:type="dxa"/>
        </w:tblCellMar>
        <w:tblLook w:val="04A0" w:firstRow="1" w:lastRow="0" w:firstColumn="1" w:lastColumn="0" w:noHBand="0" w:noVBand="1"/>
      </w:tblPr>
      <w:tblGrid>
        <w:gridCol w:w="5387"/>
        <w:gridCol w:w="1985"/>
        <w:gridCol w:w="426"/>
        <w:gridCol w:w="1969"/>
      </w:tblGrid>
      <w:tr w:rsidR="00646CBD" w14:paraId="00E5AC37" w14:textId="77777777">
        <w:trPr>
          <w:trHeight w:hRule="exact" w:val="255"/>
        </w:trPr>
        <w:tc>
          <w:tcPr>
            <w:tcW w:w="2758" w:type="pct"/>
            <w:tcBorders>
              <w:top w:val="nil"/>
              <w:left w:val="nil"/>
              <w:bottom w:val="nil"/>
              <w:right w:val="nil"/>
            </w:tcBorders>
            <w:shd w:val="clear" w:color="000000" w:fill="FFFFFF"/>
            <w:noWrap/>
            <w:vAlign w:val="center"/>
          </w:tcPr>
          <w:p w14:paraId="21450911" w14:textId="77777777" w:rsidR="00646CBD" w:rsidRDefault="00646CBD">
            <w:pPr>
              <w:spacing w:after="0" w:line="240" w:lineRule="auto"/>
              <w:rPr>
                <w:rFonts w:ascii="Overpass" w:eastAsia="Times New Roman" w:hAnsi="Overpass" w:cs="Overpass"/>
                <w:sz w:val="16"/>
                <w:szCs w:val="16"/>
                <w:lang w:val="en-US"/>
              </w:rPr>
            </w:pPr>
          </w:p>
        </w:tc>
        <w:tc>
          <w:tcPr>
            <w:tcW w:w="2242" w:type="pct"/>
            <w:gridSpan w:val="3"/>
            <w:tcBorders>
              <w:top w:val="nil"/>
              <w:left w:val="nil"/>
              <w:bottom w:val="single" w:sz="4" w:space="0" w:color="auto"/>
              <w:right w:val="nil"/>
            </w:tcBorders>
            <w:shd w:val="clear" w:color="000000" w:fill="FFFFFF"/>
          </w:tcPr>
          <w:p w14:paraId="707984B9" w14:textId="77777777" w:rsidR="00646CBD" w:rsidRDefault="00C5450E">
            <w:pPr>
              <w:jc w:val="center"/>
              <w:rPr>
                <w:rFonts w:ascii="Overpass" w:eastAsia="SimSun" w:hAnsi="Overpass" w:cs="Overpass"/>
                <w:b/>
                <w:bCs/>
                <w:sz w:val="16"/>
                <w:szCs w:val="16"/>
                <w:lang w:val="en-US"/>
              </w:rPr>
            </w:pPr>
            <w:r>
              <w:rPr>
                <w:rFonts w:ascii="Overpass" w:hAnsi="Overpass" w:cs="Overpass"/>
                <w:b/>
                <w:bCs/>
                <w:sz w:val="16"/>
                <w:szCs w:val="16"/>
              </w:rPr>
              <w:t>Three Months Ended</w:t>
            </w:r>
          </w:p>
        </w:tc>
      </w:tr>
      <w:tr w:rsidR="00646CBD" w14:paraId="0329C256" w14:textId="77777777">
        <w:trPr>
          <w:trHeight w:hRule="exact" w:val="255"/>
        </w:trPr>
        <w:tc>
          <w:tcPr>
            <w:tcW w:w="2758" w:type="pct"/>
            <w:tcBorders>
              <w:top w:val="nil"/>
              <w:left w:val="nil"/>
              <w:bottom w:val="nil"/>
              <w:right w:val="nil"/>
            </w:tcBorders>
            <w:shd w:val="clear" w:color="000000" w:fill="FFFFFF"/>
            <w:noWrap/>
            <w:vAlign w:val="center"/>
          </w:tcPr>
          <w:p w14:paraId="060C68F7" w14:textId="77777777" w:rsidR="00646CBD" w:rsidRDefault="00646CBD">
            <w:pPr>
              <w:rPr>
                <w:rFonts w:ascii="Overpass" w:hAnsi="Overpass" w:cs="Overpass"/>
                <w:b/>
                <w:bCs/>
                <w:sz w:val="16"/>
                <w:szCs w:val="16"/>
              </w:rPr>
            </w:pPr>
          </w:p>
        </w:tc>
        <w:tc>
          <w:tcPr>
            <w:tcW w:w="1016" w:type="pct"/>
            <w:tcBorders>
              <w:top w:val="single" w:sz="4" w:space="0" w:color="auto"/>
              <w:left w:val="nil"/>
              <w:bottom w:val="single" w:sz="4" w:space="0" w:color="auto"/>
              <w:right w:val="nil"/>
            </w:tcBorders>
            <w:shd w:val="clear" w:color="000000" w:fill="FFFFFF"/>
            <w:vAlign w:val="center"/>
          </w:tcPr>
          <w:p w14:paraId="25237AF0" w14:textId="77777777" w:rsidR="00646CBD" w:rsidRDefault="00C5450E">
            <w:pPr>
              <w:jc w:val="center"/>
              <w:rPr>
                <w:rFonts w:ascii="Overpass" w:hAnsi="Overpass" w:cs="Overpass"/>
                <w:b/>
                <w:bCs/>
                <w:sz w:val="16"/>
                <w:szCs w:val="16"/>
              </w:rPr>
            </w:pPr>
            <w:r>
              <w:rPr>
                <w:rFonts w:ascii="Overpass" w:hAnsi="Overpass" w:cs="Overpass"/>
                <w:b/>
                <w:bCs/>
                <w:sz w:val="16"/>
                <w:szCs w:val="16"/>
              </w:rPr>
              <w:t>September 30, 2024</w:t>
            </w:r>
          </w:p>
        </w:tc>
        <w:tc>
          <w:tcPr>
            <w:tcW w:w="218" w:type="pct"/>
            <w:tcBorders>
              <w:top w:val="single" w:sz="4" w:space="0" w:color="auto"/>
              <w:left w:val="nil"/>
              <w:bottom w:val="nil"/>
              <w:right w:val="nil"/>
            </w:tcBorders>
            <w:shd w:val="clear" w:color="000000" w:fill="FFFFFF"/>
            <w:noWrap/>
            <w:vAlign w:val="center"/>
          </w:tcPr>
          <w:p w14:paraId="5D3018CC" w14:textId="77777777" w:rsidR="00646CBD" w:rsidRDefault="00646CBD">
            <w:pPr>
              <w:jc w:val="center"/>
              <w:rPr>
                <w:rFonts w:ascii="Overpass" w:eastAsia="Times New Roman" w:hAnsi="Overpass" w:cs="Overpass"/>
                <w:sz w:val="16"/>
                <w:szCs w:val="16"/>
              </w:rPr>
            </w:pPr>
          </w:p>
        </w:tc>
        <w:tc>
          <w:tcPr>
            <w:tcW w:w="1008" w:type="pct"/>
            <w:tcBorders>
              <w:top w:val="single" w:sz="4" w:space="0" w:color="auto"/>
              <w:left w:val="nil"/>
              <w:bottom w:val="single" w:sz="4" w:space="0" w:color="auto"/>
              <w:right w:val="nil"/>
            </w:tcBorders>
            <w:shd w:val="clear" w:color="000000" w:fill="FFFFFF"/>
            <w:vAlign w:val="center"/>
          </w:tcPr>
          <w:p w14:paraId="193436DF" w14:textId="77777777" w:rsidR="00646CBD" w:rsidRDefault="00C5450E">
            <w:pPr>
              <w:jc w:val="center"/>
              <w:rPr>
                <w:rFonts w:ascii="Overpass" w:eastAsia="SimSun" w:hAnsi="Overpass" w:cs="Overpass"/>
                <w:b/>
                <w:bCs/>
                <w:sz w:val="16"/>
                <w:szCs w:val="16"/>
              </w:rPr>
            </w:pPr>
            <w:r>
              <w:rPr>
                <w:rFonts w:ascii="Overpass" w:eastAsia="SimSun" w:hAnsi="Overpass" w:cs="Overpass"/>
                <w:b/>
                <w:bCs/>
                <w:sz w:val="16"/>
                <w:szCs w:val="16"/>
                <w:lang w:val="en-US"/>
              </w:rPr>
              <w:t>September 30, 2023</w:t>
            </w:r>
          </w:p>
        </w:tc>
      </w:tr>
      <w:tr w:rsidR="00646CBD" w14:paraId="18FA9FDE" w14:textId="77777777">
        <w:trPr>
          <w:trHeight w:hRule="exact" w:val="255"/>
        </w:trPr>
        <w:tc>
          <w:tcPr>
            <w:tcW w:w="2758" w:type="pct"/>
            <w:tcBorders>
              <w:top w:val="nil"/>
              <w:left w:val="nil"/>
              <w:bottom w:val="nil"/>
              <w:right w:val="nil"/>
            </w:tcBorders>
            <w:shd w:val="clear" w:color="000000" w:fill="FFFFFF"/>
            <w:noWrap/>
            <w:vAlign w:val="center"/>
          </w:tcPr>
          <w:p w14:paraId="74110EFE" w14:textId="77777777" w:rsidR="00646CBD" w:rsidRDefault="00646CBD">
            <w:pPr>
              <w:rPr>
                <w:rFonts w:ascii="Overpass" w:hAnsi="Overpass" w:cs="Overpass"/>
                <w:b/>
                <w:bCs/>
                <w:sz w:val="16"/>
                <w:szCs w:val="16"/>
              </w:rPr>
            </w:pPr>
          </w:p>
        </w:tc>
        <w:tc>
          <w:tcPr>
            <w:tcW w:w="1016" w:type="pct"/>
            <w:tcBorders>
              <w:top w:val="single" w:sz="4" w:space="0" w:color="auto"/>
              <w:left w:val="nil"/>
              <w:right w:val="nil"/>
            </w:tcBorders>
            <w:shd w:val="clear" w:color="000000" w:fill="FFFFFF"/>
            <w:vAlign w:val="center"/>
          </w:tcPr>
          <w:p w14:paraId="4D79177E" w14:textId="77777777" w:rsidR="00646CBD" w:rsidRDefault="00C5450E">
            <w:pPr>
              <w:jc w:val="center"/>
              <w:rPr>
                <w:rFonts w:ascii="Overpass" w:hAnsi="Overpass" w:cs="Overpass"/>
                <w:b/>
                <w:bCs/>
                <w:i/>
                <w:iCs/>
                <w:sz w:val="16"/>
                <w:szCs w:val="16"/>
              </w:rPr>
            </w:pPr>
            <w:r>
              <w:rPr>
                <w:rFonts w:ascii="Overpass" w:hAnsi="Overpass" w:cs="Overpass"/>
                <w:b/>
                <w:bCs/>
                <w:i/>
                <w:iCs/>
                <w:sz w:val="16"/>
                <w:szCs w:val="16"/>
              </w:rPr>
              <w:t>US$</w:t>
            </w:r>
          </w:p>
        </w:tc>
        <w:tc>
          <w:tcPr>
            <w:tcW w:w="218" w:type="pct"/>
            <w:tcBorders>
              <w:top w:val="nil"/>
              <w:left w:val="nil"/>
              <w:right w:val="nil"/>
            </w:tcBorders>
            <w:shd w:val="clear" w:color="000000" w:fill="FFFFFF"/>
            <w:noWrap/>
            <w:vAlign w:val="bottom"/>
          </w:tcPr>
          <w:p w14:paraId="398718DC" w14:textId="77777777" w:rsidR="00646CBD" w:rsidRDefault="00646CBD">
            <w:pPr>
              <w:jc w:val="center"/>
              <w:rPr>
                <w:rFonts w:ascii="Overpass" w:eastAsia="Times New Roman" w:hAnsi="Overpass" w:cs="Overpass"/>
                <w:i/>
                <w:iCs/>
                <w:sz w:val="16"/>
                <w:szCs w:val="16"/>
              </w:rPr>
            </w:pPr>
          </w:p>
        </w:tc>
        <w:tc>
          <w:tcPr>
            <w:tcW w:w="1008" w:type="pct"/>
            <w:tcBorders>
              <w:top w:val="nil"/>
              <w:left w:val="nil"/>
              <w:right w:val="nil"/>
            </w:tcBorders>
            <w:shd w:val="clear" w:color="000000" w:fill="FFFFFF"/>
            <w:vAlign w:val="center"/>
          </w:tcPr>
          <w:p w14:paraId="0ED192D5" w14:textId="77777777" w:rsidR="00646CBD" w:rsidRDefault="00C5450E">
            <w:pPr>
              <w:jc w:val="center"/>
              <w:rPr>
                <w:rFonts w:ascii="Overpass" w:eastAsia="SimSun" w:hAnsi="Overpass" w:cs="Overpass"/>
                <w:b/>
                <w:bCs/>
                <w:i/>
                <w:iCs/>
                <w:sz w:val="16"/>
                <w:szCs w:val="16"/>
              </w:rPr>
            </w:pPr>
            <w:r>
              <w:rPr>
                <w:rFonts w:ascii="Overpass" w:hAnsi="Overpass" w:cs="Overpass"/>
                <w:b/>
                <w:bCs/>
                <w:i/>
                <w:iCs/>
                <w:sz w:val="16"/>
                <w:szCs w:val="16"/>
              </w:rPr>
              <w:t>US$</w:t>
            </w:r>
          </w:p>
        </w:tc>
      </w:tr>
      <w:tr w:rsidR="00646CBD" w14:paraId="0155BEFB" w14:textId="77777777">
        <w:trPr>
          <w:trHeight w:hRule="exact" w:val="255"/>
        </w:trPr>
        <w:tc>
          <w:tcPr>
            <w:tcW w:w="2758" w:type="pct"/>
            <w:tcBorders>
              <w:top w:val="nil"/>
              <w:left w:val="nil"/>
              <w:bottom w:val="nil"/>
              <w:right w:val="nil"/>
            </w:tcBorders>
            <w:shd w:val="clear" w:color="000000" w:fill="FFFFFF"/>
            <w:noWrap/>
            <w:vAlign w:val="center"/>
          </w:tcPr>
          <w:p w14:paraId="61D3BABF"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w:t>
            </w:r>
          </w:p>
        </w:tc>
        <w:tc>
          <w:tcPr>
            <w:tcW w:w="1016" w:type="pct"/>
            <w:tcBorders>
              <w:top w:val="nil"/>
              <w:left w:val="nil"/>
              <w:right w:val="nil"/>
            </w:tcBorders>
            <w:shd w:val="clear" w:color="000000" w:fill="FFFFFF"/>
            <w:vAlign w:val="bottom"/>
          </w:tcPr>
          <w:p w14:paraId="12B02CF2" w14:textId="77777777" w:rsidR="00646CBD" w:rsidRDefault="00C5450E">
            <w:pPr>
              <w:jc w:val="right"/>
              <w:rPr>
                <w:rFonts w:ascii="Overpass" w:hAnsi="Overpass" w:cs="Overpass"/>
                <w:b/>
                <w:bCs/>
                <w:sz w:val="16"/>
                <w:szCs w:val="16"/>
              </w:rPr>
            </w:pPr>
            <w:r>
              <w:rPr>
                <w:rFonts w:ascii="Overpass" w:hAnsi="Overpass" w:cs="Overpass"/>
                <w:b/>
                <w:bCs/>
                <w:sz w:val="16"/>
                <w:szCs w:val="16"/>
              </w:rPr>
              <w:t>(206,268)</w:t>
            </w:r>
          </w:p>
        </w:tc>
        <w:tc>
          <w:tcPr>
            <w:tcW w:w="218" w:type="pct"/>
            <w:tcBorders>
              <w:top w:val="nil"/>
              <w:left w:val="nil"/>
              <w:right w:val="nil"/>
            </w:tcBorders>
            <w:shd w:val="clear" w:color="000000" w:fill="FFFFFF"/>
            <w:noWrap/>
            <w:vAlign w:val="bottom"/>
          </w:tcPr>
          <w:p w14:paraId="0BB9078D" w14:textId="77777777" w:rsidR="00646CBD" w:rsidRDefault="00646CBD">
            <w:pPr>
              <w:jc w:val="right"/>
              <w:rPr>
                <w:rFonts w:ascii="Overpass" w:hAnsi="Overpass" w:cs="Overpass"/>
                <w:b/>
                <w:bCs/>
                <w:sz w:val="16"/>
                <w:szCs w:val="16"/>
              </w:rPr>
            </w:pPr>
          </w:p>
        </w:tc>
        <w:tc>
          <w:tcPr>
            <w:tcW w:w="1008" w:type="pct"/>
            <w:tcBorders>
              <w:top w:val="nil"/>
              <w:left w:val="nil"/>
              <w:right w:val="nil"/>
            </w:tcBorders>
            <w:shd w:val="clear" w:color="000000" w:fill="FFFFFF"/>
            <w:noWrap/>
            <w:vAlign w:val="bottom"/>
          </w:tcPr>
          <w:p w14:paraId="54635236" w14:textId="77777777" w:rsidR="00646CBD" w:rsidRDefault="00C5450E">
            <w:pPr>
              <w:spacing w:after="0" w:line="240" w:lineRule="auto"/>
              <w:jc w:val="right"/>
              <w:rPr>
                <w:rFonts w:ascii="Overpass" w:hAnsi="Overpass" w:cs="Overpass"/>
                <w:b/>
                <w:bCs/>
                <w:sz w:val="16"/>
                <w:szCs w:val="16"/>
              </w:rPr>
            </w:pPr>
            <w:r>
              <w:rPr>
                <w:rFonts w:ascii="Overpass" w:hAnsi="Overpass" w:cs="Overpass"/>
                <w:b/>
                <w:bCs/>
                <w:sz w:val="16"/>
                <w:szCs w:val="16"/>
              </w:rPr>
              <w:t>(173,582)</w:t>
            </w:r>
          </w:p>
        </w:tc>
      </w:tr>
      <w:tr w:rsidR="00646CBD" w14:paraId="60C5FE45" w14:textId="77777777">
        <w:trPr>
          <w:trHeight w:hRule="exact" w:val="255"/>
        </w:trPr>
        <w:tc>
          <w:tcPr>
            <w:tcW w:w="2758" w:type="pct"/>
            <w:tcBorders>
              <w:top w:val="nil"/>
              <w:left w:val="nil"/>
              <w:bottom w:val="nil"/>
              <w:right w:val="nil"/>
            </w:tcBorders>
            <w:shd w:val="clear" w:color="000000" w:fill="FFFFFF"/>
            <w:noWrap/>
            <w:vAlign w:val="center"/>
          </w:tcPr>
          <w:p w14:paraId="518C6319"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sz w:val="16"/>
                <w:szCs w:val="16"/>
                <w:lang w:val="en-US"/>
              </w:rPr>
              <w:t>Share-based compensation expenses, net of tax effect of nil</w:t>
            </w:r>
            <w:r>
              <w:rPr>
                <w:rFonts w:ascii="Overpass" w:eastAsia="SimSun" w:hAnsi="Overpass" w:cs="Overpass"/>
                <w:sz w:val="16"/>
                <w:szCs w:val="16"/>
                <w:vertAlign w:val="superscript"/>
                <w:lang w:val="en-US"/>
              </w:rPr>
              <w:t>1</w:t>
            </w:r>
          </w:p>
        </w:tc>
        <w:tc>
          <w:tcPr>
            <w:tcW w:w="1016" w:type="pct"/>
            <w:tcBorders>
              <w:left w:val="nil"/>
              <w:right w:val="nil"/>
            </w:tcBorders>
            <w:shd w:val="clear" w:color="000000" w:fill="FFFFFF"/>
            <w:vAlign w:val="bottom"/>
          </w:tcPr>
          <w:p w14:paraId="11C28D9A" w14:textId="77777777" w:rsidR="00646CBD" w:rsidRDefault="00C5450E">
            <w:pPr>
              <w:jc w:val="right"/>
              <w:rPr>
                <w:rFonts w:ascii="Overpass" w:hAnsi="Overpass" w:cs="Overpass"/>
                <w:sz w:val="16"/>
                <w:szCs w:val="16"/>
              </w:rPr>
            </w:pPr>
            <w:r>
              <w:rPr>
                <w:rFonts w:ascii="Overpass" w:hAnsi="Overpass" w:cs="Overpass"/>
                <w:sz w:val="16"/>
                <w:szCs w:val="16"/>
              </w:rPr>
              <w:t>(2,329)</w:t>
            </w:r>
          </w:p>
        </w:tc>
        <w:tc>
          <w:tcPr>
            <w:tcW w:w="218" w:type="pct"/>
            <w:tcBorders>
              <w:left w:val="nil"/>
              <w:bottom w:val="nil"/>
              <w:right w:val="nil"/>
            </w:tcBorders>
            <w:shd w:val="clear" w:color="000000" w:fill="FFFFFF"/>
            <w:noWrap/>
            <w:vAlign w:val="bottom"/>
          </w:tcPr>
          <w:p w14:paraId="6FBF11E0" w14:textId="77777777" w:rsidR="00646CBD" w:rsidRDefault="00646CBD">
            <w:pPr>
              <w:jc w:val="right"/>
              <w:rPr>
                <w:rFonts w:ascii="Overpass" w:hAnsi="Overpass" w:cs="Overpass"/>
                <w:sz w:val="16"/>
                <w:szCs w:val="16"/>
              </w:rPr>
            </w:pPr>
          </w:p>
        </w:tc>
        <w:tc>
          <w:tcPr>
            <w:tcW w:w="1008" w:type="pct"/>
            <w:tcBorders>
              <w:left w:val="nil"/>
              <w:right w:val="nil"/>
            </w:tcBorders>
            <w:shd w:val="clear" w:color="000000" w:fill="FFFFFF"/>
            <w:noWrap/>
            <w:vAlign w:val="bottom"/>
          </w:tcPr>
          <w:p w14:paraId="101DC2C7" w14:textId="77777777" w:rsidR="00646CBD" w:rsidRDefault="00C5450E">
            <w:pPr>
              <w:spacing w:after="0" w:line="240" w:lineRule="auto"/>
              <w:jc w:val="right"/>
              <w:rPr>
                <w:rFonts w:ascii="Overpass" w:hAnsi="Overpass" w:cs="Overpass"/>
                <w:b/>
                <w:bCs/>
                <w:sz w:val="16"/>
                <w:szCs w:val="16"/>
              </w:rPr>
            </w:pPr>
            <w:r>
              <w:rPr>
                <w:rFonts w:ascii="Overpass" w:hAnsi="Overpass" w:cs="Overpass"/>
                <w:b/>
                <w:bCs/>
                <w:sz w:val="16"/>
                <w:szCs w:val="16"/>
              </w:rPr>
              <w:t>-</w:t>
            </w:r>
          </w:p>
        </w:tc>
      </w:tr>
      <w:tr w:rsidR="00646CBD" w14:paraId="11673042" w14:textId="77777777">
        <w:trPr>
          <w:trHeight w:hRule="exact" w:val="255"/>
        </w:trPr>
        <w:tc>
          <w:tcPr>
            <w:tcW w:w="2758" w:type="pct"/>
            <w:tcBorders>
              <w:top w:val="nil"/>
              <w:left w:val="nil"/>
              <w:bottom w:val="nil"/>
              <w:right w:val="nil"/>
            </w:tcBorders>
            <w:shd w:val="clear" w:color="000000" w:fill="FFFFFF"/>
            <w:noWrap/>
            <w:vAlign w:val="center"/>
          </w:tcPr>
          <w:p w14:paraId="26B87CD4"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Adjusted net loss</w:t>
            </w:r>
          </w:p>
        </w:tc>
        <w:tc>
          <w:tcPr>
            <w:tcW w:w="1016" w:type="pct"/>
            <w:tcBorders>
              <w:top w:val="nil"/>
              <w:left w:val="nil"/>
              <w:right w:val="nil"/>
            </w:tcBorders>
            <w:shd w:val="clear" w:color="000000" w:fill="FFFFFF"/>
            <w:vAlign w:val="bottom"/>
          </w:tcPr>
          <w:p w14:paraId="0E9989BD" w14:textId="77777777" w:rsidR="00646CBD" w:rsidRDefault="00C5450E">
            <w:pPr>
              <w:jc w:val="right"/>
              <w:rPr>
                <w:rFonts w:ascii="Overpass" w:hAnsi="Overpass" w:cs="Overpass"/>
                <w:b/>
                <w:bCs/>
                <w:sz w:val="16"/>
                <w:szCs w:val="16"/>
              </w:rPr>
            </w:pPr>
            <w:r>
              <w:rPr>
                <w:rFonts w:ascii="Overpass" w:hAnsi="Overpass" w:cs="Overpass"/>
                <w:b/>
                <w:bCs/>
                <w:sz w:val="16"/>
                <w:szCs w:val="16"/>
              </w:rPr>
              <w:t>(208,597)</w:t>
            </w:r>
          </w:p>
        </w:tc>
        <w:tc>
          <w:tcPr>
            <w:tcW w:w="218" w:type="pct"/>
            <w:tcBorders>
              <w:top w:val="nil"/>
              <w:left w:val="nil"/>
              <w:right w:val="nil"/>
            </w:tcBorders>
            <w:shd w:val="clear" w:color="000000" w:fill="FFFFFF"/>
            <w:noWrap/>
            <w:vAlign w:val="bottom"/>
          </w:tcPr>
          <w:p w14:paraId="3345DE65" w14:textId="77777777" w:rsidR="00646CBD" w:rsidRDefault="00646CBD">
            <w:pPr>
              <w:jc w:val="right"/>
              <w:rPr>
                <w:rFonts w:ascii="Overpass" w:hAnsi="Overpass" w:cs="Overpass"/>
                <w:b/>
                <w:bCs/>
                <w:sz w:val="16"/>
                <w:szCs w:val="16"/>
              </w:rPr>
            </w:pPr>
          </w:p>
        </w:tc>
        <w:tc>
          <w:tcPr>
            <w:tcW w:w="1008" w:type="pct"/>
            <w:tcBorders>
              <w:top w:val="nil"/>
              <w:left w:val="nil"/>
              <w:right w:val="nil"/>
            </w:tcBorders>
            <w:shd w:val="clear" w:color="000000" w:fill="FFFFFF"/>
            <w:noWrap/>
            <w:vAlign w:val="bottom"/>
          </w:tcPr>
          <w:p w14:paraId="1A718E27" w14:textId="77777777" w:rsidR="00646CBD" w:rsidRDefault="00C5450E">
            <w:pPr>
              <w:spacing w:after="0" w:line="240" w:lineRule="auto"/>
              <w:jc w:val="right"/>
              <w:rPr>
                <w:rFonts w:ascii="Overpass" w:hAnsi="Overpass" w:cs="Overpass"/>
                <w:b/>
                <w:bCs/>
                <w:sz w:val="16"/>
                <w:szCs w:val="16"/>
              </w:rPr>
            </w:pPr>
            <w:r>
              <w:rPr>
                <w:rFonts w:ascii="Overpass" w:hAnsi="Overpass" w:cs="Overpass"/>
                <w:b/>
                <w:bCs/>
                <w:sz w:val="16"/>
                <w:szCs w:val="16"/>
              </w:rPr>
              <w:t>(173,582)</w:t>
            </w:r>
          </w:p>
        </w:tc>
      </w:tr>
      <w:tr w:rsidR="00646CBD" w14:paraId="1F991D63" w14:textId="77777777">
        <w:trPr>
          <w:trHeight w:hRule="exact" w:val="255"/>
        </w:trPr>
        <w:tc>
          <w:tcPr>
            <w:tcW w:w="2758" w:type="pct"/>
            <w:tcBorders>
              <w:top w:val="nil"/>
              <w:left w:val="nil"/>
              <w:bottom w:val="nil"/>
              <w:right w:val="nil"/>
            </w:tcBorders>
            <w:shd w:val="clear" w:color="000000" w:fill="FFFFFF"/>
            <w:noWrap/>
            <w:vAlign w:val="center"/>
          </w:tcPr>
          <w:p w14:paraId="3EB30F65"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w:t>
            </w:r>
          </w:p>
        </w:tc>
        <w:tc>
          <w:tcPr>
            <w:tcW w:w="1016" w:type="pct"/>
            <w:tcBorders>
              <w:top w:val="nil"/>
              <w:left w:val="nil"/>
              <w:right w:val="nil"/>
            </w:tcBorders>
            <w:shd w:val="clear" w:color="000000" w:fill="FFFFFF"/>
            <w:vAlign w:val="bottom"/>
          </w:tcPr>
          <w:p w14:paraId="7662711A" w14:textId="77777777" w:rsidR="00646CBD" w:rsidRDefault="00C5450E">
            <w:pPr>
              <w:jc w:val="right"/>
              <w:rPr>
                <w:rFonts w:ascii="Overpass" w:hAnsi="Overpass" w:cs="Overpass"/>
                <w:b/>
                <w:bCs/>
                <w:sz w:val="16"/>
                <w:szCs w:val="16"/>
              </w:rPr>
            </w:pPr>
            <w:r>
              <w:rPr>
                <w:rFonts w:ascii="Overpass" w:hAnsi="Overpass" w:cs="Overpass"/>
                <w:b/>
                <w:bCs/>
                <w:sz w:val="16"/>
                <w:szCs w:val="16"/>
              </w:rPr>
              <w:t>(206,268)</w:t>
            </w:r>
          </w:p>
        </w:tc>
        <w:tc>
          <w:tcPr>
            <w:tcW w:w="218" w:type="pct"/>
            <w:tcBorders>
              <w:top w:val="nil"/>
              <w:left w:val="nil"/>
              <w:right w:val="nil"/>
            </w:tcBorders>
            <w:shd w:val="clear" w:color="000000" w:fill="FFFFFF"/>
            <w:noWrap/>
            <w:vAlign w:val="bottom"/>
          </w:tcPr>
          <w:p w14:paraId="3999E35D" w14:textId="77777777" w:rsidR="00646CBD" w:rsidRDefault="00646CBD">
            <w:pPr>
              <w:jc w:val="right"/>
              <w:rPr>
                <w:rFonts w:ascii="Overpass" w:hAnsi="Overpass" w:cs="Overpass"/>
                <w:b/>
                <w:bCs/>
                <w:sz w:val="16"/>
                <w:szCs w:val="16"/>
              </w:rPr>
            </w:pPr>
          </w:p>
        </w:tc>
        <w:tc>
          <w:tcPr>
            <w:tcW w:w="1008" w:type="pct"/>
            <w:tcBorders>
              <w:top w:val="nil"/>
              <w:left w:val="nil"/>
              <w:right w:val="nil"/>
            </w:tcBorders>
            <w:shd w:val="clear" w:color="000000" w:fill="FFFFFF"/>
            <w:noWrap/>
            <w:vAlign w:val="bottom"/>
          </w:tcPr>
          <w:p w14:paraId="5FB4366F" w14:textId="77777777" w:rsidR="00646CBD" w:rsidRDefault="00C5450E">
            <w:pPr>
              <w:spacing w:after="0" w:line="240" w:lineRule="auto"/>
              <w:jc w:val="right"/>
              <w:rPr>
                <w:rFonts w:ascii="Overpass" w:hAnsi="Overpass" w:cs="Overpass"/>
                <w:b/>
                <w:bCs/>
                <w:sz w:val="16"/>
                <w:szCs w:val="16"/>
              </w:rPr>
            </w:pPr>
            <w:r>
              <w:rPr>
                <w:rFonts w:ascii="Overpass" w:hAnsi="Overpass" w:cs="Overpass"/>
                <w:b/>
                <w:bCs/>
                <w:sz w:val="16"/>
                <w:szCs w:val="16"/>
              </w:rPr>
              <w:t>(173,582)</w:t>
            </w:r>
          </w:p>
        </w:tc>
      </w:tr>
      <w:tr w:rsidR="00646CBD" w14:paraId="290942DE" w14:textId="77777777">
        <w:trPr>
          <w:trHeight w:hRule="exact" w:val="255"/>
        </w:trPr>
        <w:tc>
          <w:tcPr>
            <w:tcW w:w="2758" w:type="pct"/>
            <w:tcBorders>
              <w:top w:val="nil"/>
              <w:left w:val="nil"/>
              <w:bottom w:val="nil"/>
              <w:right w:val="nil"/>
            </w:tcBorders>
            <w:shd w:val="clear" w:color="000000" w:fill="FFFFFF"/>
            <w:noWrap/>
            <w:vAlign w:val="center"/>
          </w:tcPr>
          <w:p w14:paraId="5009295E"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Interest expenses</w:t>
            </w:r>
          </w:p>
        </w:tc>
        <w:tc>
          <w:tcPr>
            <w:tcW w:w="1016" w:type="pct"/>
            <w:tcBorders>
              <w:left w:val="nil"/>
              <w:bottom w:val="nil"/>
              <w:right w:val="nil"/>
            </w:tcBorders>
            <w:shd w:val="clear" w:color="000000" w:fill="FFFFFF"/>
            <w:vAlign w:val="bottom"/>
          </w:tcPr>
          <w:p w14:paraId="0A84E327" w14:textId="77777777" w:rsidR="00646CBD" w:rsidRDefault="00C5450E">
            <w:pPr>
              <w:jc w:val="right"/>
              <w:rPr>
                <w:rFonts w:ascii="Overpass" w:hAnsi="Overpass" w:cs="Overpass"/>
                <w:sz w:val="16"/>
                <w:szCs w:val="16"/>
              </w:rPr>
            </w:pPr>
            <w:r>
              <w:rPr>
                <w:rFonts w:ascii="Overpass" w:hAnsi="Overpass" w:cs="Overpass"/>
                <w:sz w:val="16"/>
                <w:szCs w:val="16"/>
              </w:rPr>
              <w:t>8,849</w:t>
            </w:r>
          </w:p>
        </w:tc>
        <w:tc>
          <w:tcPr>
            <w:tcW w:w="218" w:type="pct"/>
            <w:tcBorders>
              <w:left w:val="nil"/>
              <w:bottom w:val="nil"/>
              <w:right w:val="nil"/>
            </w:tcBorders>
            <w:shd w:val="clear" w:color="000000" w:fill="FFFFFF"/>
            <w:noWrap/>
            <w:vAlign w:val="bottom"/>
          </w:tcPr>
          <w:p w14:paraId="270B0724" w14:textId="77777777" w:rsidR="00646CBD" w:rsidRDefault="00646CBD">
            <w:pPr>
              <w:jc w:val="right"/>
              <w:rPr>
                <w:rFonts w:ascii="Overpass" w:hAnsi="Overpass" w:cs="Overpass"/>
                <w:sz w:val="16"/>
                <w:szCs w:val="16"/>
              </w:rPr>
            </w:pPr>
          </w:p>
        </w:tc>
        <w:tc>
          <w:tcPr>
            <w:tcW w:w="1008" w:type="pct"/>
            <w:tcBorders>
              <w:left w:val="nil"/>
              <w:bottom w:val="nil"/>
              <w:right w:val="nil"/>
            </w:tcBorders>
            <w:shd w:val="clear" w:color="000000" w:fill="FFFFFF"/>
            <w:noWrap/>
            <w:vAlign w:val="bottom"/>
          </w:tcPr>
          <w:p w14:paraId="6D1DBDDA" w14:textId="77777777" w:rsidR="00646CBD" w:rsidRDefault="00C5450E">
            <w:pPr>
              <w:spacing w:after="0" w:line="240" w:lineRule="auto"/>
              <w:jc w:val="right"/>
              <w:rPr>
                <w:rFonts w:ascii="Overpass" w:hAnsi="Overpass" w:cs="Overpass"/>
                <w:sz w:val="16"/>
                <w:szCs w:val="16"/>
              </w:rPr>
            </w:pPr>
            <w:r>
              <w:rPr>
                <w:rFonts w:ascii="Overpass" w:hAnsi="Overpass" w:cs="Overpass"/>
                <w:sz w:val="16"/>
                <w:szCs w:val="16"/>
              </w:rPr>
              <w:t xml:space="preserve">3,897 </w:t>
            </w:r>
          </w:p>
        </w:tc>
      </w:tr>
      <w:tr w:rsidR="00646CBD" w14:paraId="5175AEB2" w14:textId="77777777">
        <w:trPr>
          <w:trHeight w:hRule="exact" w:val="255"/>
        </w:trPr>
        <w:tc>
          <w:tcPr>
            <w:tcW w:w="2758" w:type="pct"/>
            <w:tcBorders>
              <w:top w:val="nil"/>
              <w:left w:val="nil"/>
              <w:bottom w:val="nil"/>
              <w:right w:val="nil"/>
            </w:tcBorders>
            <w:shd w:val="clear" w:color="000000" w:fill="FFFFFF"/>
            <w:noWrap/>
            <w:vAlign w:val="center"/>
          </w:tcPr>
          <w:p w14:paraId="6356FD10"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Interest income</w:t>
            </w:r>
          </w:p>
        </w:tc>
        <w:tc>
          <w:tcPr>
            <w:tcW w:w="1016" w:type="pct"/>
            <w:tcBorders>
              <w:top w:val="nil"/>
              <w:left w:val="nil"/>
              <w:bottom w:val="nil"/>
              <w:right w:val="nil"/>
            </w:tcBorders>
            <w:shd w:val="clear" w:color="000000" w:fill="FFFFFF"/>
            <w:vAlign w:val="bottom"/>
          </w:tcPr>
          <w:p w14:paraId="1B37346B" w14:textId="77777777" w:rsidR="00646CBD" w:rsidRDefault="00C5450E">
            <w:pPr>
              <w:jc w:val="right"/>
              <w:rPr>
                <w:rFonts w:ascii="Overpass" w:hAnsi="Overpass" w:cs="Overpass"/>
                <w:sz w:val="16"/>
                <w:szCs w:val="16"/>
              </w:rPr>
            </w:pPr>
            <w:r>
              <w:rPr>
                <w:rFonts w:ascii="Overpass" w:hAnsi="Overpass" w:cs="Overpass"/>
                <w:sz w:val="16"/>
                <w:szCs w:val="16"/>
              </w:rPr>
              <w:t>(6,618)</w:t>
            </w:r>
          </w:p>
        </w:tc>
        <w:tc>
          <w:tcPr>
            <w:tcW w:w="218" w:type="pct"/>
            <w:tcBorders>
              <w:top w:val="nil"/>
              <w:left w:val="nil"/>
              <w:bottom w:val="nil"/>
              <w:right w:val="nil"/>
            </w:tcBorders>
            <w:shd w:val="clear" w:color="000000" w:fill="FFFFFF"/>
            <w:noWrap/>
            <w:vAlign w:val="bottom"/>
          </w:tcPr>
          <w:p w14:paraId="2FE2AC09" w14:textId="77777777" w:rsidR="00646CBD" w:rsidRDefault="00646CBD">
            <w:pPr>
              <w:jc w:val="right"/>
              <w:rPr>
                <w:rFonts w:ascii="Overpass" w:hAnsi="Overpass" w:cs="Overpass"/>
                <w:sz w:val="16"/>
                <w:szCs w:val="16"/>
              </w:rPr>
            </w:pPr>
          </w:p>
        </w:tc>
        <w:tc>
          <w:tcPr>
            <w:tcW w:w="1008" w:type="pct"/>
            <w:tcBorders>
              <w:top w:val="nil"/>
              <w:left w:val="nil"/>
              <w:bottom w:val="nil"/>
              <w:right w:val="nil"/>
            </w:tcBorders>
            <w:shd w:val="clear" w:color="000000" w:fill="FFFFFF"/>
            <w:noWrap/>
            <w:vAlign w:val="bottom"/>
          </w:tcPr>
          <w:p w14:paraId="25EEB3D5" w14:textId="77777777" w:rsidR="00646CBD" w:rsidRDefault="00C5450E">
            <w:pPr>
              <w:spacing w:after="0" w:line="240" w:lineRule="auto"/>
              <w:jc w:val="right"/>
              <w:rPr>
                <w:rFonts w:ascii="Overpass" w:hAnsi="Overpass" w:cs="Overpass"/>
                <w:sz w:val="16"/>
                <w:szCs w:val="16"/>
              </w:rPr>
            </w:pPr>
            <w:r>
              <w:rPr>
                <w:rFonts w:ascii="Overpass" w:hAnsi="Overpass" w:cs="Overpass"/>
                <w:sz w:val="16"/>
                <w:szCs w:val="16"/>
              </w:rPr>
              <w:t>(1,410)</w:t>
            </w:r>
          </w:p>
        </w:tc>
      </w:tr>
      <w:tr w:rsidR="00646CBD" w14:paraId="6210372C" w14:textId="77777777">
        <w:trPr>
          <w:trHeight w:hRule="exact" w:val="255"/>
        </w:trPr>
        <w:tc>
          <w:tcPr>
            <w:tcW w:w="2758" w:type="pct"/>
            <w:tcBorders>
              <w:top w:val="nil"/>
              <w:left w:val="nil"/>
              <w:bottom w:val="nil"/>
              <w:right w:val="nil"/>
            </w:tcBorders>
            <w:shd w:val="clear" w:color="000000" w:fill="FFFFFF"/>
            <w:noWrap/>
            <w:vAlign w:val="center"/>
          </w:tcPr>
          <w:p w14:paraId="2ABBC4F9"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Income tax expense</w:t>
            </w:r>
          </w:p>
        </w:tc>
        <w:tc>
          <w:tcPr>
            <w:tcW w:w="1016" w:type="pct"/>
            <w:tcBorders>
              <w:top w:val="nil"/>
              <w:left w:val="nil"/>
              <w:right w:val="nil"/>
            </w:tcBorders>
            <w:shd w:val="clear" w:color="000000" w:fill="FFFFFF"/>
            <w:vAlign w:val="bottom"/>
          </w:tcPr>
          <w:p w14:paraId="008043ED" w14:textId="77777777" w:rsidR="00646CBD" w:rsidRDefault="00C5450E">
            <w:pPr>
              <w:jc w:val="right"/>
              <w:rPr>
                <w:rFonts w:ascii="Overpass" w:hAnsi="Overpass" w:cs="Overpass"/>
                <w:sz w:val="16"/>
                <w:szCs w:val="16"/>
              </w:rPr>
            </w:pPr>
            <w:r>
              <w:rPr>
                <w:rFonts w:ascii="Overpass" w:hAnsi="Overpass" w:cs="Overpass"/>
                <w:sz w:val="16"/>
                <w:szCs w:val="16"/>
              </w:rPr>
              <w:t>800</w:t>
            </w:r>
          </w:p>
        </w:tc>
        <w:tc>
          <w:tcPr>
            <w:tcW w:w="218" w:type="pct"/>
            <w:tcBorders>
              <w:top w:val="nil"/>
              <w:left w:val="nil"/>
              <w:bottom w:val="nil"/>
              <w:right w:val="nil"/>
            </w:tcBorders>
            <w:shd w:val="clear" w:color="000000" w:fill="FFFFFF"/>
            <w:noWrap/>
            <w:vAlign w:val="bottom"/>
          </w:tcPr>
          <w:p w14:paraId="53BA88CE" w14:textId="77777777" w:rsidR="00646CBD" w:rsidRDefault="00646CBD">
            <w:pPr>
              <w:jc w:val="right"/>
              <w:rPr>
                <w:rFonts w:ascii="Overpass" w:hAnsi="Overpass" w:cs="Overpass"/>
                <w:sz w:val="16"/>
                <w:szCs w:val="16"/>
              </w:rPr>
            </w:pPr>
          </w:p>
        </w:tc>
        <w:tc>
          <w:tcPr>
            <w:tcW w:w="1008" w:type="pct"/>
            <w:tcBorders>
              <w:top w:val="nil"/>
              <w:left w:val="nil"/>
              <w:bottom w:val="nil"/>
              <w:right w:val="nil"/>
            </w:tcBorders>
            <w:shd w:val="clear" w:color="000000" w:fill="FFFFFF"/>
            <w:noWrap/>
            <w:vAlign w:val="bottom"/>
          </w:tcPr>
          <w:p w14:paraId="361F1909" w14:textId="77777777" w:rsidR="00646CBD" w:rsidRDefault="00C5450E">
            <w:pPr>
              <w:spacing w:after="0" w:line="240" w:lineRule="auto"/>
              <w:jc w:val="right"/>
              <w:rPr>
                <w:rFonts w:ascii="Overpass" w:hAnsi="Overpass" w:cs="Overpass"/>
                <w:sz w:val="16"/>
                <w:szCs w:val="16"/>
              </w:rPr>
            </w:pPr>
            <w:r>
              <w:rPr>
                <w:rFonts w:ascii="Overpass" w:hAnsi="Overpass" w:cs="Overpass"/>
                <w:sz w:val="16"/>
                <w:szCs w:val="16"/>
              </w:rPr>
              <w:t>1,368</w:t>
            </w:r>
          </w:p>
        </w:tc>
      </w:tr>
      <w:tr w:rsidR="00646CBD" w14:paraId="50243612" w14:textId="77777777">
        <w:trPr>
          <w:trHeight w:hRule="exact" w:val="255"/>
        </w:trPr>
        <w:tc>
          <w:tcPr>
            <w:tcW w:w="2758" w:type="pct"/>
            <w:tcBorders>
              <w:top w:val="nil"/>
              <w:left w:val="nil"/>
              <w:bottom w:val="nil"/>
              <w:right w:val="nil"/>
            </w:tcBorders>
            <w:shd w:val="clear" w:color="000000" w:fill="FFFFFF"/>
            <w:noWrap/>
            <w:vAlign w:val="center"/>
          </w:tcPr>
          <w:p w14:paraId="23218913"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sz w:val="16"/>
                <w:szCs w:val="16"/>
                <w:lang w:val="en-US"/>
              </w:rPr>
              <w:t>Share-based compensation expenses</w:t>
            </w:r>
          </w:p>
        </w:tc>
        <w:tc>
          <w:tcPr>
            <w:tcW w:w="1016" w:type="pct"/>
            <w:tcBorders>
              <w:left w:val="nil"/>
              <w:right w:val="nil"/>
            </w:tcBorders>
            <w:shd w:val="clear" w:color="000000" w:fill="FFFFFF"/>
            <w:vAlign w:val="bottom"/>
          </w:tcPr>
          <w:p w14:paraId="58945B91" w14:textId="77777777" w:rsidR="00646CBD" w:rsidRDefault="00C5450E">
            <w:pPr>
              <w:jc w:val="right"/>
              <w:rPr>
                <w:rFonts w:ascii="Overpass" w:hAnsi="Overpass" w:cs="Overpass"/>
                <w:sz w:val="16"/>
                <w:szCs w:val="16"/>
              </w:rPr>
            </w:pPr>
            <w:r>
              <w:rPr>
                <w:rFonts w:ascii="Overpass" w:hAnsi="Overpass" w:cs="Overpass"/>
                <w:sz w:val="16"/>
                <w:szCs w:val="16"/>
              </w:rPr>
              <w:t>(2,329)</w:t>
            </w:r>
          </w:p>
        </w:tc>
        <w:tc>
          <w:tcPr>
            <w:tcW w:w="218" w:type="pct"/>
            <w:tcBorders>
              <w:left w:val="nil"/>
              <w:bottom w:val="nil"/>
              <w:right w:val="nil"/>
            </w:tcBorders>
            <w:shd w:val="clear" w:color="000000" w:fill="FFFFFF"/>
            <w:noWrap/>
            <w:vAlign w:val="bottom"/>
          </w:tcPr>
          <w:p w14:paraId="4E89B652" w14:textId="77777777" w:rsidR="00646CBD" w:rsidRDefault="00646CBD">
            <w:pPr>
              <w:jc w:val="right"/>
              <w:rPr>
                <w:rFonts w:ascii="Overpass" w:hAnsi="Overpass" w:cs="Overpass"/>
                <w:sz w:val="16"/>
                <w:szCs w:val="16"/>
              </w:rPr>
            </w:pPr>
          </w:p>
        </w:tc>
        <w:tc>
          <w:tcPr>
            <w:tcW w:w="1008" w:type="pct"/>
            <w:tcBorders>
              <w:left w:val="nil"/>
              <w:right w:val="nil"/>
            </w:tcBorders>
            <w:shd w:val="clear" w:color="000000" w:fill="FFFFFF"/>
            <w:noWrap/>
            <w:vAlign w:val="bottom"/>
          </w:tcPr>
          <w:p w14:paraId="1424502B" w14:textId="77777777" w:rsidR="00646CBD" w:rsidRDefault="00C5450E">
            <w:pPr>
              <w:spacing w:after="0" w:line="240" w:lineRule="auto"/>
              <w:jc w:val="right"/>
              <w:rPr>
                <w:rFonts w:ascii="Overpass" w:hAnsi="Overpass" w:cs="Overpass"/>
                <w:b/>
                <w:bCs/>
                <w:sz w:val="16"/>
                <w:szCs w:val="16"/>
              </w:rPr>
            </w:pPr>
            <w:r>
              <w:rPr>
                <w:rFonts w:ascii="Overpass" w:hAnsi="Overpass" w:cs="Overpass"/>
                <w:b/>
                <w:bCs/>
                <w:sz w:val="16"/>
                <w:szCs w:val="16"/>
              </w:rPr>
              <w:t>-</w:t>
            </w:r>
          </w:p>
        </w:tc>
      </w:tr>
      <w:tr w:rsidR="00646CBD" w14:paraId="430EDEEF" w14:textId="77777777">
        <w:trPr>
          <w:trHeight w:hRule="exact" w:val="255"/>
        </w:trPr>
        <w:tc>
          <w:tcPr>
            <w:tcW w:w="2758" w:type="pct"/>
            <w:tcBorders>
              <w:top w:val="nil"/>
              <w:left w:val="nil"/>
              <w:bottom w:val="nil"/>
              <w:right w:val="nil"/>
            </w:tcBorders>
            <w:shd w:val="clear" w:color="000000" w:fill="FFFFFF"/>
            <w:noWrap/>
            <w:vAlign w:val="center"/>
          </w:tcPr>
          <w:p w14:paraId="183B3013" w14:textId="77777777" w:rsidR="00646CBD" w:rsidRDefault="00C5450E">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Depreciation</w:t>
            </w:r>
          </w:p>
        </w:tc>
        <w:tc>
          <w:tcPr>
            <w:tcW w:w="1016" w:type="pct"/>
            <w:tcBorders>
              <w:top w:val="nil"/>
              <w:left w:val="nil"/>
              <w:bottom w:val="single" w:sz="4" w:space="0" w:color="auto"/>
              <w:right w:val="nil"/>
            </w:tcBorders>
            <w:shd w:val="clear" w:color="000000" w:fill="FFFFFF"/>
            <w:vAlign w:val="bottom"/>
          </w:tcPr>
          <w:p w14:paraId="31B01315" w14:textId="77777777" w:rsidR="00646CBD" w:rsidRDefault="00C5450E">
            <w:pPr>
              <w:jc w:val="right"/>
              <w:rPr>
                <w:rFonts w:ascii="Overpass" w:hAnsi="Overpass" w:cs="Overpass"/>
                <w:sz w:val="16"/>
                <w:szCs w:val="16"/>
              </w:rPr>
            </w:pPr>
            <w:r>
              <w:rPr>
                <w:rFonts w:ascii="Overpass" w:hAnsi="Overpass" w:cs="Overpass"/>
                <w:sz w:val="16"/>
                <w:szCs w:val="16"/>
              </w:rPr>
              <w:t>23,867</w:t>
            </w:r>
          </w:p>
        </w:tc>
        <w:tc>
          <w:tcPr>
            <w:tcW w:w="218" w:type="pct"/>
            <w:tcBorders>
              <w:top w:val="nil"/>
              <w:left w:val="nil"/>
              <w:bottom w:val="nil"/>
              <w:right w:val="nil"/>
            </w:tcBorders>
            <w:shd w:val="clear" w:color="000000" w:fill="FFFFFF"/>
            <w:noWrap/>
            <w:vAlign w:val="bottom"/>
          </w:tcPr>
          <w:p w14:paraId="4AD8DFB9" w14:textId="77777777" w:rsidR="00646CBD" w:rsidRDefault="00646CBD">
            <w:pPr>
              <w:jc w:val="right"/>
              <w:rPr>
                <w:rFonts w:ascii="Overpass" w:hAnsi="Overpass" w:cs="Overpass"/>
                <w:sz w:val="16"/>
                <w:szCs w:val="16"/>
              </w:rPr>
            </w:pPr>
          </w:p>
        </w:tc>
        <w:tc>
          <w:tcPr>
            <w:tcW w:w="1008" w:type="pct"/>
            <w:tcBorders>
              <w:top w:val="nil"/>
              <w:left w:val="nil"/>
              <w:bottom w:val="single" w:sz="4" w:space="0" w:color="auto"/>
              <w:right w:val="nil"/>
            </w:tcBorders>
            <w:shd w:val="clear" w:color="000000" w:fill="FFFFFF"/>
            <w:noWrap/>
            <w:vAlign w:val="bottom"/>
          </w:tcPr>
          <w:p w14:paraId="7D0BA6E7" w14:textId="77777777" w:rsidR="00646CBD" w:rsidRDefault="00C5450E">
            <w:pPr>
              <w:spacing w:after="0" w:line="240" w:lineRule="auto"/>
              <w:jc w:val="right"/>
              <w:rPr>
                <w:rFonts w:ascii="Overpass" w:hAnsi="Overpass" w:cs="Overpass"/>
                <w:sz w:val="16"/>
                <w:szCs w:val="16"/>
              </w:rPr>
            </w:pPr>
            <w:r>
              <w:rPr>
                <w:rFonts w:ascii="Overpass" w:hAnsi="Overpass" w:cs="Overpass" w:hint="eastAsia"/>
                <w:sz w:val="16"/>
                <w:szCs w:val="16"/>
                <w:lang w:val="en-US"/>
              </w:rPr>
              <w:t>16,009</w:t>
            </w:r>
            <w:r>
              <w:rPr>
                <w:rFonts w:ascii="Overpass" w:hAnsi="Overpass" w:cs="Overpass"/>
                <w:sz w:val="16"/>
                <w:szCs w:val="16"/>
              </w:rPr>
              <w:t xml:space="preserve"> </w:t>
            </w:r>
          </w:p>
        </w:tc>
      </w:tr>
      <w:tr w:rsidR="00646CBD" w14:paraId="03FB096A" w14:textId="77777777">
        <w:trPr>
          <w:trHeight w:hRule="exact" w:val="255"/>
        </w:trPr>
        <w:tc>
          <w:tcPr>
            <w:tcW w:w="2758" w:type="pct"/>
            <w:tcBorders>
              <w:top w:val="nil"/>
              <w:left w:val="nil"/>
              <w:bottom w:val="nil"/>
              <w:right w:val="nil"/>
            </w:tcBorders>
            <w:shd w:val="clear" w:color="000000" w:fill="FFFFFF"/>
            <w:noWrap/>
            <w:vAlign w:val="center"/>
          </w:tcPr>
          <w:p w14:paraId="2C8B49C5" w14:textId="77777777" w:rsidR="00646CBD" w:rsidRDefault="00C5450E">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Adjusted EBITDA</w:t>
            </w:r>
          </w:p>
        </w:tc>
        <w:tc>
          <w:tcPr>
            <w:tcW w:w="1016" w:type="pct"/>
            <w:tcBorders>
              <w:top w:val="single" w:sz="4" w:space="0" w:color="auto"/>
              <w:left w:val="nil"/>
              <w:bottom w:val="double" w:sz="4" w:space="0" w:color="auto"/>
              <w:right w:val="nil"/>
            </w:tcBorders>
            <w:shd w:val="clear" w:color="000000" w:fill="FFFFFF"/>
            <w:vAlign w:val="bottom"/>
          </w:tcPr>
          <w:p w14:paraId="7699E753" w14:textId="77777777" w:rsidR="00646CBD" w:rsidRDefault="00C5450E">
            <w:pPr>
              <w:jc w:val="right"/>
              <w:rPr>
                <w:rFonts w:ascii="Overpass" w:hAnsi="Overpass" w:cs="Overpass"/>
                <w:b/>
                <w:bCs/>
                <w:sz w:val="16"/>
                <w:szCs w:val="16"/>
              </w:rPr>
            </w:pPr>
            <w:r>
              <w:rPr>
                <w:rFonts w:ascii="Overpass" w:hAnsi="Overpass" w:cs="Overpass"/>
                <w:b/>
                <w:bCs/>
                <w:sz w:val="16"/>
                <w:szCs w:val="16"/>
              </w:rPr>
              <w:t>(181,699)</w:t>
            </w:r>
          </w:p>
        </w:tc>
        <w:tc>
          <w:tcPr>
            <w:tcW w:w="218" w:type="pct"/>
            <w:tcBorders>
              <w:top w:val="nil"/>
              <w:left w:val="nil"/>
              <w:bottom w:val="nil"/>
              <w:right w:val="nil"/>
            </w:tcBorders>
            <w:shd w:val="clear" w:color="000000" w:fill="FFFFFF"/>
            <w:noWrap/>
            <w:vAlign w:val="bottom"/>
          </w:tcPr>
          <w:p w14:paraId="094C566A" w14:textId="77777777" w:rsidR="00646CBD" w:rsidRDefault="00646CBD">
            <w:pPr>
              <w:jc w:val="right"/>
              <w:rPr>
                <w:rFonts w:ascii="Overpass" w:hAnsi="Overpass" w:cs="Overpass"/>
                <w:b/>
                <w:bCs/>
                <w:sz w:val="16"/>
                <w:szCs w:val="16"/>
              </w:rPr>
            </w:pPr>
          </w:p>
        </w:tc>
        <w:tc>
          <w:tcPr>
            <w:tcW w:w="1008" w:type="pct"/>
            <w:tcBorders>
              <w:top w:val="single" w:sz="4" w:space="0" w:color="auto"/>
              <w:left w:val="nil"/>
              <w:bottom w:val="double" w:sz="4" w:space="0" w:color="auto"/>
              <w:right w:val="nil"/>
            </w:tcBorders>
            <w:shd w:val="clear" w:color="000000" w:fill="FFFFFF"/>
            <w:noWrap/>
            <w:vAlign w:val="bottom"/>
          </w:tcPr>
          <w:p w14:paraId="509BCC57" w14:textId="77777777" w:rsidR="00646CBD" w:rsidRDefault="00C5450E">
            <w:pPr>
              <w:spacing w:after="0" w:line="240" w:lineRule="auto"/>
              <w:jc w:val="right"/>
              <w:rPr>
                <w:rFonts w:ascii="Overpass" w:hAnsi="Overpass" w:cs="Overpass"/>
                <w:b/>
                <w:bCs/>
                <w:sz w:val="16"/>
                <w:szCs w:val="16"/>
              </w:rPr>
            </w:pPr>
            <w:r>
              <w:rPr>
                <w:rFonts w:ascii="Overpass" w:hAnsi="Overpass" w:cs="Overpass"/>
                <w:b/>
                <w:bCs/>
                <w:sz w:val="16"/>
                <w:szCs w:val="16"/>
              </w:rPr>
              <w:t>(1</w:t>
            </w:r>
            <w:r>
              <w:rPr>
                <w:rFonts w:ascii="Overpass" w:hAnsi="Overpass" w:cs="Overpass" w:hint="eastAsia"/>
                <w:b/>
                <w:bCs/>
                <w:sz w:val="16"/>
                <w:szCs w:val="16"/>
                <w:lang w:val="en-US"/>
              </w:rPr>
              <w:t>53</w:t>
            </w:r>
            <w:r>
              <w:rPr>
                <w:rFonts w:ascii="Overpass" w:hAnsi="Overpass" w:cs="Overpass"/>
                <w:b/>
                <w:bCs/>
                <w:sz w:val="16"/>
                <w:szCs w:val="16"/>
              </w:rPr>
              <w:t>,</w:t>
            </w:r>
            <w:r>
              <w:rPr>
                <w:rFonts w:ascii="Overpass" w:hAnsi="Overpass" w:cs="Overpass" w:hint="eastAsia"/>
                <w:b/>
                <w:bCs/>
                <w:sz w:val="16"/>
                <w:szCs w:val="16"/>
                <w:lang w:val="en-US"/>
              </w:rPr>
              <w:t>718</w:t>
            </w:r>
            <w:r>
              <w:rPr>
                <w:rFonts w:ascii="Overpass" w:hAnsi="Overpass" w:cs="Overpass"/>
                <w:b/>
                <w:bCs/>
                <w:sz w:val="16"/>
                <w:szCs w:val="16"/>
              </w:rPr>
              <w:t>)</w:t>
            </w:r>
          </w:p>
        </w:tc>
      </w:tr>
    </w:tbl>
    <w:p w14:paraId="50A4D8E3" w14:textId="77777777" w:rsidR="00646CBD" w:rsidRDefault="00646CBD">
      <w:pPr>
        <w:spacing w:after="0" w:line="240" w:lineRule="auto"/>
        <w:rPr>
          <w:rFonts w:ascii="Overpass" w:eastAsia="SimSun" w:hAnsi="Overpass" w:cs="Overpass"/>
          <w:sz w:val="20"/>
          <w:szCs w:val="20"/>
        </w:rPr>
      </w:pPr>
    </w:p>
    <w:p w14:paraId="5F214AD7" w14:textId="77777777" w:rsidR="00646CBD" w:rsidRDefault="00C5450E">
      <w:pPr>
        <w:tabs>
          <w:tab w:val="center" w:pos="5400"/>
        </w:tabs>
        <w:suppressAutoHyphens/>
        <w:rPr>
          <w:rFonts w:ascii="Overpass" w:hAnsi="Overpass" w:cs="Overpass"/>
          <w:sz w:val="16"/>
          <w:szCs w:val="16"/>
        </w:rPr>
      </w:pPr>
      <w:r>
        <w:rPr>
          <w:rFonts w:ascii="Overpass" w:hAnsi="Overpass" w:cs="Overpass"/>
          <w:sz w:val="16"/>
          <w:szCs w:val="16"/>
          <w:vertAlign w:val="superscript"/>
        </w:rPr>
        <w:t>1</w:t>
      </w:r>
      <w:r>
        <w:rPr>
          <w:rFonts w:ascii="Overpass" w:hAnsi="Overpass" w:cs="Overpass"/>
          <w:sz w:val="16"/>
          <w:szCs w:val="16"/>
        </w:rPr>
        <w:t xml:space="preserve"> Share-based compensation expenses were non-deductible expenses in accordance with the regulations of the relevant tax jurisdictions. Therefore, there is no tax impact for share-based compensation expenses adjustment for non-GAAP financial measures.</w:t>
      </w:r>
    </w:p>
    <w:p w14:paraId="1B40F3CC" w14:textId="77777777" w:rsidR="00646CBD" w:rsidRDefault="00646CBD">
      <w:pPr>
        <w:spacing w:after="0" w:line="240" w:lineRule="auto"/>
        <w:rPr>
          <w:rFonts w:ascii="Overpass" w:eastAsia="SimSun" w:hAnsi="Overpass" w:cs="Overpass"/>
          <w:sz w:val="20"/>
          <w:szCs w:val="20"/>
        </w:rPr>
      </w:pPr>
    </w:p>
    <w:p w14:paraId="25D59CD9" w14:textId="77777777" w:rsidR="00646CBD" w:rsidRDefault="00646CBD">
      <w:pPr>
        <w:shd w:val="clear" w:color="auto" w:fill="FFFFFF"/>
        <w:spacing w:after="0" w:line="240" w:lineRule="auto"/>
        <w:rPr>
          <w:rFonts w:ascii="Overpass" w:eastAsia="SimSun" w:hAnsi="Overpass" w:cs="Overpass"/>
          <w:b/>
          <w:bCs/>
          <w:sz w:val="20"/>
          <w:szCs w:val="20"/>
          <w:lang w:val="en-US"/>
        </w:rPr>
      </w:pPr>
    </w:p>
    <w:p w14:paraId="0EEEEC1B" w14:textId="77777777" w:rsidR="00646CBD" w:rsidRDefault="00646CBD">
      <w:pPr>
        <w:shd w:val="clear" w:color="auto" w:fill="FFFFFF"/>
        <w:spacing w:after="0" w:line="240" w:lineRule="auto"/>
        <w:rPr>
          <w:rFonts w:ascii="Overpass" w:eastAsia="SimSun" w:hAnsi="Overpass" w:cs="Overpass"/>
          <w:b/>
          <w:bCs/>
          <w:sz w:val="20"/>
          <w:szCs w:val="20"/>
          <w:lang w:val="en-US"/>
        </w:rPr>
      </w:pPr>
    </w:p>
    <w:p w14:paraId="7EE46EEB" w14:textId="77777777" w:rsidR="00646CBD" w:rsidRDefault="00646CBD">
      <w:pPr>
        <w:spacing w:after="0" w:line="240" w:lineRule="auto"/>
        <w:rPr>
          <w:rFonts w:ascii="Overpass" w:eastAsia="SimSun" w:hAnsi="Overpass" w:cs="Overpass"/>
          <w:sz w:val="20"/>
          <w:szCs w:val="20"/>
          <w:lang w:val="en-US"/>
        </w:rPr>
      </w:pPr>
    </w:p>
    <w:p w14:paraId="1C802688" w14:textId="77777777" w:rsidR="00646CBD" w:rsidRDefault="00646CBD"/>
    <w:sectPr w:rsidR="00646CBD">
      <w:headerReference w:type="default" r:id="rId12"/>
      <w:pgSz w:w="11906" w:h="16838"/>
      <w:pgMar w:top="1021" w:right="907" w:bottom="1021" w:left="90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859FFE" w14:textId="77777777" w:rsidR="00646CBD" w:rsidRDefault="00C5450E">
      <w:pPr>
        <w:spacing w:line="240" w:lineRule="auto"/>
      </w:pPr>
      <w:r>
        <w:separator/>
      </w:r>
    </w:p>
  </w:endnote>
  <w:endnote w:type="continuationSeparator" w:id="0">
    <w:p w14:paraId="7F29C1CC" w14:textId="77777777" w:rsidR="00646CBD" w:rsidRDefault="00C545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7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inionPro-Regular">
    <w:altName w:val="Cambria"/>
    <w:panose1 w:val="020B0604020202020204"/>
    <w:charset w:val="4D"/>
    <w:family w:val="roman"/>
    <w:pitch w:val="default"/>
    <w:sig w:usb0="00000000" w:usb1="00000000" w:usb2="00000000" w:usb3="00000000" w:csb0="00000001" w:csb1="00000000"/>
  </w:font>
  <w:font w:name="Overpass">
    <w:panose1 w:val="020B0604020202020204"/>
    <w:charset w:val="4D"/>
    <w:family w:val="auto"/>
    <w:pitch w:val="variable"/>
    <w:sig w:usb0="00000003" w:usb1="00000020" w:usb2="00000000" w:usb3="00000000" w:csb0="00000197" w:csb1="00000000"/>
  </w:font>
  <w:font w:name="Microsoft YaHei">
    <w:altName w:val="汉仪旗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AFF" w:usb1="C0007843" w:usb2="00000009" w:usb3="00000000" w:csb0="000001FF" w:csb1="00000000"/>
  </w:font>
  <w:font w:name="HarmonyOS Sans SC Medium">
    <w:altName w:val="Microsoft YaHei"/>
    <w:panose1 w:val="020B0604020202020204"/>
    <w:charset w:val="86"/>
    <w:family w:val="auto"/>
    <w:pitch w:val="default"/>
    <w:sig w:usb0="00000001" w:usb1="0800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F2DA71" w14:textId="77777777" w:rsidR="00646CBD" w:rsidRDefault="00C5450E">
      <w:pPr>
        <w:spacing w:after="0"/>
      </w:pPr>
      <w:r>
        <w:separator/>
      </w:r>
    </w:p>
  </w:footnote>
  <w:footnote w:type="continuationSeparator" w:id="0">
    <w:p w14:paraId="4F6CE43A" w14:textId="77777777" w:rsidR="00646CBD" w:rsidRDefault="00C5450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7C4F30" w14:textId="77777777" w:rsidR="00646CBD" w:rsidRDefault="00C5450E">
    <w:pPr>
      <w:pStyle w:val="BasicParagraph"/>
      <w:suppressAutoHyphens/>
      <w:jc w:val="right"/>
      <w:rPr>
        <w:rFonts w:ascii="HarmonyOS Sans SC Medium" w:eastAsia="HarmonyOS Sans SC Medium" w:hAnsi="HarmonyOS Sans SC Medium" w:cs="Arial"/>
        <w:sz w:val="12"/>
        <w:szCs w:val="12"/>
        <w:lang w:val="en-US" w:eastAsia="zh-CN"/>
      </w:rPr>
    </w:pPr>
    <w:r>
      <w:rPr>
        <w:rFonts w:ascii="Arial" w:hAnsi="Arial" w:cs="Arial"/>
        <w:b/>
        <w:bCs/>
        <w:noProof/>
        <w:sz w:val="12"/>
        <w:szCs w:val="12"/>
        <w:lang w:val="en-US" w:eastAsia="zh-CN"/>
      </w:rPr>
      <mc:AlternateContent>
        <mc:Choice Requires="wps">
          <w:drawing>
            <wp:anchor distT="0" distB="0" distL="114300" distR="114300" simplePos="0" relativeHeight="251659264" behindDoc="0" locked="0" layoutInCell="1" allowOverlap="1" wp14:anchorId="3D1635B4" wp14:editId="181705EC">
              <wp:simplePos x="0" y="0"/>
              <wp:positionH relativeFrom="page">
                <wp:posOffset>7407910</wp:posOffset>
              </wp:positionH>
              <wp:positionV relativeFrom="page">
                <wp:posOffset>0</wp:posOffset>
              </wp:positionV>
              <wp:extent cx="151130" cy="10688320"/>
              <wp:effectExtent l="0" t="0" r="1270" b="5080"/>
              <wp:wrapNone/>
              <wp:docPr id="3" name="Rectangle 3"/>
              <wp:cNvGraphicFramePr/>
              <a:graphic xmlns:a="http://schemas.openxmlformats.org/drawingml/2006/main">
                <a:graphicData uri="http://schemas.microsoft.com/office/word/2010/wordprocessingShape">
                  <wps:wsp>
                    <wps:cNvSpPr/>
                    <wps:spPr>
                      <a:xfrm>
                        <a:off x="0" y="0"/>
                        <a:ext cx="151130" cy="1068832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xmlns:wpsCustomData="http://www.wps.cn/officeDocument/2013/wpsCustomData">
          <w:pict>
            <v:rect id="Rectangle 3" o:spid="_x0000_s1026" o:spt="1" style="position:absolute;left:0pt;margin-left:583.3pt;margin-top:0pt;height:841.6pt;width:11.9pt;mso-position-horizontal-relative:page;mso-position-vertical-relative:page;z-index:251659264;v-text-anchor:middle;mso-width-relative:page;mso-height-relative:page;" fillcolor="#FFF200" filled="t" stroked="f" coordsize="21600,21600" o:gfxdata="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WAAAAZHJzL1BLAQIUABQAAAAIAIdO4kAN88nD2QAA&#10;AAsBAAAPAAAAAAAAAAEAIAAAADgAAABkcnMvZG93bnJldi54bWxQSwECFAAUAAAACACHTuJAVVSE&#10;gEACAACBBAAADgAAAAAAAAABACAAAAA+AQAAZHJzL2Uyb0RvYy54bWxQSwUGAAAAAAYABgBZAQAA&#10;8AUAAAAA&#10;">
              <v:fill on="t" focussize="0,0"/>
              <v:stroke on="f" weight="1pt" miterlimit="8" joinstyle="miter"/>
              <v:imagedata o:title=""/>
              <o:lock v:ext="edit" aspectratio="f"/>
            </v:rect>
          </w:pict>
        </mc:Fallback>
      </mc:AlternateContent>
    </w:r>
    <w:r>
      <w:rPr>
        <w:rFonts w:ascii="HarmonyOS Sans SC Medium" w:eastAsia="HarmonyOS Sans SC Medium" w:hAnsi="HarmonyOS Sans SC Medium" w:cs="Arial"/>
        <w:sz w:val="12"/>
        <w:szCs w:val="12"/>
        <w:lang w:eastAsia="zh-CN"/>
      </w:rPr>
      <w:t>LOTUS TECH</w:t>
    </w:r>
  </w:p>
  <w:p w14:paraId="44F6B2E3" w14:textId="77777777" w:rsidR="00646CBD" w:rsidRDefault="00646CBD">
    <w:pPr>
      <w:pStyle w:val="BasicParagraph"/>
      <w:suppressAutoHyphens/>
      <w:spacing w:line="240" w:lineRule="auto"/>
      <w:jc w:val="right"/>
      <w:rPr>
        <w:rFonts w:ascii="Arial" w:hAnsi="Arial" w:cs="Arial"/>
        <w:sz w:val="12"/>
        <w:szCs w:val="12"/>
        <w:lang w:eastAsia="zh-CN"/>
      </w:rPr>
    </w:pPr>
  </w:p>
  <w:p w14:paraId="47398F1F" w14:textId="77777777" w:rsidR="00646CBD" w:rsidRDefault="00C5450E">
    <w:pPr>
      <w:pStyle w:val="Header"/>
      <w:jc w:val="right"/>
      <w:rPr>
        <w:rFonts w:ascii="Overpass" w:hAnsi="Overpass" w:cs="Arial"/>
        <w:b/>
        <w:bCs/>
        <w:sz w:val="12"/>
        <w:szCs w:val="12"/>
        <w:lang w:val="en-US"/>
      </w:rPr>
    </w:pPr>
    <w:r>
      <w:rPr>
        <w:rFonts w:ascii="Overpass" w:hAnsi="Overpass" w:cs="Arial"/>
        <w:b/>
        <w:bCs/>
        <w:spacing w:val="8"/>
        <w:sz w:val="12"/>
        <w:szCs w:val="12"/>
      </w:rPr>
      <w:t>group-lotus.com</w:t>
    </w:r>
  </w:p>
  <w:p w14:paraId="06347E3E" w14:textId="77777777" w:rsidR="00646CBD" w:rsidRDefault="00646CBD">
    <w:pPr>
      <w:pStyle w:val="Header"/>
      <w:rPr>
        <w:rFonts w:ascii="Arial" w:hAnsi="Arial" w:cs="Arial"/>
      </w:rPr>
    </w:pPr>
  </w:p>
  <w:p w14:paraId="26DBCC2B" w14:textId="77777777" w:rsidR="00646CBD" w:rsidRDefault="00646C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47EE036"/>
    <w:multiLevelType w:val="singleLevel"/>
    <w:tmpl w:val="F47EE036"/>
    <w:lvl w:ilvl="0">
      <w:start w:val="1"/>
      <w:numFmt w:val="bullet"/>
      <w:lvlText w:val=""/>
      <w:lvlJc w:val="left"/>
      <w:pPr>
        <w:ind w:left="420" w:hanging="420"/>
      </w:pPr>
      <w:rPr>
        <w:rFonts w:ascii="Wingdings" w:hAnsi="Wingdings" w:hint="default"/>
      </w:rPr>
    </w:lvl>
  </w:abstractNum>
  <w:abstractNum w:abstractNumId="1" w15:restartNumberingAfterBreak="0">
    <w:nsid w:val="FEFDFCBA"/>
    <w:multiLevelType w:val="singleLevel"/>
    <w:tmpl w:val="FEFDFCBA"/>
    <w:lvl w:ilvl="0">
      <w:start w:val="1"/>
      <w:numFmt w:val="upperLetter"/>
      <w:suff w:val="space"/>
      <w:lvlText w:val="(%1)"/>
      <w:lvlJc w:val="left"/>
    </w:lvl>
  </w:abstractNum>
  <w:abstractNum w:abstractNumId="2" w15:restartNumberingAfterBreak="0">
    <w:nsid w:val="FF6D0976"/>
    <w:multiLevelType w:val="multilevel"/>
    <w:tmpl w:val="FF6D0976"/>
    <w:lvl w:ilvl="0">
      <w:start w:val="1"/>
      <w:numFmt w:val="bullet"/>
      <w:lvlText w:val=""/>
      <w:lvlJc w:val="left"/>
      <w:pPr>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3" w15:restartNumberingAfterBreak="0">
    <w:nsid w:val="0ADA783D"/>
    <w:multiLevelType w:val="multilevel"/>
    <w:tmpl w:val="0ADA783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DF5FED2"/>
    <w:multiLevelType w:val="singleLevel"/>
    <w:tmpl w:val="2DF5FED2"/>
    <w:lvl w:ilvl="0">
      <w:start w:val="1"/>
      <w:numFmt w:val="upperLetter"/>
      <w:suff w:val="space"/>
      <w:lvlText w:val="(%1)"/>
      <w:lvlJc w:val="left"/>
    </w:lvl>
  </w:abstractNum>
  <w:num w:numId="1" w16cid:durableId="376470775">
    <w:abstractNumId w:val="3"/>
  </w:num>
  <w:num w:numId="2" w16cid:durableId="1036781394">
    <w:abstractNumId w:val="2"/>
  </w:num>
  <w:num w:numId="3" w16cid:durableId="1672946645">
    <w:abstractNumId w:val="1"/>
  </w:num>
  <w:num w:numId="4" w16cid:durableId="796725576">
    <w:abstractNumId w:val="0"/>
  </w:num>
  <w:num w:numId="5" w16cid:durableId="21128200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7"/>
  <w:bordersDoNotSurroundHeader/>
  <w:bordersDoNotSurroundFooter/>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jI4NWE3ODhhZDdiNGZmNWFjY2ZkYTBhNTZjMzc1ZWYifQ=="/>
  </w:docVars>
  <w:rsids>
    <w:rsidRoot w:val="00A14F33"/>
    <w:rsid w:val="8FF3D1B4"/>
    <w:rsid w:val="974F3986"/>
    <w:rsid w:val="97EA4558"/>
    <w:rsid w:val="9B75124D"/>
    <w:rsid w:val="9CE30941"/>
    <w:rsid w:val="9DBD769A"/>
    <w:rsid w:val="9DEFA49A"/>
    <w:rsid w:val="A35F5D46"/>
    <w:rsid w:val="A7FFC9C1"/>
    <w:rsid w:val="A95E14F0"/>
    <w:rsid w:val="ABEDC3E3"/>
    <w:rsid w:val="ABFF2225"/>
    <w:rsid w:val="AD6F184A"/>
    <w:rsid w:val="ADFF32BB"/>
    <w:rsid w:val="AFCFD568"/>
    <w:rsid w:val="AFFB190D"/>
    <w:rsid w:val="B3A52D2F"/>
    <w:rsid w:val="B75F8AE8"/>
    <w:rsid w:val="B7FAC021"/>
    <w:rsid w:val="BD4BDF75"/>
    <w:rsid w:val="BD6FF8B2"/>
    <w:rsid w:val="BD7FDB29"/>
    <w:rsid w:val="BDBBCF0A"/>
    <w:rsid w:val="BDFF49DE"/>
    <w:rsid w:val="BE3B5D79"/>
    <w:rsid w:val="BF3FF709"/>
    <w:rsid w:val="BF77F1FF"/>
    <w:rsid w:val="BFDFF16B"/>
    <w:rsid w:val="BFEA3033"/>
    <w:rsid w:val="BFEBDB03"/>
    <w:rsid w:val="BFF79CC2"/>
    <w:rsid w:val="BFFF1F15"/>
    <w:rsid w:val="C57E973B"/>
    <w:rsid w:val="C7BF7DCF"/>
    <w:rsid w:val="CB5B5DFA"/>
    <w:rsid w:val="CF3F52A1"/>
    <w:rsid w:val="CF715FA3"/>
    <w:rsid w:val="CFFFC677"/>
    <w:rsid w:val="D2FFF2BE"/>
    <w:rsid w:val="D3FFC605"/>
    <w:rsid w:val="D67FF139"/>
    <w:rsid w:val="D6DF90C1"/>
    <w:rsid w:val="D79B6776"/>
    <w:rsid w:val="D8FB75E4"/>
    <w:rsid w:val="DBBE92AC"/>
    <w:rsid w:val="DBED1B1C"/>
    <w:rsid w:val="DBF352FE"/>
    <w:rsid w:val="DBF98A19"/>
    <w:rsid w:val="DBFE21A4"/>
    <w:rsid w:val="DDF1095C"/>
    <w:rsid w:val="DDF26F30"/>
    <w:rsid w:val="DDFD7F58"/>
    <w:rsid w:val="DE77E40C"/>
    <w:rsid w:val="DE8F1667"/>
    <w:rsid w:val="DEB512E6"/>
    <w:rsid w:val="DF6D27E7"/>
    <w:rsid w:val="DF97CE7E"/>
    <w:rsid w:val="DFAF858C"/>
    <w:rsid w:val="DFBF46DD"/>
    <w:rsid w:val="DFBFDE12"/>
    <w:rsid w:val="DFF58128"/>
    <w:rsid w:val="DFF6D28B"/>
    <w:rsid w:val="E23B3092"/>
    <w:rsid w:val="E2B59355"/>
    <w:rsid w:val="E4E6DA6F"/>
    <w:rsid w:val="E5FD6D6C"/>
    <w:rsid w:val="E77CBDFF"/>
    <w:rsid w:val="E7D50A23"/>
    <w:rsid w:val="E8DE6861"/>
    <w:rsid w:val="E9CC44E6"/>
    <w:rsid w:val="EB3F3FBD"/>
    <w:rsid w:val="EB9ECB27"/>
    <w:rsid w:val="EC3B21A7"/>
    <w:rsid w:val="ED27509E"/>
    <w:rsid w:val="EEFF83F2"/>
    <w:rsid w:val="EF2ED80B"/>
    <w:rsid w:val="EFCF00B6"/>
    <w:rsid w:val="EFF193B9"/>
    <w:rsid w:val="EFF26F57"/>
    <w:rsid w:val="EFFF6738"/>
    <w:rsid w:val="EFFF8157"/>
    <w:rsid w:val="F3B9E2AB"/>
    <w:rsid w:val="F3FE9900"/>
    <w:rsid w:val="F5E7E205"/>
    <w:rsid w:val="F66FE7A8"/>
    <w:rsid w:val="F6C7473F"/>
    <w:rsid w:val="F7AF1B85"/>
    <w:rsid w:val="F7DD1046"/>
    <w:rsid w:val="F7E791A8"/>
    <w:rsid w:val="F7FBA16B"/>
    <w:rsid w:val="F99ABAA0"/>
    <w:rsid w:val="F9DEDD51"/>
    <w:rsid w:val="F9DF31A2"/>
    <w:rsid w:val="FA971ECB"/>
    <w:rsid w:val="FAF70490"/>
    <w:rsid w:val="FB7F6EA8"/>
    <w:rsid w:val="FBAFD665"/>
    <w:rsid w:val="FBBF19C0"/>
    <w:rsid w:val="FBDFDFC8"/>
    <w:rsid w:val="FBEFD5AE"/>
    <w:rsid w:val="FBF56C82"/>
    <w:rsid w:val="FBFADF6A"/>
    <w:rsid w:val="FC7FB63E"/>
    <w:rsid w:val="FCBE2AF7"/>
    <w:rsid w:val="FCCDE3FC"/>
    <w:rsid w:val="FCD4D9B1"/>
    <w:rsid w:val="FDBD81BE"/>
    <w:rsid w:val="FDF48CB1"/>
    <w:rsid w:val="FDFF7D07"/>
    <w:rsid w:val="FDFFCEB1"/>
    <w:rsid w:val="FDFFFDE0"/>
    <w:rsid w:val="FE152A15"/>
    <w:rsid w:val="FE7EB27F"/>
    <w:rsid w:val="FEDF7E7E"/>
    <w:rsid w:val="FEEB863C"/>
    <w:rsid w:val="FEFB7238"/>
    <w:rsid w:val="FEFCC813"/>
    <w:rsid w:val="FF1F05D8"/>
    <w:rsid w:val="FF2F33B9"/>
    <w:rsid w:val="FF5F8938"/>
    <w:rsid w:val="FF6F36BC"/>
    <w:rsid w:val="FF728FEC"/>
    <w:rsid w:val="FF7E6125"/>
    <w:rsid w:val="FF7F72E3"/>
    <w:rsid w:val="FFAFCDED"/>
    <w:rsid w:val="FFB7DE93"/>
    <w:rsid w:val="FFCC9539"/>
    <w:rsid w:val="FFDF6CE0"/>
    <w:rsid w:val="FFE7D58C"/>
    <w:rsid w:val="FFEEDBA2"/>
    <w:rsid w:val="FFFBA41E"/>
    <w:rsid w:val="FFFF23BA"/>
    <w:rsid w:val="FFFF99B7"/>
    <w:rsid w:val="FFFFA4DA"/>
    <w:rsid w:val="FFFFD0DE"/>
    <w:rsid w:val="000000C0"/>
    <w:rsid w:val="000003C1"/>
    <w:rsid w:val="00001261"/>
    <w:rsid w:val="000014A0"/>
    <w:rsid w:val="00001576"/>
    <w:rsid w:val="00003AC2"/>
    <w:rsid w:val="00004498"/>
    <w:rsid w:val="00005422"/>
    <w:rsid w:val="000054D2"/>
    <w:rsid w:val="00005953"/>
    <w:rsid w:val="000065D8"/>
    <w:rsid w:val="00011DFD"/>
    <w:rsid w:val="00013525"/>
    <w:rsid w:val="0001527A"/>
    <w:rsid w:val="00015ACC"/>
    <w:rsid w:val="00016615"/>
    <w:rsid w:val="00017378"/>
    <w:rsid w:val="00017EBB"/>
    <w:rsid w:val="000211E7"/>
    <w:rsid w:val="00021449"/>
    <w:rsid w:val="00021CEC"/>
    <w:rsid w:val="00022666"/>
    <w:rsid w:val="00022E96"/>
    <w:rsid w:val="00022F9A"/>
    <w:rsid w:val="000236B5"/>
    <w:rsid w:val="000247A7"/>
    <w:rsid w:val="00024937"/>
    <w:rsid w:val="00024B93"/>
    <w:rsid w:val="00024FAD"/>
    <w:rsid w:val="0002682A"/>
    <w:rsid w:val="000275E3"/>
    <w:rsid w:val="000278CA"/>
    <w:rsid w:val="00030F40"/>
    <w:rsid w:val="000347E3"/>
    <w:rsid w:val="00035704"/>
    <w:rsid w:val="00035921"/>
    <w:rsid w:val="0003593C"/>
    <w:rsid w:val="00036871"/>
    <w:rsid w:val="00036A06"/>
    <w:rsid w:val="00036A1E"/>
    <w:rsid w:val="00040017"/>
    <w:rsid w:val="000426FD"/>
    <w:rsid w:val="00042C79"/>
    <w:rsid w:val="000436AC"/>
    <w:rsid w:val="00045395"/>
    <w:rsid w:val="00047957"/>
    <w:rsid w:val="00047FB0"/>
    <w:rsid w:val="00050950"/>
    <w:rsid w:val="00050FFD"/>
    <w:rsid w:val="000533E3"/>
    <w:rsid w:val="00053409"/>
    <w:rsid w:val="00053D3F"/>
    <w:rsid w:val="00054571"/>
    <w:rsid w:val="00055217"/>
    <w:rsid w:val="00056FB2"/>
    <w:rsid w:val="00057118"/>
    <w:rsid w:val="00060758"/>
    <w:rsid w:val="00060F85"/>
    <w:rsid w:val="0006139B"/>
    <w:rsid w:val="00061690"/>
    <w:rsid w:val="00061B5F"/>
    <w:rsid w:val="00062599"/>
    <w:rsid w:val="00063F73"/>
    <w:rsid w:val="00064184"/>
    <w:rsid w:val="0006475F"/>
    <w:rsid w:val="000650C7"/>
    <w:rsid w:val="00066315"/>
    <w:rsid w:val="00067472"/>
    <w:rsid w:val="00067E5C"/>
    <w:rsid w:val="00072531"/>
    <w:rsid w:val="00072A4D"/>
    <w:rsid w:val="00072DE3"/>
    <w:rsid w:val="00072E30"/>
    <w:rsid w:val="000740E2"/>
    <w:rsid w:val="00074984"/>
    <w:rsid w:val="000750D5"/>
    <w:rsid w:val="00075477"/>
    <w:rsid w:val="00075CA6"/>
    <w:rsid w:val="00076116"/>
    <w:rsid w:val="00077320"/>
    <w:rsid w:val="000776EF"/>
    <w:rsid w:val="000809A9"/>
    <w:rsid w:val="00080B25"/>
    <w:rsid w:val="00081E25"/>
    <w:rsid w:val="0008315B"/>
    <w:rsid w:val="000841F3"/>
    <w:rsid w:val="00084C4C"/>
    <w:rsid w:val="00085069"/>
    <w:rsid w:val="00085C58"/>
    <w:rsid w:val="00085F49"/>
    <w:rsid w:val="00086C14"/>
    <w:rsid w:val="00091796"/>
    <w:rsid w:val="00091F9D"/>
    <w:rsid w:val="00092309"/>
    <w:rsid w:val="00092802"/>
    <w:rsid w:val="00093394"/>
    <w:rsid w:val="00094290"/>
    <w:rsid w:val="000949B8"/>
    <w:rsid w:val="000951B6"/>
    <w:rsid w:val="00097102"/>
    <w:rsid w:val="00097E95"/>
    <w:rsid w:val="000A0A30"/>
    <w:rsid w:val="000A2394"/>
    <w:rsid w:val="000A3E85"/>
    <w:rsid w:val="000A3EA1"/>
    <w:rsid w:val="000A4C16"/>
    <w:rsid w:val="000A57B7"/>
    <w:rsid w:val="000A5B89"/>
    <w:rsid w:val="000A7556"/>
    <w:rsid w:val="000B4A6E"/>
    <w:rsid w:val="000B5760"/>
    <w:rsid w:val="000B5D77"/>
    <w:rsid w:val="000B70EF"/>
    <w:rsid w:val="000C1F77"/>
    <w:rsid w:val="000C3A16"/>
    <w:rsid w:val="000C46FD"/>
    <w:rsid w:val="000C55B5"/>
    <w:rsid w:val="000C5BFB"/>
    <w:rsid w:val="000C6435"/>
    <w:rsid w:val="000C69E1"/>
    <w:rsid w:val="000C6DA5"/>
    <w:rsid w:val="000C6EA8"/>
    <w:rsid w:val="000D0EEC"/>
    <w:rsid w:val="000D13F3"/>
    <w:rsid w:val="000D1A8C"/>
    <w:rsid w:val="000D22ED"/>
    <w:rsid w:val="000D253D"/>
    <w:rsid w:val="000D32DB"/>
    <w:rsid w:val="000D4ACA"/>
    <w:rsid w:val="000D5734"/>
    <w:rsid w:val="000D5946"/>
    <w:rsid w:val="000D5FEE"/>
    <w:rsid w:val="000D65AB"/>
    <w:rsid w:val="000D70A0"/>
    <w:rsid w:val="000E0BF3"/>
    <w:rsid w:val="000E0EAF"/>
    <w:rsid w:val="000E4F40"/>
    <w:rsid w:val="000E6D67"/>
    <w:rsid w:val="000E7010"/>
    <w:rsid w:val="000F0AB4"/>
    <w:rsid w:val="000F1E6A"/>
    <w:rsid w:val="000F3772"/>
    <w:rsid w:val="000F42BB"/>
    <w:rsid w:val="000F4E96"/>
    <w:rsid w:val="000F5C3F"/>
    <w:rsid w:val="00101B57"/>
    <w:rsid w:val="00102793"/>
    <w:rsid w:val="00103261"/>
    <w:rsid w:val="0010531B"/>
    <w:rsid w:val="001056EE"/>
    <w:rsid w:val="00106865"/>
    <w:rsid w:val="0011298C"/>
    <w:rsid w:val="001133B9"/>
    <w:rsid w:val="001166F4"/>
    <w:rsid w:val="00117015"/>
    <w:rsid w:val="00117D57"/>
    <w:rsid w:val="001230F0"/>
    <w:rsid w:val="00123B4B"/>
    <w:rsid w:val="0012405A"/>
    <w:rsid w:val="00124B49"/>
    <w:rsid w:val="001264B3"/>
    <w:rsid w:val="001265EF"/>
    <w:rsid w:val="00126C6F"/>
    <w:rsid w:val="001279D4"/>
    <w:rsid w:val="001335A7"/>
    <w:rsid w:val="00133CF4"/>
    <w:rsid w:val="00134648"/>
    <w:rsid w:val="00134AD9"/>
    <w:rsid w:val="00134EDA"/>
    <w:rsid w:val="001375DD"/>
    <w:rsid w:val="00137BC0"/>
    <w:rsid w:val="0014029E"/>
    <w:rsid w:val="00141E6E"/>
    <w:rsid w:val="001435FF"/>
    <w:rsid w:val="00144872"/>
    <w:rsid w:val="00145E11"/>
    <w:rsid w:val="00146165"/>
    <w:rsid w:val="00146D5D"/>
    <w:rsid w:val="001502AD"/>
    <w:rsid w:val="0015249C"/>
    <w:rsid w:val="0015291B"/>
    <w:rsid w:val="0015297F"/>
    <w:rsid w:val="00152F52"/>
    <w:rsid w:val="001536C8"/>
    <w:rsid w:val="00156DFD"/>
    <w:rsid w:val="00162B1B"/>
    <w:rsid w:val="00162D43"/>
    <w:rsid w:val="00163CE9"/>
    <w:rsid w:val="0016608F"/>
    <w:rsid w:val="001662E7"/>
    <w:rsid w:val="001664EB"/>
    <w:rsid w:val="00166FB6"/>
    <w:rsid w:val="0016707D"/>
    <w:rsid w:val="0016751C"/>
    <w:rsid w:val="00167C99"/>
    <w:rsid w:val="00170895"/>
    <w:rsid w:val="00171290"/>
    <w:rsid w:val="00171C78"/>
    <w:rsid w:val="0017662A"/>
    <w:rsid w:val="00182D70"/>
    <w:rsid w:val="001831C6"/>
    <w:rsid w:val="0018324D"/>
    <w:rsid w:val="00184DC2"/>
    <w:rsid w:val="00185FB9"/>
    <w:rsid w:val="001869E8"/>
    <w:rsid w:val="0019164C"/>
    <w:rsid w:val="00192E57"/>
    <w:rsid w:val="00193137"/>
    <w:rsid w:val="0019459B"/>
    <w:rsid w:val="0019464F"/>
    <w:rsid w:val="001950CD"/>
    <w:rsid w:val="00197758"/>
    <w:rsid w:val="001A2500"/>
    <w:rsid w:val="001A2AD4"/>
    <w:rsid w:val="001A3BD9"/>
    <w:rsid w:val="001A4C69"/>
    <w:rsid w:val="001A767F"/>
    <w:rsid w:val="001B06E5"/>
    <w:rsid w:val="001B16C3"/>
    <w:rsid w:val="001B1EE8"/>
    <w:rsid w:val="001B38FE"/>
    <w:rsid w:val="001B467B"/>
    <w:rsid w:val="001B477F"/>
    <w:rsid w:val="001B4A5A"/>
    <w:rsid w:val="001B557E"/>
    <w:rsid w:val="001B593B"/>
    <w:rsid w:val="001B5E79"/>
    <w:rsid w:val="001C0CBA"/>
    <w:rsid w:val="001C324F"/>
    <w:rsid w:val="001C39ED"/>
    <w:rsid w:val="001C4D55"/>
    <w:rsid w:val="001C572F"/>
    <w:rsid w:val="001C595E"/>
    <w:rsid w:val="001C61A0"/>
    <w:rsid w:val="001C6355"/>
    <w:rsid w:val="001C6D00"/>
    <w:rsid w:val="001D028F"/>
    <w:rsid w:val="001D1294"/>
    <w:rsid w:val="001D2C8D"/>
    <w:rsid w:val="001D2D0F"/>
    <w:rsid w:val="001D3C1D"/>
    <w:rsid w:val="001D4043"/>
    <w:rsid w:val="001D42A0"/>
    <w:rsid w:val="001D4EAC"/>
    <w:rsid w:val="001D4FEB"/>
    <w:rsid w:val="001D6326"/>
    <w:rsid w:val="001E040E"/>
    <w:rsid w:val="001E15A0"/>
    <w:rsid w:val="001E1E1A"/>
    <w:rsid w:val="001E1F69"/>
    <w:rsid w:val="001E2ACF"/>
    <w:rsid w:val="001E34AF"/>
    <w:rsid w:val="001E3EB3"/>
    <w:rsid w:val="001E6856"/>
    <w:rsid w:val="001E78C4"/>
    <w:rsid w:val="001F0309"/>
    <w:rsid w:val="001F0453"/>
    <w:rsid w:val="001F1C06"/>
    <w:rsid w:val="001F28DD"/>
    <w:rsid w:val="001F2D18"/>
    <w:rsid w:val="001F3E0B"/>
    <w:rsid w:val="001F58B4"/>
    <w:rsid w:val="001F5D2E"/>
    <w:rsid w:val="001F6557"/>
    <w:rsid w:val="001F68F7"/>
    <w:rsid w:val="0020144E"/>
    <w:rsid w:val="0020204C"/>
    <w:rsid w:val="00202814"/>
    <w:rsid w:val="00202E79"/>
    <w:rsid w:val="00203708"/>
    <w:rsid w:val="00204008"/>
    <w:rsid w:val="00204530"/>
    <w:rsid w:val="00205485"/>
    <w:rsid w:val="00205969"/>
    <w:rsid w:val="00207E87"/>
    <w:rsid w:val="00207EF5"/>
    <w:rsid w:val="00210E78"/>
    <w:rsid w:val="00211DD5"/>
    <w:rsid w:val="00211E51"/>
    <w:rsid w:val="00211FA9"/>
    <w:rsid w:val="00214AE1"/>
    <w:rsid w:val="002155A3"/>
    <w:rsid w:val="00215F93"/>
    <w:rsid w:val="00217DFC"/>
    <w:rsid w:val="00217FD4"/>
    <w:rsid w:val="00221B15"/>
    <w:rsid w:val="002223A3"/>
    <w:rsid w:val="002255EB"/>
    <w:rsid w:val="002319D4"/>
    <w:rsid w:val="0023276C"/>
    <w:rsid w:val="0023436C"/>
    <w:rsid w:val="0023546D"/>
    <w:rsid w:val="00237AFD"/>
    <w:rsid w:val="00237B98"/>
    <w:rsid w:val="00240493"/>
    <w:rsid w:val="00241CE9"/>
    <w:rsid w:val="00242478"/>
    <w:rsid w:val="00242749"/>
    <w:rsid w:val="0024401C"/>
    <w:rsid w:val="00244854"/>
    <w:rsid w:val="00244ABC"/>
    <w:rsid w:val="00244C76"/>
    <w:rsid w:val="00244D6F"/>
    <w:rsid w:val="002475A3"/>
    <w:rsid w:val="002520F6"/>
    <w:rsid w:val="002533D5"/>
    <w:rsid w:val="00253897"/>
    <w:rsid w:val="00253FB3"/>
    <w:rsid w:val="0025533A"/>
    <w:rsid w:val="00255B25"/>
    <w:rsid w:val="00257EB2"/>
    <w:rsid w:val="0026014C"/>
    <w:rsid w:val="0026027A"/>
    <w:rsid w:val="00260977"/>
    <w:rsid w:val="00261485"/>
    <w:rsid w:val="00261AF7"/>
    <w:rsid w:val="002622DF"/>
    <w:rsid w:val="0026355D"/>
    <w:rsid w:val="002651B5"/>
    <w:rsid w:val="002652E5"/>
    <w:rsid w:val="002654DA"/>
    <w:rsid w:val="00266D4D"/>
    <w:rsid w:val="00267A7D"/>
    <w:rsid w:val="00270DCD"/>
    <w:rsid w:val="00272A93"/>
    <w:rsid w:val="002737C3"/>
    <w:rsid w:val="00275A1F"/>
    <w:rsid w:val="00276508"/>
    <w:rsid w:val="002777AD"/>
    <w:rsid w:val="002778CA"/>
    <w:rsid w:val="0028191D"/>
    <w:rsid w:val="002832B1"/>
    <w:rsid w:val="00283ABE"/>
    <w:rsid w:val="00284CBE"/>
    <w:rsid w:val="002859BA"/>
    <w:rsid w:val="00286D51"/>
    <w:rsid w:val="00291736"/>
    <w:rsid w:val="0029466E"/>
    <w:rsid w:val="00294A19"/>
    <w:rsid w:val="00294DC0"/>
    <w:rsid w:val="002956FB"/>
    <w:rsid w:val="002959E2"/>
    <w:rsid w:val="00295BA0"/>
    <w:rsid w:val="002A062C"/>
    <w:rsid w:val="002A1043"/>
    <w:rsid w:val="002A1684"/>
    <w:rsid w:val="002A1F3D"/>
    <w:rsid w:val="002A2053"/>
    <w:rsid w:val="002A2FA8"/>
    <w:rsid w:val="002A35D1"/>
    <w:rsid w:val="002A4D35"/>
    <w:rsid w:val="002A6796"/>
    <w:rsid w:val="002A7DA2"/>
    <w:rsid w:val="002B1595"/>
    <w:rsid w:val="002B16F4"/>
    <w:rsid w:val="002C052B"/>
    <w:rsid w:val="002C0866"/>
    <w:rsid w:val="002C0F79"/>
    <w:rsid w:val="002C1866"/>
    <w:rsid w:val="002C4DE8"/>
    <w:rsid w:val="002C5B99"/>
    <w:rsid w:val="002C6310"/>
    <w:rsid w:val="002C6538"/>
    <w:rsid w:val="002C6A4B"/>
    <w:rsid w:val="002D0866"/>
    <w:rsid w:val="002D0D2F"/>
    <w:rsid w:val="002D1005"/>
    <w:rsid w:val="002D2C2D"/>
    <w:rsid w:val="002D46D1"/>
    <w:rsid w:val="002D5AF6"/>
    <w:rsid w:val="002D6430"/>
    <w:rsid w:val="002E0AEA"/>
    <w:rsid w:val="002E1FA3"/>
    <w:rsid w:val="002E2390"/>
    <w:rsid w:val="002E2612"/>
    <w:rsid w:val="002E2E89"/>
    <w:rsid w:val="002E30F0"/>
    <w:rsid w:val="002E32A8"/>
    <w:rsid w:val="002E397B"/>
    <w:rsid w:val="002E3FB9"/>
    <w:rsid w:val="002E4BF2"/>
    <w:rsid w:val="002E6B52"/>
    <w:rsid w:val="002F056C"/>
    <w:rsid w:val="002F0FAA"/>
    <w:rsid w:val="002F1BF1"/>
    <w:rsid w:val="002F3E5D"/>
    <w:rsid w:val="002F5327"/>
    <w:rsid w:val="002F5F8E"/>
    <w:rsid w:val="002F5FE9"/>
    <w:rsid w:val="002F7C55"/>
    <w:rsid w:val="00300254"/>
    <w:rsid w:val="003015BF"/>
    <w:rsid w:val="0030170F"/>
    <w:rsid w:val="0030301F"/>
    <w:rsid w:val="00303288"/>
    <w:rsid w:val="003044BA"/>
    <w:rsid w:val="00305F68"/>
    <w:rsid w:val="0030629D"/>
    <w:rsid w:val="00311577"/>
    <w:rsid w:val="00312841"/>
    <w:rsid w:val="00312CFC"/>
    <w:rsid w:val="003153FB"/>
    <w:rsid w:val="003205F2"/>
    <w:rsid w:val="00320E05"/>
    <w:rsid w:val="00321C10"/>
    <w:rsid w:val="00326FE1"/>
    <w:rsid w:val="0032730E"/>
    <w:rsid w:val="00331165"/>
    <w:rsid w:val="00332622"/>
    <w:rsid w:val="0033328A"/>
    <w:rsid w:val="00335C99"/>
    <w:rsid w:val="003367ED"/>
    <w:rsid w:val="00340518"/>
    <w:rsid w:val="0034303E"/>
    <w:rsid w:val="0034374D"/>
    <w:rsid w:val="003466D2"/>
    <w:rsid w:val="003504FE"/>
    <w:rsid w:val="00352B1F"/>
    <w:rsid w:val="00352E0E"/>
    <w:rsid w:val="00354D07"/>
    <w:rsid w:val="00355E40"/>
    <w:rsid w:val="00356FF5"/>
    <w:rsid w:val="003572C7"/>
    <w:rsid w:val="00357509"/>
    <w:rsid w:val="00357E86"/>
    <w:rsid w:val="00360C02"/>
    <w:rsid w:val="003612B5"/>
    <w:rsid w:val="0036384D"/>
    <w:rsid w:val="00364279"/>
    <w:rsid w:val="00365C11"/>
    <w:rsid w:val="0036642D"/>
    <w:rsid w:val="00366CFA"/>
    <w:rsid w:val="00366E7A"/>
    <w:rsid w:val="00367C25"/>
    <w:rsid w:val="00367CD8"/>
    <w:rsid w:val="00370B09"/>
    <w:rsid w:val="00370E91"/>
    <w:rsid w:val="00372918"/>
    <w:rsid w:val="00372ECD"/>
    <w:rsid w:val="00373089"/>
    <w:rsid w:val="0037339C"/>
    <w:rsid w:val="00373821"/>
    <w:rsid w:val="00373F43"/>
    <w:rsid w:val="0037424F"/>
    <w:rsid w:val="003744DF"/>
    <w:rsid w:val="00374F22"/>
    <w:rsid w:val="0037675A"/>
    <w:rsid w:val="0037705D"/>
    <w:rsid w:val="00380A2C"/>
    <w:rsid w:val="00380C62"/>
    <w:rsid w:val="00381866"/>
    <w:rsid w:val="0038263C"/>
    <w:rsid w:val="00383349"/>
    <w:rsid w:val="0038485B"/>
    <w:rsid w:val="00384DC6"/>
    <w:rsid w:val="00386A02"/>
    <w:rsid w:val="0039033E"/>
    <w:rsid w:val="00390411"/>
    <w:rsid w:val="00391D1B"/>
    <w:rsid w:val="003930C6"/>
    <w:rsid w:val="00393CEE"/>
    <w:rsid w:val="00393DCA"/>
    <w:rsid w:val="003941C6"/>
    <w:rsid w:val="0039498E"/>
    <w:rsid w:val="00394B1D"/>
    <w:rsid w:val="00396677"/>
    <w:rsid w:val="00397A97"/>
    <w:rsid w:val="003A43E1"/>
    <w:rsid w:val="003A5F05"/>
    <w:rsid w:val="003A6557"/>
    <w:rsid w:val="003B039C"/>
    <w:rsid w:val="003B15AE"/>
    <w:rsid w:val="003B1E60"/>
    <w:rsid w:val="003B55DB"/>
    <w:rsid w:val="003B6255"/>
    <w:rsid w:val="003C00D8"/>
    <w:rsid w:val="003C0CD9"/>
    <w:rsid w:val="003C0E2C"/>
    <w:rsid w:val="003C1CA8"/>
    <w:rsid w:val="003C41C7"/>
    <w:rsid w:val="003C6002"/>
    <w:rsid w:val="003C6518"/>
    <w:rsid w:val="003C7015"/>
    <w:rsid w:val="003C70D5"/>
    <w:rsid w:val="003C72AA"/>
    <w:rsid w:val="003C7550"/>
    <w:rsid w:val="003C7BF9"/>
    <w:rsid w:val="003D0A3B"/>
    <w:rsid w:val="003D12FB"/>
    <w:rsid w:val="003D1A49"/>
    <w:rsid w:val="003D2FF2"/>
    <w:rsid w:val="003D3F07"/>
    <w:rsid w:val="003D5CF4"/>
    <w:rsid w:val="003D72AD"/>
    <w:rsid w:val="003D74FF"/>
    <w:rsid w:val="003D75AF"/>
    <w:rsid w:val="003E03F5"/>
    <w:rsid w:val="003E04F9"/>
    <w:rsid w:val="003E0895"/>
    <w:rsid w:val="003E234B"/>
    <w:rsid w:val="003E2795"/>
    <w:rsid w:val="003E334E"/>
    <w:rsid w:val="003E42D0"/>
    <w:rsid w:val="003E4DAD"/>
    <w:rsid w:val="003E6BAC"/>
    <w:rsid w:val="003F0351"/>
    <w:rsid w:val="003F110B"/>
    <w:rsid w:val="003F2B3E"/>
    <w:rsid w:val="003F31A1"/>
    <w:rsid w:val="003F3D71"/>
    <w:rsid w:val="003F5673"/>
    <w:rsid w:val="003F6AA5"/>
    <w:rsid w:val="003F6FD2"/>
    <w:rsid w:val="004000F1"/>
    <w:rsid w:val="00400239"/>
    <w:rsid w:val="00402E8A"/>
    <w:rsid w:val="004068E5"/>
    <w:rsid w:val="00407A92"/>
    <w:rsid w:val="00411AF6"/>
    <w:rsid w:val="00411DCA"/>
    <w:rsid w:val="00411EE4"/>
    <w:rsid w:val="00411F97"/>
    <w:rsid w:val="004122DD"/>
    <w:rsid w:val="00412F90"/>
    <w:rsid w:val="00414AED"/>
    <w:rsid w:val="004165DE"/>
    <w:rsid w:val="00417C7E"/>
    <w:rsid w:val="0042048F"/>
    <w:rsid w:val="004209B3"/>
    <w:rsid w:val="00421B1D"/>
    <w:rsid w:val="0042222B"/>
    <w:rsid w:val="00422A2A"/>
    <w:rsid w:val="00422B48"/>
    <w:rsid w:val="004244AC"/>
    <w:rsid w:val="00424535"/>
    <w:rsid w:val="004269F8"/>
    <w:rsid w:val="00431516"/>
    <w:rsid w:val="00431E36"/>
    <w:rsid w:val="004338AC"/>
    <w:rsid w:val="00433FC0"/>
    <w:rsid w:val="00437B2C"/>
    <w:rsid w:val="004421C7"/>
    <w:rsid w:val="0044225A"/>
    <w:rsid w:val="004425D7"/>
    <w:rsid w:val="004439EE"/>
    <w:rsid w:val="004451DC"/>
    <w:rsid w:val="00446149"/>
    <w:rsid w:val="0044774F"/>
    <w:rsid w:val="0045060F"/>
    <w:rsid w:val="00452623"/>
    <w:rsid w:val="0045411B"/>
    <w:rsid w:val="004553A7"/>
    <w:rsid w:val="004570D4"/>
    <w:rsid w:val="004618CB"/>
    <w:rsid w:val="0046462D"/>
    <w:rsid w:val="00464BCD"/>
    <w:rsid w:val="00465174"/>
    <w:rsid w:val="004653E9"/>
    <w:rsid w:val="004659FA"/>
    <w:rsid w:val="00466713"/>
    <w:rsid w:val="00467DB4"/>
    <w:rsid w:val="004702BF"/>
    <w:rsid w:val="0047051F"/>
    <w:rsid w:val="00470CB4"/>
    <w:rsid w:val="00472954"/>
    <w:rsid w:val="004730EA"/>
    <w:rsid w:val="00474110"/>
    <w:rsid w:val="004746DA"/>
    <w:rsid w:val="00476FAE"/>
    <w:rsid w:val="00480C39"/>
    <w:rsid w:val="00483DF9"/>
    <w:rsid w:val="00485274"/>
    <w:rsid w:val="00487EC3"/>
    <w:rsid w:val="004918DA"/>
    <w:rsid w:val="00491DEA"/>
    <w:rsid w:val="004942CF"/>
    <w:rsid w:val="00495322"/>
    <w:rsid w:val="00495F2C"/>
    <w:rsid w:val="004960B7"/>
    <w:rsid w:val="0049655B"/>
    <w:rsid w:val="0049699F"/>
    <w:rsid w:val="00496F5E"/>
    <w:rsid w:val="00497C31"/>
    <w:rsid w:val="004A3078"/>
    <w:rsid w:val="004A350F"/>
    <w:rsid w:val="004A3EDD"/>
    <w:rsid w:val="004A4FDA"/>
    <w:rsid w:val="004A60A9"/>
    <w:rsid w:val="004A6588"/>
    <w:rsid w:val="004A6614"/>
    <w:rsid w:val="004A728B"/>
    <w:rsid w:val="004B33FD"/>
    <w:rsid w:val="004B56F0"/>
    <w:rsid w:val="004B586E"/>
    <w:rsid w:val="004B58C7"/>
    <w:rsid w:val="004B615E"/>
    <w:rsid w:val="004B6C22"/>
    <w:rsid w:val="004B7C71"/>
    <w:rsid w:val="004C0FEE"/>
    <w:rsid w:val="004C1DB5"/>
    <w:rsid w:val="004C3C89"/>
    <w:rsid w:val="004C4F5E"/>
    <w:rsid w:val="004D1EB1"/>
    <w:rsid w:val="004D3434"/>
    <w:rsid w:val="004D35C5"/>
    <w:rsid w:val="004D3B1E"/>
    <w:rsid w:val="004D3EAF"/>
    <w:rsid w:val="004D51EB"/>
    <w:rsid w:val="004E0370"/>
    <w:rsid w:val="004E1B92"/>
    <w:rsid w:val="004E2EB1"/>
    <w:rsid w:val="004E751D"/>
    <w:rsid w:val="004E77D9"/>
    <w:rsid w:val="004F0209"/>
    <w:rsid w:val="004F05FD"/>
    <w:rsid w:val="004F1C81"/>
    <w:rsid w:val="004F2C99"/>
    <w:rsid w:val="004F3446"/>
    <w:rsid w:val="004F47D7"/>
    <w:rsid w:val="004F77E5"/>
    <w:rsid w:val="004F7C47"/>
    <w:rsid w:val="004F7DC5"/>
    <w:rsid w:val="00502154"/>
    <w:rsid w:val="005036A1"/>
    <w:rsid w:val="005056A3"/>
    <w:rsid w:val="00505BD2"/>
    <w:rsid w:val="005069AB"/>
    <w:rsid w:val="0050722A"/>
    <w:rsid w:val="00510608"/>
    <w:rsid w:val="005110F5"/>
    <w:rsid w:val="005131FD"/>
    <w:rsid w:val="0051325C"/>
    <w:rsid w:val="0051659A"/>
    <w:rsid w:val="005169AE"/>
    <w:rsid w:val="00517A1F"/>
    <w:rsid w:val="00520B00"/>
    <w:rsid w:val="00520FB4"/>
    <w:rsid w:val="005214F0"/>
    <w:rsid w:val="00521E57"/>
    <w:rsid w:val="005222DA"/>
    <w:rsid w:val="005227EF"/>
    <w:rsid w:val="00522A55"/>
    <w:rsid w:val="005237FE"/>
    <w:rsid w:val="005240BD"/>
    <w:rsid w:val="00525175"/>
    <w:rsid w:val="005252AD"/>
    <w:rsid w:val="00525A0C"/>
    <w:rsid w:val="00527492"/>
    <w:rsid w:val="005275DC"/>
    <w:rsid w:val="00527B38"/>
    <w:rsid w:val="00531042"/>
    <w:rsid w:val="0053108F"/>
    <w:rsid w:val="00532030"/>
    <w:rsid w:val="00532AF6"/>
    <w:rsid w:val="00534235"/>
    <w:rsid w:val="00534412"/>
    <w:rsid w:val="00534735"/>
    <w:rsid w:val="00534B89"/>
    <w:rsid w:val="005361C1"/>
    <w:rsid w:val="0053778B"/>
    <w:rsid w:val="00537A4E"/>
    <w:rsid w:val="00540163"/>
    <w:rsid w:val="0054082E"/>
    <w:rsid w:val="00540C59"/>
    <w:rsid w:val="00540ED0"/>
    <w:rsid w:val="00541124"/>
    <w:rsid w:val="0054125A"/>
    <w:rsid w:val="00544617"/>
    <w:rsid w:val="005453EB"/>
    <w:rsid w:val="005459E7"/>
    <w:rsid w:val="00552B10"/>
    <w:rsid w:val="00552B25"/>
    <w:rsid w:val="00552C40"/>
    <w:rsid w:val="005531E6"/>
    <w:rsid w:val="005534B6"/>
    <w:rsid w:val="005547FB"/>
    <w:rsid w:val="00554B3C"/>
    <w:rsid w:val="00556711"/>
    <w:rsid w:val="00560E30"/>
    <w:rsid w:val="00561B0C"/>
    <w:rsid w:val="00562572"/>
    <w:rsid w:val="00562583"/>
    <w:rsid w:val="00562845"/>
    <w:rsid w:val="00564B44"/>
    <w:rsid w:val="00565383"/>
    <w:rsid w:val="00566D29"/>
    <w:rsid w:val="0056798E"/>
    <w:rsid w:val="0057194D"/>
    <w:rsid w:val="00571DF5"/>
    <w:rsid w:val="0057202B"/>
    <w:rsid w:val="00572EF2"/>
    <w:rsid w:val="005731B7"/>
    <w:rsid w:val="00574D4C"/>
    <w:rsid w:val="005764C0"/>
    <w:rsid w:val="00581AF8"/>
    <w:rsid w:val="00582032"/>
    <w:rsid w:val="0058222D"/>
    <w:rsid w:val="00582261"/>
    <w:rsid w:val="00582802"/>
    <w:rsid w:val="0058421F"/>
    <w:rsid w:val="0058471C"/>
    <w:rsid w:val="005860EF"/>
    <w:rsid w:val="005862C7"/>
    <w:rsid w:val="00590038"/>
    <w:rsid w:val="00590376"/>
    <w:rsid w:val="0059060C"/>
    <w:rsid w:val="00590F51"/>
    <w:rsid w:val="005933A9"/>
    <w:rsid w:val="005937D3"/>
    <w:rsid w:val="00594C00"/>
    <w:rsid w:val="00594D01"/>
    <w:rsid w:val="00595421"/>
    <w:rsid w:val="0059693B"/>
    <w:rsid w:val="00596BC4"/>
    <w:rsid w:val="00596CDF"/>
    <w:rsid w:val="00596F4C"/>
    <w:rsid w:val="00597167"/>
    <w:rsid w:val="00597900"/>
    <w:rsid w:val="00597F9F"/>
    <w:rsid w:val="005A002B"/>
    <w:rsid w:val="005A053C"/>
    <w:rsid w:val="005A2DD5"/>
    <w:rsid w:val="005A2FD7"/>
    <w:rsid w:val="005A349D"/>
    <w:rsid w:val="005A49AA"/>
    <w:rsid w:val="005A5DF6"/>
    <w:rsid w:val="005A6CC7"/>
    <w:rsid w:val="005A6CE2"/>
    <w:rsid w:val="005A7191"/>
    <w:rsid w:val="005B05D2"/>
    <w:rsid w:val="005B0880"/>
    <w:rsid w:val="005B2918"/>
    <w:rsid w:val="005B3032"/>
    <w:rsid w:val="005B78D2"/>
    <w:rsid w:val="005C0008"/>
    <w:rsid w:val="005C09DC"/>
    <w:rsid w:val="005C66DA"/>
    <w:rsid w:val="005C6F1A"/>
    <w:rsid w:val="005C7117"/>
    <w:rsid w:val="005C77EB"/>
    <w:rsid w:val="005D02E8"/>
    <w:rsid w:val="005D279F"/>
    <w:rsid w:val="005D37AD"/>
    <w:rsid w:val="005D43A9"/>
    <w:rsid w:val="005D5093"/>
    <w:rsid w:val="005D61D0"/>
    <w:rsid w:val="005D6A72"/>
    <w:rsid w:val="005D7174"/>
    <w:rsid w:val="005E00AB"/>
    <w:rsid w:val="005E1AF8"/>
    <w:rsid w:val="005E1E23"/>
    <w:rsid w:val="005E1F4E"/>
    <w:rsid w:val="005E495B"/>
    <w:rsid w:val="005E4A8D"/>
    <w:rsid w:val="005E52A6"/>
    <w:rsid w:val="005E54D6"/>
    <w:rsid w:val="005E5A01"/>
    <w:rsid w:val="005E604E"/>
    <w:rsid w:val="005E7083"/>
    <w:rsid w:val="005F09A4"/>
    <w:rsid w:val="005F5F7D"/>
    <w:rsid w:val="005F6505"/>
    <w:rsid w:val="005F6513"/>
    <w:rsid w:val="005F75E3"/>
    <w:rsid w:val="005F784B"/>
    <w:rsid w:val="006000CD"/>
    <w:rsid w:val="00604836"/>
    <w:rsid w:val="00605C54"/>
    <w:rsid w:val="00606976"/>
    <w:rsid w:val="00606D29"/>
    <w:rsid w:val="00607965"/>
    <w:rsid w:val="00610D34"/>
    <w:rsid w:val="006115A4"/>
    <w:rsid w:val="00613DF1"/>
    <w:rsid w:val="00613E45"/>
    <w:rsid w:val="006140D6"/>
    <w:rsid w:val="0061532E"/>
    <w:rsid w:val="006159E9"/>
    <w:rsid w:val="00616630"/>
    <w:rsid w:val="0061735F"/>
    <w:rsid w:val="006175C3"/>
    <w:rsid w:val="00620018"/>
    <w:rsid w:val="00620916"/>
    <w:rsid w:val="0062168C"/>
    <w:rsid w:val="00621F7B"/>
    <w:rsid w:val="00624735"/>
    <w:rsid w:val="006247A5"/>
    <w:rsid w:val="006250DF"/>
    <w:rsid w:val="00626F9C"/>
    <w:rsid w:val="00627083"/>
    <w:rsid w:val="00627E3A"/>
    <w:rsid w:val="0063105A"/>
    <w:rsid w:val="00632D25"/>
    <w:rsid w:val="00632FC0"/>
    <w:rsid w:val="00634075"/>
    <w:rsid w:val="00636C94"/>
    <w:rsid w:val="00637740"/>
    <w:rsid w:val="00637F91"/>
    <w:rsid w:val="006411E1"/>
    <w:rsid w:val="00642743"/>
    <w:rsid w:val="00642CB5"/>
    <w:rsid w:val="00644D69"/>
    <w:rsid w:val="00644E38"/>
    <w:rsid w:val="00645F49"/>
    <w:rsid w:val="00646CBD"/>
    <w:rsid w:val="0064766E"/>
    <w:rsid w:val="00650F2D"/>
    <w:rsid w:val="006538D8"/>
    <w:rsid w:val="00653E0E"/>
    <w:rsid w:val="0065489C"/>
    <w:rsid w:val="006561F3"/>
    <w:rsid w:val="006575A7"/>
    <w:rsid w:val="0066014E"/>
    <w:rsid w:val="00663584"/>
    <w:rsid w:val="00663C11"/>
    <w:rsid w:val="00663C2E"/>
    <w:rsid w:val="0066456B"/>
    <w:rsid w:val="00666433"/>
    <w:rsid w:val="00666A28"/>
    <w:rsid w:val="006674A0"/>
    <w:rsid w:val="00667812"/>
    <w:rsid w:val="00672019"/>
    <w:rsid w:val="00672288"/>
    <w:rsid w:val="00673EB3"/>
    <w:rsid w:val="00674F60"/>
    <w:rsid w:val="00677044"/>
    <w:rsid w:val="0068042A"/>
    <w:rsid w:val="00680E85"/>
    <w:rsid w:val="006864AB"/>
    <w:rsid w:val="0068699D"/>
    <w:rsid w:val="0069086B"/>
    <w:rsid w:val="0069137D"/>
    <w:rsid w:val="00691B7A"/>
    <w:rsid w:val="00692609"/>
    <w:rsid w:val="006929B8"/>
    <w:rsid w:val="00694FCA"/>
    <w:rsid w:val="00695C03"/>
    <w:rsid w:val="00696CA7"/>
    <w:rsid w:val="00697A84"/>
    <w:rsid w:val="006A02B0"/>
    <w:rsid w:val="006A17C5"/>
    <w:rsid w:val="006A2CF3"/>
    <w:rsid w:val="006A395F"/>
    <w:rsid w:val="006A3C1E"/>
    <w:rsid w:val="006B0233"/>
    <w:rsid w:val="006B08A8"/>
    <w:rsid w:val="006B14B6"/>
    <w:rsid w:val="006B184C"/>
    <w:rsid w:val="006B1A5E"/>
    <w:rsid w:val="006B23EE"/>
    <w:rsid w:val="006B2C7F"/>
    <w:rsid w:val="006B3538"/>
    <w:rsid w:val="006B36B0"/>
    <w:rsid w:val="006B3BB2"/>
    <w:rsid w:val="006B3E3C"/>
    <w:rsid w:val="006B5515"/>
    <w:rsid w:val="006B63CE"/>
    <w:rsid w:val="006B6FD4"/>
    <w:rsid w:val="006B724A"/>
    <w:rsid w:val="006B78E1"/>
    <w:rsid w:val="006B79CC"/>
    <w:rsid w:val="006B7FC2"/>
    <w:rsid w:val="006C0641"/>
    <w:rsid w:val="006C06F3"/>
    <w:rsid w:val="006C2826"/>
    <w:rsid w:val="006C4AFF"/>
    <w:rsid w:val="006C5C97"/>
    <w:rsid w:val="006D03A2"/>
    <w:rsid w:val="006D0429"/>
    <w:rsid w:val="006D2F66"/>
    <w:rsid w:val="006D3D72"/>
    <w:rsid w:val="006D401D"/>
    <w:rsid w:val="006D4868"/>
    <w:rsid w:val="006D48EA"/>
    <w:rsid w:val="006D51CD"/>
    <w:rsid w:val="006D5352"/>
    <w:rsid w:val="006D6986"/>
    <w:rsid w:val="006D7C5F"/>
    <w:rsid w:val="006E073F"/>
    <w:rsid w:val="006E106C"/>
    <w:rsid w:val="006E529A"/>
    <w:rsid w:val="006E5F75"/>
    <w:rsid w:val="006E69F2"/>
    <w:rsid w:val="006F0937"/>
    <w:rsid w:val="006F14EF"/>
    <w:rsid w:val="006F1BC3"/>
    <w:rsid w:val="006F2025"/>
    <w:rsid w:val="006F43CB"/>
    <w:rsid w:val="006F5CFB"/>
    <w:rsid w:val="006F63B5"/>
    <w:rsid w:val="006F6DAF"/>
    <w:rsid w:val="00700DC6"/>
    <w:rsid w:val="00700F74"/>
    <w:rsid w:val="00701963"/>
    <w:rsid w:val="00702535"/>
    <w:rsid w:val="007026F9"/>
    <w:rsid w:val="00702901"/>
    <w:rsid w:val="00703F78"/>
    <w:rsid w:val="007059FB"/>
    <w:rsid w:val="00707CFE"/>
    <w:rsid w:val="0071114A"/>
    <w:rsid w:val="007119E9"/>
    <w:rsid w:val="00712BE0"/>
    <w:rsid w:val="007130AD"/>
    <w:rsid w:val="007139A2"/>
    <w:rsid w:val="00720CC5"/>
    <w:rsid w:val="007210F7"/>
    <w:rsid w:val="00721DAA"/>
    <w:rsid w:val="00722A8B"/>
    <w:rsid w:val="00722DC0"/>
    <w:rsid w:val="00722F04"/>
    <w:rsid w:val="00723EE9"/>
    <w:rsid w:val="00723FFD"/>
    <w:rsid w:val="00724520"/>
    <w:rsid w:val="0072496E"/>
    <w:rsid w:val="00726819"/>
    <w:rsid w:val="00726F9E"/>
    <w:rsid w:val="00727D6B"/>
    <w:rsid w:val="007307A2"/>
    <w:rsid w:val="007314AA"/>
    <w:rsid w:val="0073165D"/>
    <w:rsid w:val="0073578A"/>
    <w:rsid w:val="00736363"/>
    <w:rsid w:val="00736D33"/>
    <w:rsid w:val="00742005"/>
    <w:rsid w:val="0074219F"/>
    <w:rsid w:val="00742764"/>
    <w:rsid w:val="007433C4"/>
    <w:rsid w:val="00743F33"/>
    <w:rsid w:val="007456EE"/>
    <w:rsid w:val="00745759"/>
    <w:rsid w:val="00745859"/>
    <w:rsid w:val="00746530"/>
    <w:rsid w:val="00750D1D"/>
    <w:rsid w:val="00751147"/>
    <w:rsid w:val="00751CEE"/>
    <w:rsid w:val="007529C4"/>
    <w:rsid w:val="007530A6"/>
    <w:rsid w:val="00753538"/>
    <w:rsid w:val="0075428B"/>
    <w:rsid w:val="00754D57"/>
    <w:rsid w:val="0075670F"/>
    <w:rsid w:val="007600CD"/>
    <w:rsid w:val="00760470"/>
    <w:rsid w:val="00760754"/>
    <w:rsid w:val="00760C0A"/>
    <w:rsid w:val="00762018"/>
    <w:rsid w:val="0076313D"/>
    <w:rsid w:val="00763A69"/>
    <w:rsid w:val="00763B8A"/>
    <w:rsid w:val="00765F45"/>
    <w:rsid w:val="0076607B"/>
    <w:rsid w:val="00766B64"/>
    <w:rsid w:val="00767D75"/>
    <w:rsid w:val="00770632"/>
    <w:rsid w:val="00770BB7"/>
    <w:rsid w:val="00770F9A"/>
    <w:rsid w:val="0077263A"/>
    <w:rsid w:val="00774581"/>
    <w:rsid w:val="0077468C"/>
    <w:rsid w:val="00774F3E"/>
    <w:rsid w:val="0077772B"/>
    <w:rsid w:val="00777A18"/>
    <w:rsid w:val="00777B51"/>
    <w:rsid w:val="0078085A"/>
    <w:rsid w:val="0078214C"/>
    <w:rsid w:val="0078374D"/>
    <w:rsid w:val="00786CC2"/>
    <w:rsid w:val="00786CFE"/>
    <w:rsid w:val="0079036A"/>
    <w:rsid w:val="007979F7"/>
    <w:rsid w:val="007A05A5"/>
    <w:rsid w:val="007A3932"/>
    <w:rsid w:val="007A3B1A"/>
    <w:rsid w:val="007A3F4C"/>
    <w:rsid w:val="007A4318"/>
    <w:rsid w:val="007A6DBB"/>
    <w:rsid w:val="007B1737"/>
    <w:rsid w:val="007B1F10"/>
    <w:rsid w:val="007B503B"/>
    <w:rsid w:val="007B6728"/>
    <w:rsid w:val="007C0D17"/>
    <w:rsid w:val="007C0EA9"/>
    <w:rsid w:val="007C25F1"/>
    <w:rsid w:val="007C4260"/>
    <w:rsid w:val="007C42EA"/>
    <w:rsid w:val="007C4FB3"/>
    <w:rsid w:val="007C600E"/>
    <w:rsid w:val="007C6BF5"/>
    <w:rsid w:val="007D084F"/>
    <w:rsid w:val="007D17E4"/>
    <w:rsid w:val="007D21A4"/>
    <w:rsid w:val="007D5438"/>
    <w:rsid w:val="007D7153"/>
    <w:rsid w:val="007E1522"/>
    <w:rsid w:val="007E286C"/>
    <w:rsid w:val="007E3BB3"/>
    <w:rsid w:val="007E4410"/>
    <w:rsid w:val="007E4545"/>
    <w:rsid w:val="007E5021"/>
    <w:rsid w:val="007E538D"/>
    <w:rsid w:val="007E683A"/>
    <w:rsid w:val="007F054B"/>
    <w:rsid w:val="007F09B5"/>
    <w:rsid w:val="007F0DED"/>
    <w:rsid w:val="007F1370"/>
    <w:rsid w:val="007F5248"/>
    <w:rsid w:val="007F75B5"/>
    <w:rsid w:val="007F7D93"/>
    <w:rsid w:val="0080065F"/>
    <w:rsid w:val="00800E0E"/>
    <w:rsid w:val="00801632"/>
    <w:rsid w:val="00802011"/>
    <w:rsid w:val="00804F39"/>
    <w:rsid w:val="00805FF0"/>
    <w:rsid w:val="00806CC8"/>
    <w:rsid w:val="00810A2B"/>
    <w:rsid w:val="0081317B"/>
    <w:rsid w:val="0081562F"/>
    <w:rsid w:val="008175DA"/>
    <w:rsid w:val="008206E8"/>
    <w:rsid w:val="00821EB1"/>
    <w:rsid w:val="0082264D"/>
    <w:rsid w:val="00822881"/>
    <w:rsid w:val="00822EEA"/>
    <w:rsid w:val="00827D3A"/>
    <w:rsid w:val="00830996"/>
    <w:rsid w:val="00830C9C"/>
    <w:rsid w:val="00830D16"/>
    <w:rsid w:val="0083442A"/>
    <w:rsid w:val="00835331"/>
    <w:rsid w:val="00835645"/>
    <w:rsid w:val="008368DD"/>
    <w:rsid w:val="008417F1"/>
    <w:rsid w:val="008427D2"/>
    <w:rsid w:val="00842A60"/>
    <w:rsid w:val="0084354A"/>
    <w:rsid w:val="008465A9"/>
    <w:rsid w:val="00847B3D"/>
    <w:rsid w:val="00850085"/>
    <w:rsid w:val="00850BCB"/>
    <w:rsid w:val="0085168C"/>
    <w:rsid w:val="0085267A"/>
    <w:rsid w:val="00852D03"/>
    <w:rsid w:val="00852FEB"/>
    <w:rsid w:val="008534AC"/>
    <w:rsid w:val="008539E7"/>
    <w:rsid w:val="00855C9E"/>
    <w:rsid w:val="0085690A"/>
    <w:rsid w:val="00857698"/>
    <w:rsid w:val="008600D6"/>
    <w:rsid w:val="008606D7"/>
    <w:rsid w:val="00862584"/>
    <w:rsid w:val="008625CB"/>
    <w:rsid w:val="00862910"/>
    <w:rsid w:val="00862A90"/>
    <w:rsid w:val="00863260"/>
    <w:rsid w:val="008643A9"/>
    <w:rsid w:val="00867CB3"/>
    <w:rsid w:val="00867EDA"/>
    <w:rsid w:val="00871338"/>
    <w:rsid w:val="00871A64"/>
    <w:rsid w:val="00871AE8"/>
    <w:rsid w:val="00872793"/>
    <w:rsid w:val="00873F2D"/>
    <w:rsid w:val="00874337"/>
    <w:rsid w:val="00874996"/>
    <w:rsid w:val="00875441"/>
    <w:rsid w:val="00876387"/>
    <w:rsid w:val="00876C8F"/>
    <w:rsid w:val="0088259A"/>
    <w:rsid w:val="008826BC"/>
    <w:rsid w:val="0088438C"/>
    <w:rsid w:val="00885F1C"/>
    <w:rsid w:val="0089034F"/>
    <w:rsid w:val="008903AC"/>
    <w:rsid w:val="00891FC4"/>
    <w:rsid w:val="008931DE"/>
    <w:rsid w:val="00893E6F"/>
    <w:rsid w:val="00894E7F"/>
    <w:rsid w:val="008A080C"/>
    <w:rsid w:val="008A2AE8"/>
    <w:rsid w:val="008A2BD3"/>
    <w:rsid w:val="008A3241"/>
    <w:rsid w:val="008A4546"/>
    <w:rsid w:val="008A50E1"/>
    <w:rsid w:val="008A54B7"/>
    <w:rsid w:val="008A5741"/>
    <w:rsid w:val="008A5CBE"/>
    <w:rsid w:val="008A5D68"/>
    <w:rsid w:val="008A6C75"/>
    <w:rsid w:val="008A6E9C"/>
    <w:rsid w:val="008A7A3A"/>
    <w:rsid w:val="008B3E34"/>
    <w:rsid w:val="008B4788"/>
    <w:rsid w:val="008B57BA"/>
    <w:rsid w:val="008B6E47"/>
    <w:rsid w:val="008B7AAB"/>
    <w:rsid w:val="008C083F"/>
    <w:rsid w:val="008C0A35"/>
    <w:rsid w:val="008C0C57"/>
    <w:rsid w:val="008C19A9"/>
    <w:rsid w:val="008C240D"/>
    <w:rsid w:val="008C37D9"/>
    <w:rsid w:val="008C5D84"/>
    <w:rsid w:val="008D530D"/>
    <w:rsid w:val="008D537C"/>
    <w:rsid w:val="008D5668"/>
    <w:rsid w:val="008D69E1"/>
    <w:rsid w:val="008D75C1"/>
    <w:rsid w:val="008D7D22"/>
    <w:rsid w:val="008E1461"/>
    <w:rsid w:val="008E1D58"/>
    <w:rsid w:val="008E3219"/>
    <w:rsid w:val="008E4A81"/>
    <w:rsid w:val="008E718D"/>
    <w:rsid w:val="008F0458"/>
    <w:rsid w:val="008F09DD"/>
    <w:rsid w:val="008F15CE"/>
    <w:rsid w:val="008F24DD"/>
    <w:rsid w:val="008F2A69"/>
    <w:rsid w:val="008F5357"/>
    <w:rsid w:val="008F5D84"/>
    <w:rsid w:val="008F6B3F"/>
    <w:rsid w:val="008F6E85"/>
    <w:rsid w:val="00900531"/>
    <w:rsid w:val="00900BF3"/>
    <w:rsid w:val="00901AF7"/>
    <w:rsid w:val="00903C1F"/>
    <w:rsid w:val="009059DB"/>
    <w:rsid w:val="00912318"/>
    <w:rsid w:val="0091356B"/>
    <w:rsid w:val="00914F49"/>
    <w:rsid w:val="009151B0"/>
    <w:rsid w:val="00915339"/>
    <w:rsid w:val="00916622"/>
    <w:rsid w:val="009169E7"/>
    <w:rsid w:val="00920F6E"/>
    <w:rsid w:val="00925BBC"/>
    <w:rsid w:val="00925BC4"/>
    <w:rsid w:val="009265C1"/>
    <w:rsid w:val="00926857"/>
    <w:rsid w:val="009300D4"/>
    <w:rsid w:val="00930EE9"/>
    <w:rsid w:val="00931520"/>
    <w:rsid w:val="00932F86"/>
    <w:rsid w:val="0093300D"/>
    <w:rsid w:val="009330B4"/>
    <w:rsid w:val="00933256"/>
    <w:rsid w:val="00935C26"/>
    <w:rsid w:val="00935F97"/>
    <w:rsid w:val="0094334B"/>
    <w:rsid w:val="0094480F"/>
    <w:rsid w:val="0094498A"/>
    <w:rsid w:val="009459A2"/>
    <w:rsid w:val="00945B34"/>
    <w:rsid w:val="00945C80"/>
    <w:rsid w:val="00947C28"/>
    <w:rsid w:val="00950874"/>
    <w:rsid w:val="00950A21"/>
    <w:rsid w:val="0095142C"/>
    <w:rsid w:val="00951C56"/>
    <w:rsid w:val="0095217F"/>
    <w:rsid w:val="009535A3"/>
    <w:rsid w:val="00954EB1"/>
    <w:rsid w:val="009562E6"/>
    <w:rsid w:val="00956369"/>
    <w:rsid w:val="009563B5"/>
    <w:rsid w:val="00957E62"/>
    <w:rsid w:val="00960E49"/>
    <w:rsid w:val="009617E8"/>
    <w:rsid w:val="00962538"/>
    <w:rsid w:val="00964F21"/>
    <w:rsid w:val="00964F85"/>
    <w:rsid w:val="00965350"/>
    <w:rsid w:val="00965FC2"/>
    <w:rsid w:val="00966D37"/>
    <w:rsid w:val="00967247"/>
    <w:rsid w:val="00967EB3"/>
    <w:rsid w:val="009704EC"/>
    <w:rsid w:val="009708B2"/>
    <w:rsid w:val="00971403"/>
    <w:rsid w:val="009730B4"/>
    <w:rsid w:val="00973E0A"/>
    <w:rsid w:val="0097435F"/>
    <w:rsid w:val="00974BC2"/>
    <w:rsid w:val="00977AE7"/>
    <w:rsid w:val="0098029F"/>
    <w:rsid w:val="0098294C"/>
    <w:rsid w:val="00982FF8"/>
    <w:rsid w:val="009850E1"/>
    <w:rsid w:val="0098549A"/>
    <w:rsid w:val="0098578C"/>
    <w:rsid w:val="00990C6D"/>
    <w:rsid w:val="009927AE"/>
    <w:rsid w:val="00992C4D"/>
    <w:rsid w:val="00996560"/>
    <w:rsid w:val="00997CA0"/>
    <w:rsid w:val="00997D5E"/>
    <w:rsid w:val="009A1011"/>
    <w:rsid w:val="009A4075"/>
    <w:rsid w:val="009A52A8"/>
    <w:rsid w:val="009A5AA4"/>
    <w:rsid w:val="009A731D"/>
    <w:rsid w:val="009B081C"/>
    <w:rsid w:val="009B1185"/>
    <w:rsid w:val="009B2070"/>
    <w:rsid w:val="009B4680"/>
    <w:rsid w:val="009B6147"/>
    <w:rsid w:val="009B76CB"/>
    <w:rsid w:val="009B79F5"/>
    <w:rsid w:val="009B7C36"/>
    <w:rsid w:val="009C32E0"/>
    <w:rsid w:val="009C49FA"/>
    <w:rsid w:val="009C4DDB"/>
    <w:rsid w:val="009C715E"/>
    <w:rsid w:val="009C74D8"/>
    <w:rsid w:val="009D146B"/>
    <w:rsid w:val="009D2655"/>
    <w:rsid w:val="009D2B76"/>
    <w:rsid w:val="009D4F89"/>
    <w:rsid w:val="009D54D4"/>
    <w:rsid w:val="009D57E7"/>
    <w:rsid w:val="009D67A5"/>
    <w:rsid w:val="009D7531"/>
    <w:rsid w:val="009D77C8"/>
    <w:rsid w:val="009D7C92"/>
    <w:rsid w:val="009E0D02"/>
    <w:rsid w:val="009E20A0"/>
    <w:rsid w:val="009E2479"/>
    <w:rsid w:val="009E29C5"/>
    <w:rsid w:val="009E3067"/>
    <w:rsid w:val="009E62E8"/>
    <w:rsid w:val="009E7176"/>
    <w:rsid w:val="009E735F"/>
    <w:rsid w:val="009E7EA6"/>
    <w:rsid w:val="009F07B4"/>
    <w:rsid w:val="009F3821"/>
    <w:rsid w:val="009F3D31"/>
    <w:rsid w:val="009F53B0"/>
    <w:rsid w:val="009F5B9E"/>
    <w:rsid w:val="009F6343"/>
    <w:rsid w:val="009F68A0"/>
    <w:rsid w:val="009F70F1"/>
    <w:rsid w:val="00A048BF"/>
    <w:rsid w:val="00A04BA8"/>
    <w:rsid w:val="00A05552"/>
    <w:rsid w:val="00A05F51"/>
    <w:rsid w:val="00A05FA3"/>
    <w:rsid w:val="00A069BA"/>
    <w:rsid w:val="00A11EC1"/>
    <w:rsid w:val="00A12392"/>
    <w:rsid w:val="00A13A14"/>
    <w:rsid w:val="00A14A5E"/>
    <w:rsid w:val="00A14F33"/>
    <w:rsid w:val="00A169AA"/>
    <w:rsid w:val="00A20DF7"/>
    <w:rsid w:val="00A21BD2"/>
    <w:rsid w:val="00A23CD0"/>
    <w:rsid w:val="00A247A5"/>
    <w:rsid w:val="00A25456"/>
    <w:rsid w:val="00A25846"/>
    <w:rsid w:val="00A27C9D"/>
    <w:rsid w:val="00A30CDD"/>
    <w:rsid w:val="00A32177"/>
    <w:rsid w:val="00A32CBB"/>
    <w:rsid w:val="00A332BF"/>
    <w:rsid w:val="00A333FA"/>
    <w:rsid w:val="00A347B7"/>
    <w:rsid w:val="00A35E9F"/>
    <w:rsid w:val="00A361DB"/>
    <w:rsid w:val="00A4004A"/>
    <w:rsid w:val="00A415E7"/>
    <w:rsid w:val="00A42159"/>
    <w:rsid w:val="00A426F7"/>
    <w:rsid w:val="00A4310F"/>
    <w:rsid w:val="00A43D30"/>
    <w:rsid w:val="00A43EE0"/>
    <w:rsid w:val="00A47BEE"/>
    <w:rsid w:val="00A50153"/>
    <w:rsid w:val="00A549EA"/>
    <w:rsid w:val="00A54D88"/>
    <w:rsid w:val="00A5617D"/>
    <w:rsid w:val="00A57696"/>
    <w:rsid w:val="00A60DFB"/>
    <w:rsid w:val="00A6285A"/>
    <w:rsid w:val="00A62D5C"/>
    <w:rsid w:val="00A63F0E"/>
    <w:rsid w:val="00A659FD"/>
    <w:rsid w:val="00A66C22"/>
    <w:rsid w:val="00A70230"/>
    <w:rsid w:val="00A70F2B"/>
    <w:rsid w:val="00A719DD"/>
    <w:rsid w:val="00A73A77"/>
    <w:rsid w:val="00A73F30"/>
    <w:rsid w:val="00A752E1"/>
    <w:rsid w:val="00A7615B"/>
    <w:rsid w:val="00A77748"/>
    <w:rsid w:val="00A77A5B"/>
    <w:rsid w:val="00A82BDB"/>
    <w:rsid w:val="00A83155"/>
    <w:rsid w:val="00A85B9A"/>
    <w:rsid w:val="00A85E69"/>
    <w:rsid w:val="00A86855"/>
    <w:rsid w:val="00A86E75"/>
    <w:rsid w:val="00A86FA6"/>
    <w:rsid w:val="00A92402"/>
    <w:rsid w:val="00A943DB"/>
    <w:rsid w:val="00A95256"/>
    <w:rsid w:val="00AA0107"/>
    <w:rsid w:val="00AA08E6"/>
    <w:rsid w:val="00AA15A6"/>
    <w:rsid w:val="00AA355F"/>
    <w:rsid w:val="00AA3A8A"/>
    <w:rsid w:val="00AA3F1D"/>
    <w:rsid w:val="00AA427E"/>
    <w:rsid w:val="00AA74F1"/>
    <w:rsid w:val="00AB1A39"/>
    <w:rsid w:val="00AB2A2C"/>
    <w:rsid w:val="00AB3717"/>
    <w:rsid w:val="00AB5BF7"/>
    <w:rsid w:val="00AC1372"/>
    <w:rsid w:val="00AC2D00"/>
    <w:rsid w:val="00AC5D8F"/>
    <w:rsid w:val="00AC7CE7"/>
    <w:rsid w:val="00AD06D9"/>
    <w:rsid w:val="00AD1730"/>
    <w:rsid w:val="00AD1D81"/>
    <w:rsid w:val="00AD22F4"/>
    <w:rsid w:val="00AD280C"/>
    <w:rsid w:val="00AD3573"/>
    <w:rsid w:val="00AD3EE3"/>
    <w:rsid w:val="00AD51B0"/>
    <w:rsid w:val="00AD7AE1"/>
    <w:rsid w:val="00AE0228"/>
    <w:rsid w:val="00AE2C6E"/>
    <w:rsid w:val="00AE36A0"/>
    <w:rsid w:val="00AE3BD9"/>
    <w:rsid w:val="00AE43E5"/>
    <w:rsid w:val="00AE7D48"/>
    <w:rsid w:val="00AF2138"/>
    <w:rsid w:val="00AF32E2"/>
    <w:rsid w:val="00AF3BE3"/>
    <w:rsid w:val="00AF4503"/>
    <w:rsid w:val="00AF65FE"/>
    <w:rsid w:val="00AF698C"/>
    <w:rsid w:val="00AF7572"/>
    <w:rsid w:val="00B018AE"/>
    <w:rsid w:val="00B02A35"/>
    <w:rsid w:val="00B03F2D"/>
    <w:rsid w:val="00B043E5"/>
    <w:rsid w:val="00B06EB3"/>
    <w:rsid w:val="00B1152C"/>
    <w:rsid w:val="00B1175A"/>
    <w:rsid w:val="00B13727"/>
    <w:rsid w:val="00B15264"/>
    <w:rsid w:val="00B15326"/>
    <w:rsid w:val="00B15646"/>
    <w:rsid w:val="00B16DC8"/>
    <w:rsid w:val="00B22301"/>
    <w:rsid w:val="00B225D3"/>
    <w:rsid w:val="00B22C8D"/>
    <w:rsid w:val="00B22D71"/>
    <w:rsid w:val="00B25CC6"/>
    <w:rsid w:val="00B25EF0"/>
    <w:rsid w:val="00B2732A"/>
    <w:rsid w:val="00B31737"/>
    <w:rsid w:val="00B3286B"/>
    <w:rsid w:val="00B34D54"/>
    <w:rsid w:val="00B35E12"/>
    <w:rsid w:val="00B37A64"/>
    <w:rsid w:val="00B37AF1"/>
    <w:rsid w:val="00B40018"/>
    <w:rsid w:val="00B4137F"/>
    <w:rsid w:val="00B43343"/>
    <w:rsid w:val="00B43A4D"/>
    <w:rsid w:val="00B4441A"/>
    <w:rsid w:val="00B4489A"/>
    <w:rsid w:val="00B44F29"/>
    <w:rsid w:val="00B45881"/>
    <w:rsid w:val="00B4627A"/>
    <w:rsid w:val="00B46C48"/>
    <w:rsid w:val="00B51019"/>
    <w:rsid w:val="00B51F91"/>
    <w:rsid w:val="00B52AFA"/>
    <w:rsid w:val="00B53E9A"/>
    <w:rsid w:val="00B5473C"/>
    <w:rsid w:val="00B54D8F"/>
    <w:rsid w:val="00B56A49"/>
    <w:rsid w:val="00B56A95"/>
    <w:rsid w:val="00B624A6"/>
    <w:rsid w:val="00B631E9"/>
    <w:rsid w:val="00B631F8"/>
    <w:rsid w:val="00B63B04"/>
    <w:rsid w:val="00B655ED"/>
    <w:rsid w:val="00B66199"/>
    <w:rsid w:val="00B662B3"/>
    <w:rsid w:val="00B66F02"/>
    <w:rsid w:val="00B675FE"/>
    <w:rsid w:val="00B676F2"/>
    <w:rsid w:val="00B67CD7"/>
    <w:rsid w:val="00B705F9"/>
    <w:rsid w:val="00B7084C"/>
    <w:rsid w:val="00B70B0D"/>
    <w:rsid w:val="00B70CCF"/>
    <w:rsid w:val="00B71ECB"/>
    <w:rsid w:val="00B72F0B"/>
    <w:rsid w:val="00B73681"/>
    <w:rsid w:val="00B7454B"/>
    <w:rsid w:val="00B761EF"/>
    <w:rsid w:val="00B76ED3"/>
    <w:rsid w:val="00B82390"/>
    <w:rsid w:val="00B84DE0"/>
    <w:rsid w:val="00B90AB9"/>
    <w:rsid w:val="00B9158C"/>
    <w:rsid w:val="00B91AB2"/>
    <w:rsid w:val="00B91D85"/>
    <w:rsid w:val="00B9628B"/>
    <w:rsid w:val="00B9712D"/>
    <w:rsid w:val="00B973C9"/>
    <w:rsid w:val="00B9776D"/>
    <w:rsid w:val="00BA04EB"/>
    <w:rsid w:val="00BA2C09"/>
    <w:rsid w:val="00BA46FC"/>
    <w:rsid w:val="00BA47C3"/>
    <w:rsid w:val="00BA5E3A"/>
    <w:rsid w:val="00BA5EA0"/>
    <w:rsid w:val="00BA60AE"/>
    <w:rsid w:val="00BA7B15"/>
    <w:rsid w:val="00BB1A9C"/>
    <w:rsid w:val="00BB2779"/>
    <w:rsid w:val="00BB4259"/>
    <w:rsid w:val="00BB51D6"/>
    <w:rsid w:val="00BB65D1"/>
    <w:rsid w:val="00BB6AA3"/>
    <w:rsid w:val="00BB77A2"/>
    <w:rsid w:val="00BC0531"/>
    <w:rsid w:val="00BC0A0A"/>
    <w:rsid w:val="00BC270C"/>
    <w:rsid w:val="00BC2CDC"/>
    <w:rsid w:val="00BC4DE5"/>
    <w:rsid w:val="00BC66DB"/>
    <w:rsid w:val="00BC6905"/>
    <w:rsid w:val="00BC6D3E"/>
    <w:rsid w:val="00BC76B2"/>
    <w:rsid w:val="00BC7963"/>
    <w:rsid w:val="00BC79FE"/>
    <w:rsid w:val="00BD09CB"/>
    <w:rsid w:val="00BD158C"/>
    <w:rsid w:val="00BD267E"/>
    <w:rsid w:val="00BD2923"/>
    <w:rsid w:val="00BD3605"/>
    <w:rsid w:val="00BD447B"/>
    <w:rsid w:val="00BD4D74"/>
    <w:rsid w:val="00BD6945"/>
    <w:rsid w:val="00BE05E0"/>
    <w:rsid w:val="00BE0A8E"/>
    <w:rsid w:val="00BE0CBB"/>
    <w:rsid w:val="00BE1C4B"/>
    <w:rsid w:val="00BE1DB5"/>
    <w:rsid w:val="00BE274F"/>
    <w:rsid w:val="00BE358A"/>
    <w:rsid w:val="00BE5371"/>
    <w:rsid w:val="00BE5FF5"/>
    <w:rsid w:val="00BE64F0"/>
    <w:rsid w:val="00BF0BD5"/>
    <w:rsid w:val="00BF313B"/>
    <w:rsid w:val="00BF37A6"/>
    <w:rsid w:val="00BF3936"/>
    <w:rsid w:val="00BF3D26"/>
    <w:rsid w:val="00BF46E2"/>
    <w:rsid w:val="00BF4FD3"/>
    <w:rsid w:val="00C00067"/>
    <w:rsid w:val="00C00204"/>
    <w:rsid w:val="00C002C2"/>
    <w:rsid w:val="00C002F4"/>
    <w:rsid w:val="00C010E5"/>
    <w:rsid w:val="00C04290"/>
    <w:rsid w:val="00C05DD2"/>
    <w:rsid w:val="00C111DA"/>
    <w:rsid w:val="00C11B47"/>
    <w:rsid w:val="00C11F3F"/>
    <w:rsid w:val="00C12C30"/>
    <w:rsid w:val="00C12E11"/>
    <w:rsid w:val="00C1341F"/>
    <w:rsid w:val="00C13975"/>
    <w:rsid w:val="00C141F0"/>
    <w:rsid w:val="00C1475D"/>
    <w:rsid w:val="00C15747"/>
    <w:rsid w:val="00C15BA8"/>
    <w:rsid w:val="00C1617E"/>
    <w:rsid w:val="00C16685"/>
    <w:rsid w:val="00C16E88"/>
    <w:rsid w:val="00C1709A"/>
    <w:rsid w:val="00C20BFF"/>
    <w:rsid w:val="00C22E90"/>
    <w:rsid w:val="00C22F23"/>
    <w:rsid w:val="00C238AD"/>
    <w:rsid w:val="00C25FD2"/>
    <w:rsid w:val="00C26A1E"/>
    <w:rsid w:val="00C26CA1"/>
    <w:rsid w:val="00C2772B"/>
    <w:rsid w:val="00C30D83"/>
    <w:rsid w:val="00C344D4"/>
    <w:rsid w:val="00C36D12"/>
    <w:rsid w:val="00C3705E"/>
    <w:rsid w:val="00C37AB0"/>
    <w:rsid w:val="00C40B91"/>
    <w:rsid w:val="00C412CE"/>
    <w:rsid w:val="00C41AED"/>
    <w:rsid w:val="00C41C70"/>
    <w:rsid w:val="00C42712"/>
    <w:rsid w:val="00C42CCF"/>
    <w:rsid w:val="00C43848"/>
    <w:rsid w:val="00C43B39"/>
    <w:rsid w:val="00C43C56"/>
    <w:rsid w:val="00C46771"/>
    <w:rsid w:val="00C505D5"/>
    <w:rsid w:val="00C512A7"/>
    <w:rsid w:val="00C51ACF"/>
    <w:rsid w:val="00C52C5C"/>
    <w:rsid w:val="00C5343B"/>
    <w:rsid w:val="00C5450E"/>
    <w:rsid w:val="00C54843"/>
    <w:rsid w:val="00C55793"/>
    <w:rsid w:val="00C55AF1"/>
    <w:rsid w:val="00C55E2B"/>
    <w:rsid w:val="00C56078"/>
    <w:rsid w:val="00C565C1"/>
    <w:rsid w:val="00C57617"/>
    <w:rsid w:val="00C627EA"/>
    <w:rsid w:val="00C6283E"/>
    <w:rsid w:val="00C62F28"/>
    <w:rsid w:val="00C6565F"/>
    <w:rsid w:val="00C65CE8"/>
    <w:rsid w:val="00C67A0E"/>
    <w:rsid w:val="00C70F88"/>
    <w:rsid w:val="00C71155"/>
    <w:rsid w:val="00C712C8"/>
    <w:rsid w:val="00C722B3"/>
    <w:rsid w:val="00C73A46"/>
    <w:rsid w:val="00C77A87"/>
    <w:rsid w:val="00C8097D"/>
    <w:rsid w:val="00C810CB"/>
    <w:rsid w:val="00C81144"/>
    <w:rsid w:val="00C8269D"/>
    <w:rsid w:val="00C84766"/>
    <w:rsid w:val="00C86D65"/>
    <w:rsid w:val="00C87443"/>
    <w:rsid w:val="00C875FE"/>
    <w:rsid w:val="00C90233"/>
    <w:rsid w:val="00C912B0"/>
    <w:rsid w:val="00C93B9D"/>
    <w:rsid w:val="00C950D8"/>
    <w:rsid w:val="00C959F6"/>
    <w:rsid w:val="00C95BC7"/>
    <w:rsid w:val="00C96C59"/>
    <w:rsid w:val="00CA08EC"/>
    <w:rsid w:val="00CA129C"/>
    <w:rsid w:val="00CA21F5"/>
    <w:rsid w:val="00CA50A2"/>
    <w:rsid w:val="00CA518C"/>
    <w:rsid w:val="00CA5AD5"/>
    <w:rsid w:val="00CA643E"/>
    <w:rsid w:val="00CA6E3C"/>
    <w:rsid w:val="00CA7126"/>
    <w:rsid w:val="00CA715E"/>
    <w:rsid w:val="00CA77EF"/>
    <w:rsid w:val="00CB0A12"/>
    <w:rsid w:val="00CB163C"/>
    <w:rsid w:val="00CB19C1"/>
    <w:rsid w:val="00CB1D4B"/>
    <w:rsid w:val="00CB3578"/>
    <w:rsid w:val="00CB41B4"/>
    <w:rsid w:val="00CB4BDD"/>
    <w:rsid w:val="00CB7D1E"/>
    <w:rsid w:val="00CC4245"/>
    <w:rsid w:val="00CC74A6"/>
    <w:rsid w:val="00CD06AD"/>
    <w:rsid w:val="00CD4372"/>
    <w:rsid w:val="00CD6321"/>
    <w:rsid w:val="00CD6958"/>
    <w:rsid w:val="00CD7C38"/>
    <w:rsid w:val="00CE05F1"/>
    <w:rsid w:val="00CE0A9B"/>
    <w:rsid w:val="00CE12EE"/>
    <w:rsid w:val="00CE137F"/>
    <w:rsid w:val="00CE16B9"/>
    <w:rsid w:val="00CE20DD"/>
    <w:rsid w:val="00CE5173"/>
    <w:rsid w:val="00CE5F6A"/>
    <w:rsid w:val="00CE79C5"/>
    <w:rsid w:val="00CE7E6D"/>
    <w:rsid w:val="00CF0D7B"/>
    <w:rsid w:val="00CF2035"/>
    <w:rsid w:val="00CF243A"/>
    <w:rsid w:val="00CF35CA"/>
    <w:rsid w:val="00CF366B"/>
    <w:rsid w:val="00CF6425"/>
    <w:rsid w:val="00CF6B66"/>
    <w:rsid w:val="00D01538"/>
    <w:rsid w:val="00D01B01"/>
    <w:rsid w:val="00D01FE3"/>
    <w:rsid w:val="00D044FA"/>
    <w:rsid w:val="00D06922"/>
    <w:rsid w:val="00D075ED"/>
    <w:rsid w:val="00D125B5"/>
    <w:rsid w:val="00D1331E"/>
    <w:rsid w:val="00D13391"/>
    <w:rsid w:val="00D1398E"/>
    <w:rsid w:val="00D13FD8"/>
    <w:rsid w:val="00D15A49"/>
    <w:rsid w:val="00D15FC3"/>
    <w:rsid w:val="00D161A2"/>
    <w:rsid w:val="00D1663D"/>
    <w:rsid w:val="00D16AC2"/>
    <w:rsid w:val="00D17621"/>
    <w:rsid w:val="00D17BD1"/>
    <w:rsid w:val="00D2015E"/>
    <w:rsid w:val="00D20833"/>
    <w:rsid w:val="00D235FE"/>
    <w:rsid w:val="00D23D98"/>
    <w:rsid w:val="00D23FC7"/>
    <w:rsid w:val="00D24E22"/>
    <w:rsid w:val="00D24F3D"/>
    <w:rsid w:val="00D25E53"/>
    <w:rsid w:val="00D2658E"/>
    <w:rsid w:val="00D27B18"/>
    <w:rsid w:val="00D3038E"/>
    <w:rsid w:val="00D3087F"/>
    <w:rsid w:val="00D319F9"/>
    <w:rsid w:val="00D32280"/>
    <w:rsid w:val="00D32936"/>
    <w:rsid w:val="00D3401A"/>
    <w:rsid w:val="00D341E0"/>
    <w:rsid w:val="00D34518"/>
    <w:rsid w:val="00D346AF"/>
    <w:rsid w:val="00D34A93"/>
    <w:rsid w:val="00D35C26"/>
    <w:rsid w:val="00D369B7"/>
    <w:rsid w:val="00D37449"/>
    <w:rsid w:val="00D3757D"/>
    <w:rsid w:val="00D44172"/>
    <w:rsid w:val="00D45507"/>
    <w:rsid w:val="00D4572A"/>
    <w:rsid w:val="00D45E6F"/>
    <w:rsid w:val="00D469F2"/>
    <w:rsid w:val="00D46A87"/>
    <w:rsid w:val="00D46D80"/>
    <w:rsid w:val="00D47209"/>
    <w:rsid w:val="00D50391"/>
    <w:rsid w:val="00D508E4"/>
    <w:rsid w:val="00D51C1B"/>
    <w:rsid w:val="00D53D57"/>
    <w:rsid w:val="00D54873"/>
    <w:rsid w:val="00D56BB4"/>
    <w:rsid w:val="00D60524"/>
    <w:rsid w:val="00D614D7"/>
    <w:rsid w:val="00D61DA3"/>
    <w:rsid w:val="00D62091"/>
    <w:rsid w:val="00D62BA4"/>
    <w:rsid w:val="00D64BAF"/>
    <w:rsid w:val="00D64BCE"/>
    <w:rsid w:val="00D64DD0"/>
    <w:rsid w:val="00D65992"/>
    <w:rsid w:val="00D670F4"/>
    <w:rsid w:val="00D70464"/>
    <w:rsid w:val="00D708EA"/>
    <w:rsid w:val="00D72F33"/>
    <w:rsid w:val="00D732C1"/>
    <w:rsid w:val="00D77775"/>
    <w:rsid w:val="00D77D94"/>
    <w:rsid w:val="00D77F98"/>
    <w:rsid w:val="00D81A20"/>
    <w:rsid w:val="00D82ACB"/>
    <w:rsid w:val="00D83558"/>
    <w:rsid w:val="00D84AAF"/>
    <w:rsid w:val="00D860C8"/>
    <w:rsid w:val="00D8615A"/>
    <w:rsid w:val="00D86689"/>
    <w:rsid w:val="00D87867"/>
    <w:rsid w:val="00D8794A"/>
    <w:rsid w:val="00D9092B"/>
    <w:rsid w:val="00D9160D"/>
    <w:rsid w:val="00D93697"/>
    <w:rsid w:val="00D94325"/>
    <w:rsid w:val="00D9439F"/>
    <w:rsid w:val="00D94B9B"/>
    <w:rsid w:val="00D97B5D"/>
    <w:rsid w:val="00D97E78"/>
    <w:rsid w:val="00DA2990"/>
    <w:rsid w:val="00DA5A07"/>
    <w:rsid w:val="00DA6AF4"/>
    <w:rsid w:val="00DA71FF"/>
    <w:rsid w:val="00DB07E0"/>
    <w:rsid w:val="00DB18E8"/>
    <w:rsid w:val="00DB1B09"/>
    <w:rsid w:val="00DB21AC"/>
    <w:rsid w:val="00DB272D"/>
    <w:rsid w:val="00DB2AD7"/>
    <w:rsid w:val="00DB31C4"/>
    <w:rsid w:val="00DB32CA"/>
    <w:rsid w:val="00DB3374"/>
    <w:rsid w:val="00DB3DA6"/>
    <w:rsid w:val="00DB6E3C"/>
    <w:rsid w:val="00DC042E"/>
    <w:rsid w:val="00DC0B71"/>
    <w:rsid w:val="00DC13ED"/>
    <w:rsid w:val="00DC164B"/>
    <w:rsid w:val="00DC1B7E"/>
    <w:rsid w:val="00DC3561"/>
    <w:rsid w:val="00DC3CCC"/>
    <w:rsid w:val="00DC4003"/>
    <w:rsid w:val="00DC4A17"/>
    <w:rsid w:val="00DC4F0E"/>
    <w:rsid w:val="00DC659E"/>
    <w:rsid w:val="00DD562E"/>
    <w:rsid w:val="00DD5BF9"/>
    <w:rsid w:val="00DD6562"/>
    <w:rsid w:val="00DD6B6A"/>
    <w:rsid w:val="00DD6C9D"/>
    <w:rsid w:val="00DD6ED6"/>
    <w:rsid w:val="00DE039A"/>
    <w:rsid w:val="00DE0648"/>
    <w:rsid w:val="00DE0745"/>
    <w:rsid w:val="00DE1B6D"/>
    <w:rsid w:val="00DE20CC"/>
    <w:rsid w:val="00DE236F"/>
    <w:rsid w:val="00DE2FC9"/>
    <w:rsid w:val="00DE3993"/>
    <w:rsid w:val="00DF0140"/>
    <w:rsid w:val="00DF177C"/>
    <w:rsid w:val="00DF1C09"/>
    <w:rsid w:val="00DF2613"/>
    <w:rsid w:val="00DF39D0"/>
    <w:rsid w:val="00DF3D3B"/>
    <w:rsid w:val="00DF412C"/>
    <w:rsid w:val="00DF42D8"/>
    <w:rsid w:val="00DF5260"/>
    <w:rsid w:val="00DF598F"/>
    <w:rsid w:val="00DF6630"/>
    <w:rsid w:val="00DF704A"/>
    <w:rsid w:val="00DF7A4E"/>
    <w:rsid w:val="00E01F36"/>
    <w:rsid w:val="00E0458A"/>
    <w:rsid w:val="00E04874"/>
    <w:rsid w:val="00E052B1"/>
    <w:rsid w:val="00E05352"/>
    <w:rsid w:val="00E056BE"/>
    <w:rsid w:val="00E0583C"/>
    <w:rsid w:val="00E07310"/>
    <w:rsid w:val="00E07437"/>
    <w:rsid w:val="00E0786C"/>
    <w:rsid w:val="00E078A1"/>
    <w:rsid w:val="00E07D42"/>
    <w:rsid w:val="00E134A8"/>
    <w:rsid w:val="00E1634F"/>
    <w:rsid w:val="00E16958"/>
    <w:rsid w:val="00E20A67"/>
    <w:rsid w:val="00E23C4A"/>
    <w:rsid w:val="00E2456A"/>
    <w:rsid w:val="00E25510"/>
    <w:rsid w:val="00E255A2"/>
    <w:rsid w:val="00E26D58"/>
    <w:rsid w:val="00E300FB"/>
    <w:rsid w:val="00E3123E"/>
    <w:rsid w:val="00E32CCB"/>
    <w:rsid w:val="00E33BD8"/>
    <w:rsid w:val="00E346BA"/>
    <w:rsid w:val="00E35690"/>
    <w:rsid w:val="00E35A25"/>
    <w:rsid w:val="00E36A88"/>
    <w:rsid w:val="00E36B33"/>
    <w:rsid w:val="00E406E7"/>
    <w:rsid w:val="00E411A5"/>
    <w:rsid w:val="00E41419"/>
    <w:rsid w:val="00E42DA8"/>
    <w:rsid w:val="00E453F9"/>
    <w:rsid w:val="00E45AB4"/>
    <w:rsid w:val="00E472F7"/>
    <w:rsid w:val="00E4746F"/>
    <w:rsid w:val="00E476E3"/>
    <w:rsid w:val="00E505C5"/>
    <w:rsid w:val="00E5122E"/>
    <w:rsid w:val="00E5133F"/>
    <w:rsid w:val="00E529A1"/>
    <w:rsid w:val="00E53D0A"/>
    <w:rsid w:val="00E55016"/>
    <w:rsid w:val="00E55602"/>
    <w:rsid w:val="00E60975"/>
    <w:rsid w:val="00E644D3"/>
    <w:rsid w:val="00E64E16"/>
    <w:rsid w:val="00E655F3"/>
    <w:rsid w:val="00E65B00"/>
    <w:rsid w:val="00E65DCD"/>
    <w:rsid w:val="00E661CE"/>
    <w:rsid w:val="00E66BC9"/>
    <w:rsid w:val="00E670C3"/>
    <w:rsid w:val="00E672C1"/>
    <w:rsid w:val="00E70FF8"/>
    <w:rsid w:val="00E72A74"/>
    <w:rsid w:val="00E73424"/>
    <w:rsid w:val="00E7424B"/>
    <w:rsid w:val="00E7489F"/>
    <w:rsid w:val="00E75B42"/>
    <w:rsid w:val="00E761FA"/>
    <w:rsid w:val="00E77A19"/>
    <w:rsid w:val="00E77B07"/>
    <w:rsid w:val="00E80777"/>
    <w:rsid w:val="00E811CF"/>
    <w:rsid w:val="00E820B8"/>
    <w:rsid w:val="00E83823"/>
    <w:rsid w:val="00E85876"/>
    <w:rsid w:val="00E8635C"/>
    <w:rsid w:val="00E87C6C"/>
    <w:rsid w:val="00E945F3"/>
    <w:rsid w:val="00E954CF"/>
    <w:rsid w:val="00E95610"/>
    <w:rsid w:val="00E96AB5"/>
    <w:rsid w:val="00E97748"/>
    <w:rsid w:val="00EA0737"/>
    <w:rsid w:val="00EA1893"/>
    <w:rsid w:val="00EA1DBA"/>
    <w:rsid w:val="00EA27AE"/>
    <w:rsid w:val="00EA2BA1"/>
    <w:rsid w:val="00EA47D6"/>
    <w:rsid w:val="00EA6A81"/>
    <w:rsid w:val="00EA6B54"/>
    <w:rsid w:val="00EA78D3"/>
    <w:rsid w:val="00EB082B"/>
    <w:rsid w:val="00EB34FE"/>
    <w:rsid w:val="00EB55FA"/>
    <w:rsid w:val="00EC086A"/>
    <w:rsid w:val="00EC1120"/>
    <w:rsid w:val="00EC2C45"/>
    <w:rsid w:val="00EC3AE3"/>
    <w:rsid w:val="00EC4742"/>
    <w:rsid w:val="00EC7171"/>
    <w:rsid w:val="00EC78AB"/>
    <w:rsid w:val="00EC7AF5"/>
    <w:rsid w:val="00ED226A"/>
    <w:rsid w:val="00ED4171"/>
    <w:rsid w:val="00ED4ABE"/>
    <w:rsid w:val="00ED587E"/>
    <w:rsid w:val="00EE0291"/>
    <w:rsid w:val="00EE0AE0"/>
    <w:rsid w:val="00EE1258"/>
    <w:rsid w:val="00EE354C"/>
    <w:rsid w:val="00EE3A9F"/>
    <w:rsid w:val="00EE5B87"/>
    <w:rsid w:val="00EE67A6"/>
    <w:rsid w:val="00EE6AB0"/>
    <w:rsid w:val="00EE6E7C"/>
    <w:rsid w:val="00EF2ABB"/>
    <w:rsid w:val="00EF329A"/>
    <w:rsid w:val="00EF3D48"/>
    <w:rsid w:val="00EF742A"/>
    <w:rsid w:val="00F01250"/>
    <w:rsid w:val="00F023C1"/>
    <w:rsid w:val="00F034D0"/>
    <w:rsid w:val="00F038B4"/>
    <w:rsid w:val="00F04587"/>
    <w:rsid w:val="00F04E31"/>
    <w:rsid w:val="00F05C20"/>
    <w:rsid w:val="00F05DCC"/>
    <w:rsid w:val="00F0649F"/>
    <w:rsid w:val="00F11008"/>
    <w:rsid w:val="00F1192F"/>
    <w:rsid w:val="00F12771"/>
    <w:rsid w:val="00F12909"/>
    <w:rsid w:val="00F1307F"/>
    <w:rsid w:val="00F13E5C"/>
    <w:rsid w:val="00F14581"/>
    <w:rsid w:val="00F14EED"/>
    <w:rsid w:val="00F1597F"/>
    <w:rsid w:val="00F16173"/>
    <w:rsid w:val="00F177F6"/>
    <w:rsid w:val="00F17D53"/>
    <w:rsid w:val="00F220D4"/>
    <w:rsid w:val="00F2321C"/>
    <w:rsid w:val="00F238EF"/>
    <w:rsid w:val="00F23D9D"/>
    <w:rsid w:val="00F260E2"/>
    <w:rsid w:val="00F26FC9"/>
    <w:rsid w:val="00F30E89"/>
    <w:rsid w:val="00F31E8F"/>
    <w:rsid w:val="00F34224"/>
    <w:rsid w:val="00F34304"/>
    <w:rsid w:val="00F34928"/>
    <w:rsid w:val="00F3495F"/>
    <w:rsid w:val="00F34B49"/>
    <w:rsid w:val="00F359EA"/>
    <w:rsid w:val="00F37176"/>
    <w:rsid w:val="00F40BA9"/>
    <w:rsid w:val="00F41938"/>
    <w:rsid w:val="00F427ED"/>
    <w:rsid w:val="00F432BB"/>
    <w:rsid w:val="00F43F63"/>
    <w:rsid w:val="00F45ABA"/>
    <w:rsid w:val="00F45F5C"/>
    <w:rsid w:val="00F51521"/>
    <w:rsid w:val="00F522D4"/>
    <w:rsid w:val="00F535A8"/>
    <w:rsid w:val="00F539D1"/>
    <w:rsid w:val="00F5504E"/>
    <w:rsid w:val="00F5528E"/>
    <w:rsid w:val="00F55897"/>
    <w:rsid w:val="00F56972"/>
    <w:rsid w:val="00F60B2C"/>
    <w:rsid w:val="00F60D38"/>
    <w:rsid w:val="00F623BF"/>
    <w:rsid w:val="00F62475"/>
    <w:rsid w:val="00F641F0"/>
    <w:rsid w:val="00F64445"/>
    <w:rsid w:val="00F648F0"/>
    <w:rsid w:val="00F64C37"/>
    <w:rsid w:val="00F659B5"/>
    <w:rsid w:val="00F66D11"/>
    <w:rsid w:val="00F67AF6"/>
    <w:rsid w:val="00F67EBE"/>
    <w:rsid w:val="00F70C39"/>
    <w:rsid w:val="00F71438"/>
    <w:rsid w:val="00F74318"/>
    <w:rsid w:val="00F743A4"/>
    <w:rsid w:val="00F7561C"/>
    <w:rsid w:val="00F757E6"/>
    <w:rsid w:val="00F77D96"/>
    <w:rsid w:val="00F809C3"/>
    <w:rsid w:val="00F81838"/>
    <w:rsid w:val="00F81CC9"/>
    <w:rsid w:val="00F8371A"/>
    <w:rsid w:val="00F84618"/>
    <w:rsid w:val="00F84C76"/>
    <w:rsid w:val="00F85243"/>
    <w:rsid w:val="00F85D9B"/>
    <w:rsid w:val="00F85ED8"/>
    <w:rsid w:val="00F86213"/>
    <w:rsid w:val="00F944D4"/>
    <w:rsid w:val="00F94A2F"/>
    <w:rsid w:val="00F94A49"/>
    <w:rsid w:val="00F97204"/>
    <w:rsid w:val="00F979F5"/>
    <w:rsid w:val="00FA0DDB"/>
    <w:rsid w:val="00FA3ACA"/>
    <w:rsid w:val="00FA4E95"/>
    <w:rsid w:val="00FA515D"/>
    <w:rsid w:val="00FA5E88"/>
    <w:rsid w:val="00FA6469"/>
    <w:rsid w:val="00FB2458"/>
    <w:rsid w:val="00FB39AC"/>
    <w:rsid w:val="00FB4253"/>
    <w:rsid w:val="00FB6F99"/>
    <w:rsid w:val="00FB700A"/>
    <w:rsid w:val="00FC083F"/>
    <w:rsid w:val="00FC15B4"/>
    <w:rsid w:val="00FC2C08"/>
    <w:rsid w:val="00FC2C7D"/>
    <w:rsid w:val="00FC38AB"/>
    <w:rsid w:val="00FC6046"/>
    <w:rsid w:val="00FD5B3A"/>
    <w:rsid w:val="00FD6954"/>
    <w:rsid w:val="00FE034F"/>
    <w:rsid w:val="00FE0AC6"/>
    <w:rsid w:val="00FE0E5A"/>
    <w:rsid w:val="00FE1435"/>
    <w:rsid w:val="00FE1B7B"/>
    <w:rsid w:val="00FE1C9F"/>
    <w:rsid w:val="00FE226A"/>
    <w:rsid w:val="00FE2320"/>
    <w:rsid w:val="00FE30EA"/>
    <w:rsid w:val="00FE4B5F"/>
    <w:rsid w:val="00FE501B"/>
    <w:rsid w:val="00FE52C0"/>
    <w:rsid w:val="00FE69EF"/>
    <w:rsid w:val="00FE7223"/>
    <w:rsid w:val="00FF1B83"/>
    <w:rsid w:val="00FF35ED"/>
    <w:rsid w:val="00FF448A"/>
    <w:rsid w:val="00FF50F4"/>
    <w:rsid w:val="00FF5F7F"/>
    <w:rsid w:val="07E5DF06"/>
    <w:rsid w:val="09FB6019"/>
    <w:rsid w:val="0F7FBDDD"/>
    <w:rsid w:val="11DB62D7"/>
    <w:rsid w:val="18BF2D83"/>
    <w:rsid w:val="1A6FB4F4"/>
    <w:rsid w:val="1B6BB072"/>
    <w:rsid w:val="1CEFD552"/>
    <w:rsid w:val="1EE73EEC"/>
    <w:rsid w:val="1EFF4158"/>
    <w:rsid w:val="1FFB49B1"/>
    <w:rsid w:val="1FFF06D7"/>
    <w:rsid w:val="26FEAECD"/>
    <w:rsid w:val="29CF6A1B"/>
    <w:rsid w:val="2B3D6D80"/>
    <w:rsid w:val="2BF3DE72"/>
    <w:rsid w:val="2DFE74A1"/>
    <w:rsid w:val="2F1FCAF3"/>
    <w:rsid w:val="33EFB517"/>
    <w:rsid w:val="37AF165D"/>
    <w:rsid w:val="37FE299D"/>
    <w:rsid w:val="38CE338C"/>
    <w:rsid w:val="395745F2"/>
    <w:rsid w:val="3ABF4575"/>
    <w:rsid w:val="3B3A1854"/>
    <w:rsid w:val="3BDDCB51"/>
    <w:rsid w:val="3BE0F8D0"/>
    <w:rsid w:val="3CFD4021"/>
    <w:rsid w:val="3DE9FF22"/>
    <w:rsid w:val="3DFFB589"/>
    <w:rsid w:val="3E6E9702"/>
    <w:rsid w:val="3E7FD899"/>
    <w:rsid w:val="3F3FC822"/>
    <w:rsid w:val="3F5F2884"/>
    <w:rsid w:val="3F5FF281"/>
    <w:rsid w:val="3FADF276"/>
    <w:rsid w:val="3FD1C627"/>
    <w:rsid w:val="3FED1CDE"/>
    <w:rsid w:val="3FF70251"/>
    <w:rsid w:val="3FFA4EA9"/>
    <w:rsid w:val="3FFB1E87"/>
    <w:rsid w:val="3FFE2833"/>
    <w:rsid w:val="3FFF205B"/>
    <w:rsid w:val="3FFF8D24"/>
    <w:rsid w:val="3FFFDB24"/>
    <w:rsid w:val="421FB167"/>
    <w:rsid w:val="46DD551E"/>
    <w:rsid w:val="4CB951A0"/>
    <w:rsid w:val="4EFF2DE9"/>
    <w:rsid w:val="4F6F8BD1"/>
    <w:rsid w:val="4FD82B1C"/>
    <w:rsid w:val="4FFFAE2E"/>
    <w:rsid w:val="576D52BE"/>
    <w:rsid w:val="5941248C"/>
    <w:rsid w:val="599FEA12"/>
    <w:rsid w:val="59EF43C1"/>
    <w:rsid w:val="5A3BB25E"/>
    <w:rsid w:val="5DDE1713"/>
    <w:rsid w:val="5E3FAC1A"/>
    <w:rsid w:val="5EBB1408"/>
    <w:rsid w:val="5EEFF4B7"/>
    <w:rsid w:val="5EFD662A"/>
    <w:rsid w:val="5F0D97D4"/>
    <w:rsid w:val="5F2549CD"/>
    <w:rsid w:val="5F5F2C6E"/>
    <w:rsid w:val="5F7F167F"/>
    <w:rsid w:val="5F95A264"/>
    <w:rsid w:val="5FCF53F2"/>
    <w:rsid w:val="5FDBAB15"/>
    <w:rsid w:val="5FF872C6"/>
    <w:rsid w:val="5FFD163A"/>
    <w:rsid w:val="5FFF3887"/>
    <w:rsid w:val="5FFF6599"/>
    <w:rsid w:val="5FFFDDEE"/>
    <w:rsid w:val="61FAE634"/>
    <w:rsid w:val="633DBFC6"/>
    <w:rsid w:val="63F9FA10"/>
    <w:rsid w:val="655E58F0"/>
    <w:rsid w:val="65BFDC4D"/>
    <w:rsid w:val="674FA8D1"/>
    <w:rsid w:val="67AB1A1D"/>
    <w:rsid w:val="6ABF5E4E"/>
    <w:rsid w:val="6C17703B"/>
    <w:rsid w:val="6CFF2DB9"/>
    <w:rsid w:val="6D6FBCBC"/>
    <w:rsid w:val="6D9F57E4"/>
    <w:rsid w:val="6DB51346"/>
    <w:rsid w:val="6DDED8B8"/>
    <w:rsid w:val="6DF79079"/>
    <w:rsid w:val="6DFE96A9"/>
    <w:rsid w:val="6E7ACA20"/>
    <w:rsid w:val="6EFB6168"/>
    <w:rsid w:val="6F5B9FA4"/>
    <w:rsid w:val="6F5F26D8"/>
    <w:rsid w:val="6F7FE53D"/>
    <w:rsid w:val="6FCBE371"/>
    <w:rsid w:val="6FF7FA20"/>
    <w:rsid w:val="6FFFE6B4"/>
    <w:rsid w:val="71EB495C"/>
    <w:rsid w:val="72FF4534"/>
    <w:rsid w:val="73F6522E"/>
    <w:rsid w:val="747ACA02"/>
    <w:rsid w:val="74ADF03D"/>
    <w:rsid w:val="753D8652"/>
    <w:rsid w:val="757FC7EB"/>
    <w:rsid w:val="76B77E99"/>
    <w:rsid w:val="76FD850A"/>
    <w:rsid w:val="77DDCA62"/>
    <w:rsid w:val="77F9B1C6"/>
    <w:rsid w:val="77FA64D9"/>
    <w:rsid w:val="77FCA2C9"/>
    <w:rsid w:val="796E39BB"/>
    <w:rsid w:val="7A3F6F88"/>
    <w:rsid w:val="7A7B65EE"/>
    <w:rsid w:val="7AFF7A21"/>
    <w:rsid w:val="7BE9C38C"/>
    <w:rsid w:val="7BFE5904"/>
    <w:rsid w:val="7BFEDBE3"/>
    <w:rsid w:val="7CEBA199"/>
    <w:rsid w:val="7DAEE41E"/>
    <w:rsid w:val="7DD8DCC0"/>
    <w:rsid w:val="7DFB417F"/>
    <w:rsid w:val="7E17C33E"/>
    <w:rsid w:val="7E6F8B97"/>
    <w:rsid w:val="7E969AB6"/>
    <w:rsid w:val="7EBD6C2E"/>
    <w:rsid w:val="7EFD5807"/>
    <w:rsid w:val="7F76358F"/>
    <w:rsid w:val="7F767767"/>
    <w:rsid w:val="7F7E4029"/>
    <w:rsid w:val="7F9F6661"/>
    <w:rsid w:val="7FBF3FDB"/>
    <w:rsid w:val="7FD6D3F4"/>
    <w:rsid w:val="7FDE8026"/>
    <w:rsid w:val="7FEF8EC0"/>
    <w:rsid w:val="7FF165A5"/>
    <w:rsid w:val="7FF39963"/>
    <w:rsid w:val="7FF5DCD4"/>
    <w:rsid w:val="7FFC6045"/>
    <w:rsid w:val="7FFF4C8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25EFD15"/>
  <w15:docId w15:val="{E77E1EE0-D004-2E48-A462-D52AD9E27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iPriority="0"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eastAsiaTheme="minorEastAsia" w:hAnsiTheme="minorHAnsi" w:cstheme="minorBid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qFormat/>
    <w:pPr>
      <w:spacing w:line="254" w:lineRule="auto"/>
    </w:pPr>
    <w:rPr>
      <w:lang w:eastAsia="en-US"/>
    </w:rPr>
  </w:style>
  <w:style w:type="paragraph" w:styleId="BalloonText">
    <w:name w:val="Balloon Text"/>
    <w:basedOn w:val="Normal"/>
    <w:link w:val="BalloonTextChar"/>
    <w:uiPriority w:val="99"/>
    <w:semiHidden/>
    <w:unhideWhenUsed/>
    <w:qFormat/>
    <w:pPr>
      <w:spacing w:after="0" w:line="240" w:lineRule="auto"/>
    </w:pPr>
    <w:rPr>
      <w:sz w:val="18"/>
      <w:szCs w:val="18"/>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nhideWhenUsed/>
    <w:qFormat/>
    <w:pPr>
      <w:tabs>
        <w:tab w:val="center" w:pos="4513"/>
        <w:tab w:val="right" w:pos="9026"/>
      </w:tabs>
      <w:spacing w:after="0" w:line="240" w:lineRule="auto"/>
    </w:pPr>
  </w:style>
  <w:style w:type="paragraph" w:styleId="FootnoteText">
    <w:name w:val="footnote text"/>
    <w:basedOn w:val="Normal"/>
    <w:link w:val="FootnoteTextChar"/>
    <w:uiPriority w:val="99"/>
    <w:semiHidden/>
    <w:unhideWhenUsed/>
    <w:qFormat/>
    <w:pPr>
      <w:spacing w:after="0" w:line="240" w:lineRule="auto"/>
    </w:pPr>
    <w:rPr>
      <w:sz w:val="20"/>
      <w:szCs w:val="20"/>
    </w:rPr>
  </w:style>
  <w:style w:type="paragraph" w:styleId="NormalWeb">
    <w:name w:val="Normal (Web)"/>
    <w:basedOn w:val="Normal"/>
    <w:uiPriority w:val="99"/>
    <w:semiHidden/>
    <w:unhideWhenUsed/>
    <w:qFormat/>
    <w:pPr>
      <w:spacing w:before="100" w:beforeAutospacing="1" w:after="100" w:afterAutospacing="1" w:line="240" w:lineRule="auto"/>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qFormat/>
    <w:pPr>
      <w:spacing w:line="240" w:lineRule="auto"/>
    </w:pPr>
    <w:rPr>
      <w:b/>
      <w:bCs/>
      <w:sz w:val="20"/>
      <w:szCs w:val="20"/>
      <w:lang w:eastAsia="zh-CN"/>
    </w:rPr>
  </w:style>
  <w:style w:type="character" w:styleId="FollowedHyperlink">
    <w:name w:val="FollowedHyperlink"/>
    <w:basedOn w:val="DefaultParagraphFont"/>
    <w:uiPriority w:val="99"/>
    <w:semiHidden/>
    <w:unhideWhenUsed/>
    <w:qFormat/>
    <w:rPr>
      <w:color w:val="954F72" w:themeColor="followedHyperlink"/>
      <w:u w:val="single"/>
    </w:rPr>
  </w:style>
  <w:style w:type="character" w:styleId="Hyperlink">
    <w:name w:val="Hyperlink"/>
    <w:basedOn w:val="DefaultParagraphFont"/>
    <w:qFormat/>
    <w:rPr>
      <w:color w:val="0563C1" w:themeColor="hyperlink"/>
      <w:u w:val="single"/>
    </w:rPr>
  </w:style>
  <w:style w:type="character" w:styleId="CommentReference">
    <w:name w:val="annotation reference"/>
    <w:basedOn w:val="DefaultParagraphFont"/>
    <w:uiPriority w:val="99"/>
    <w:qFormat/>
    <w:rPr>
      <w:sz w:val="21"/>
      <w:szCs w:val="21"/>
    </w:rPr>
  </w:style>
  <w:style w:type="character" w:styleId="FootnoteReference">
    <w:name w:val="footnote reference"/>
    <w:basedOn w:val="DefaultParagraphFont"/>
    <w:uiPriority w:val="99"/>
    <w:semiHidden/>
    <w:unhideWhenUsed/>
    <w:qFormat/>
    <w:rPr>
      <w:vertAlign w:val="superscript"/>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paragraph" w:customStyle="1" w:styleId="BasicParagraph">
    <w:name w:val="[Basic Paragraph]"/>
    <w:basedOn w:val="Normal"/>
    <w:uiPriority w:val="99"/>
    <w:qFormat/>
    <w:pPr>
      <w:autoSpaceDE w:val="0"/>
      <w:autoSpaceDN w:val="0"/>
      <w:adjustRightInd w:val="0"/>
      <w:spacing w:after="0" w:line="288" w:lineRule="auto"/>
      <w:textAlignment w:val="center"/>
    </w:pPr>
    <w:rPr>
      <w:rFonts w:ascii="MinionPro-Regular" w:hAnsi="MinionPro-Regular" w:cs="MinionPro-Regular"/>
      <w:color w:val="000000"/>
      <w:sz w:val="24"/>
      <w:szCs w:val="24"/>
      <w:lang w:eastAsia="en-US"/>
    </w:rPr>
  </w:style>
  <w:style w:type="character" w:customStyle="1" w:styleId="CommentTextChar">
    <w:name w:val="Comment Text Char"/>
    <w:basedOn w:val="DefaultParagraphFont"/>
    <w:link w:val="CommentText"/>
    <w:qFormat/>
    <w:rPr>
      <w:lang w:eastAsia="en-US"/>
    </w:rPr>
  </w:style>
  <w:style w:type="character" w:customStyle="1" w:styleId="CommentSubjectChar">
    <w:name w:val="Comment Subject Char"/>
    <w:basedOn w:val="CommentTextChar"/>
    <w:link w:val="CommentSubject"/>
    <w:uiPriority w:val="99"/>
    <w:semiHidden/>
    <w:qFormat/>
    <w:rPr>
      <w:b/>
      <w:bCs/>
      <w:sz w:val="20"/>
      <w:szCs w:val="20"/>
      <w:lang w:eastAsia="en-US"/>
    </w:rPr>
  </w:style>
  <w:style w:type="paragraph" w:customStyle="1" w:styleId="Revision1">
    <w:name w:val="Revision1"/>
    <w:hidden/>
    <w:uiPriority w:val="99"/>
    <w:semiHidden/>
    <w:qFormat/>
    <w:rPr>
      <w:rFonts w:asciiTheme="minorHAnsi" w:eastAsiaTheme="minorEastAsia" w:hAnsiTheme="minorHAnsi" w:cstheme="minorBidi"/>
      <w:sz w:val="22"/>
      <w:szCs w:val="22"/>
      <w:lang w:eastAsia="zh-CN"/>
    </w:rPr>
  </w:style>
  <w:style w:type="paragraph" w:customStyle="1" w:styleId="Revision2">
    <w:name w:val="Revision2"/>
    <w:hidden/>
    <w:uiPriority w:val="99"/>
    <w:unhideWhenUsed/>
    <w:qFormat/>
    <w:rPr>
      <w:rFonts w:asciiTheme="minorHAnsi" w:eastAsiaTheme="minorEastAsia" w:hAnsiTheme="minorHAnsi" w:cstheme="minorBidi"/>
      <w:sz w:val="22"/>
      <w:szCs w:val="22"/>
      <w:lang w:eastAsia="zh-CN"/>
    </w:rPr>
  </w:style>
  <w:style w:type="character" w:customStyle="1" w:styleId="FootnoteTextChar">
    <w:name w:val="Footnote Text Char"/>
    <w:basedOn w:val="DefaultParagraphFont"/>
    <w:link w:val="FootnoteText"/>
    <w:uiPriority w:val="99"/>
    <w:semiHidden/>
    <w:qFormat/>
    <w:rPr>
      <w:lang w:val="en-GB"/>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paragraph" w:customStyle="1" w:styleId="Revision3">
    <w:name w:val="Revision3"/>
    <w:hidden/>
    <w:uiPriority w:val="99"/>
    <w:unhideWhenUsed/>
    <w:qFormat/>
    <w:rPr>
      <w:rFonts w:asciiTheme="minorHAnsi" w:eastAsiaTheme="minorEastAsia" w:hAnsiTheme="minorHAnsi" w:cstheme="minorBidi"/>
      <w:sz w:val="22"/>
      <w:szCs w:val="22"/>
      <w:lang w:eastAsia="zh-CN"/>
    </w:rPr>
  </w:style>
  <w:style w:type="paragraph" w:customStyle="1" w:styleId="Revision4">
    <w:name w:val="Revision4"/>
    <w:hidden/>
    <w:uiPriority w:val="99"/>
    <w:unhideWhenUsed/>
    <w:qFormat/>
    <w:rPr>
      <w:rFonts w:asciiTheme="minorHAnsi" w:eastAsiaTheme="minorEastAsia" w:hAnsiTheme="minorHAnsi" w:cstheme="minorBidi"/>
      <w:sz w:val="22"/>
      <w:szCs w:val="22"/>
      <w:lang w:eastAsia="zh-CN"/>
    </w:rPr>
  </w:style>
  <w:style w:type="paragraph" w:customStyle="1" w:styleId="Revision5">
    <w:name w:val="Revision5"/>
    <w:hidden/>
    <w:uiPriority w:val="99"/>
    <w:unhideWhenUsed/>
    <w:qFormat/>
    <w:rPr>
      <w:rFonts w:asciiTheme="minorHAnsi" w:eastAsiaTheme="minorEastAsia" w:hAnsiTheme="minorHAnsi" w:cstheme="minorBidi"/>
      <w:sz w:val="22"/>
      <w:szCs w:val="22"/>
      <w:lang w:eastAsia="zh-CN"/>
    </w:rPr>
  </w:style>
  <w:style w:type="paragraph" w:customStyle="1" w:styleId="Revision6">
    <w:name w:val="Revision6"/>
    <w:hidden/>
    <w:uiPriority w:val="99"/>
    <w:unhideWhenUsed/>
    <w:qFormat/>
    <w:rPr>
      <w:rFonts w:asciiTheme="minorHAnsi" w:eastAsiaTheme="minorEastAsia" w:hAnsiTheme="minorHAnsi" w:cstheme="minorBidi"/>
      <w:sz w:val="22"/>
      <w:szCs w:val="22"/>
      <w:lang w:eastAsia="zh-CN"/>
    </w:rPr>
  </w:style>
  <w:style w:type="paragraph" w:styleId="ListParagraph">
    <w:name w:val="List Paragraph"/>
    <w:basedOn w:val="Normal"/>
    <w:uiPriority w:val="99"/>
    <w:unhideWhenUsed/>
    <w:qFormat/>
    <w:pPr>
      <w:ind w:left="720"/>
      <w:contextualSpacing/>
    </w:pPr>
  </w:style>
  <w:style w:type="character" w:customStyle="1" w:styleId="UnresolvedMention2">
    <w:name w:val="Unresolved Mention2"/>
    <w:basedOn w:val="DefaultParagraphFont"/>
    <w:uiPriority w:val="99"/>
    <w:semiHidden/>
    <w:unhideWhenUsed/>
    <w:qFormat/>
    <w:rPr>
      <w:color w:val="605E5C"/>
      <w:shd w:val="clear" w:color="auto" w:fill="E1DFDD"/>
    </w:rPr>
  </w:style>
  <w:style w:type="paragraph" w:customStyle="1" w:styleId="Default">
    <w:name w:val="Default"/>
    <w:qFormat/>
    <w:pPr>
      <w:autoSpaceDE w:val="0"/>
      <w:autoSpaceDN w:val="0"/>
      <w:adjustRightInd w:val="0"/>
    </w:pPr>
    <w:rPr>
      <w:rFonts w:ascii="Calibri" w:eastAsiaTheme="minorEastAsia" w:hAnsi="Calibri" w:cs="Calibri"/>
      <w:color w:val="000000"/>
      <w:sz w:val="24"/>
      <w:szCs w:val="24"/>
      <w:lang w:eastAsia="zh-CN"/>
    </w:rPr>
  </w:style>
  <w:style w:type="character" w:customStyle="1" w:styleId="normaltextrun">
    <w:name w:val="normaltextrun"/>
    <w:basedOn w:val="DefaultParagraphFont"/>
    <w:qFormat/>
  </w:style>
  <w:style w:type="paragraph" w:customStyle="1" w:styleId="Revision7">
    <w:name w:val="Revision7"/>
    <w:hidden/>
    <w:uiPriority w:val="99"/>
    <w:unhideWhenUsed/>
    <w:qFormat/>
    <w:rPr>
      <w:rFonts w:asciiTheme="minorHAnsi" w:eastAsiaTheme="minorEastAsia" w:hAnsiTheme="minorHAnsi" w:cstheme="minorBidi"/>
      <w:sz w:val="22"/>
      <w:szCs w:val="22"/>
      <w:lang w:eastAsia="zh-CN"/>
    </w:rPr>
  </w:style>
  <w:style w:type="paragraph" w:customStyle="1" w:styleId="1">
    <w:name w:val="修订1"/>
    <w:hidden/>
    <w:uiPriority w:val="99"/>
    <w:unhideWhenUsed/>
    <w:qFormat/>
    <w:rPr>
      <w:rFonts w:asciiTheme="minorHAnsi" w:eastAsiaTheme="minorEastAsia" w:hAnsiTheme="minorHAnsi" w:cstheme="minorBidi"/>
      <w:sz w:val="22"/>
      <w:szCs w:val="22"/>
      <w:lang w:eastAsia="zh-CN"/>
    </w:rPr>
  </w:style>
  <w:style w:type="character" w:customStyle="1" w:styleId="BalloonTextChar">
    <w:name w:val="Balloon Text Char"/>
    <w:basedOn w:val="DefaultParagraphFont"/>
    <w:link w:val="BalloonText"/>
    <w:uiPriority w:val="99"/>
    <w:semiHidden/>
    <w:qFormat/>
    <w:rPr>
      <w:sz w:val="18"/>
      <w:szCs w:val="18"/>
      <w:lang w:val="en-GB"/>
    </w:rPr>
  </w:style>
  <w:style w:type="character" w:customStyle="1" w:styleId="font11">
    <w:name w:val="font11"/>
    <w:basedOn w:val="DefaultParagraphFont"/>
    <w:qFormat/>
    <w:rPr>
      <w:rFonts w:ascii="Overpass" w:eastAsia="Overpass" w:hAnsi="Overpass" w:cs="Overpass" w:hint="default"/>
      <w:color w:val="000000"/>
      <w:sz w:val="20"/>
      <w:szCs w:val="20"/>
      <w:u w:val="none"/>
    </w:rPr>
  </w:style>
  <w:style w:type="character" w:customStyle="1" w:styleId="font41">
    <w:name w:val="font41"/>
    <w:basedOn w:val="DefaultParagraphFont"/>
    <w:qFormat/>
    <w:rPr>
      <w:rFonts w:ascii="Overpass" w:eastAsia="Overpass" w:hAnsi="Overpass" w:cs="Overpass" w:hint="default"/>
      <w:color w:val="000000"/>
      <w:sz w:val="20"/>
      <w:szCs w:val="20"/>
      <w:u w:val="none"/>
      <w:vertAlign w:val="superscript"/>
    </w:rPr>
  </w:style>
  <w:style w:type="character" w:customStyle="1" w:styleId="font21">
    <w:name w:val="font21"/>
    <w:basedOn w:val="DefaultParagraphFont"/>
    <w:qFormat/>
    <w:rPr>
      <w:rFonts w:ascii="Overpass" w:eastAsia="Overpass" w:hAnsi="Overpass" w:cs="Overpass" w:hint="default"/>
      <w:i/>
      <w:iCs/>
      <w:color w:val="000000"/>
      <w:sz w:val="20"/>
      <w:szCs w:val="20"/>
      <w:u w:val="none"/>
    </w:rPr>
  </w:style>
  <w:style w:type="paragraph" w:customStyle="1" w:styleId="Revision8">
    <w:name w:val="Revision8"/>
    <w:hidden/>
    <w:uiPriority w:val="99"/>
    <w:unhideWhenUsed/>
    <w:qFormat/>
    <w:rPr>
      <w:rFonts w:asciiTheme="minorHAnsi" w:eastAsiaTheme="minorEastAsia" w:hAnsiTheme="minorHAnsi" w:cstheme="minorBidi"/>
      <w:sz w:val="22"/>
      <w:szCs w:val="22"/>
      <w:lang w:eastAsia="zh-CN"/>
    </w:rPr>
  </w:style>
  <w:style w:type="character" w:customStyle="1" w:styleId="UnresolvedMention3">
    <w:name w:val="Unresolved Mention3"/>
    <w:basedOn w:val="DefaultParagraphFont"/>
    <w:uiPriority w:val="99"/>
    <w:semiHidden/>
    <w:unhideWhenUsed/>
    <w:qFormat/>
    <w:rPr>
      <w:color w:val="605E5C"/>
      <w:shd w:val="clear" w:color="auto" w:fill="E1DFDD"/>
    </w:rPr>
  </w:style>
  <w:style w:type="paragraph" w:customStyle="1" w:styleId="Revision9">
    <w:name w:val="Revision9"/>
    <w:hidden/>
    <w:uiPriority w:val="99"/>
    <w:unhideWhenUsed/>
    <w:qFormat/>
    <w:rPr>
      <w:rFonts w:asciiTheme="minorHAnsi" w:eastAsiaTheme="minorEastAsia" w:hAnsiTheme="minorHAnsi" w:cstheme="minorBidi"/>
      <w:sz w:val="22"/>
      <w:szCs w:val="22"/>
      <w:lang w:eastAsia="zh-CN"/>
    </w:rPr>
  </w:style>
  <w:style w:type="paragraph" w:customStyle="1" w:styleId="2">
    <w:name w:val="修订2"/>
    <w:hidden/>
    <w:uiPriority w:val="99"/>
    <w:unhideWhenUsed/>
    <w:qFormat/>
    <w:rPr>
      <w:rFonts w:asciiTheme="minorHAnsi" w:eastAsiaTheme="minorEastAsia" w:hAnsiTheme="minorHAnsi" w:cstheme="minorBidi"/>
      <w:sz w:val="22"/>
      <w:szCs w:val="22"/>
      <w:lang w:eastAsia="zh-CN"/>
    </w:rPr>
  </w:style>
  <w:style w:type="paragraph" w:customStyle="1" w:styleId="3">
    <w:name w:val="修订3"/>
    <w:hidden/>
    <w:uiPriority w:val="99"/>
    <w:semiHidden/>
    <w:qFormat/>
    <w:rPr>
      <w:rFonts w:asciiTheme="minorHAnsi" w:eastAsiaTheme="minorEastAsia" w:hAnsiTheme="minorHAnsi" w:cstheme="minorBidi"/>
      <w:sz w:val="22"/>
      <w:szCs w:val="22"/>
      <w:lang w:eastAsia="zh-CN"/>
    </w:rPr>
  </w:style>
  <w:style w:type="paragraph" w:customStyle="1" w:styleId="4">
    <w:name w:val="修订4"/>
    <w:hidden/>
    <w:uiPriority w:val="99"/>
    <w:unhideWhenUsed/>
    <w:qFormat/>
    <w:rPr>
      <w:rFonts w:asciiTheme="minorHAnsi" w:eastAsiaTheme="minorEastAsia" w:hAnsiTheme="minorHAnsi" w:cstheme="minorBidi"/>
      <w:sz w:val="22"/>
      <w:szCs w:val="22"/>
      <w:lang w:eastAsia="zh-CN"/>
    </w:rPr>
  </w:style>
  <w:style w:type="paragraph" w:customStyle="1" w:styleId="5">
    <w:name w:val="修订5"/>
    <w:hidden/>
    <w:uiPriority w:val="99"/>
    <w:semiHidden/>
    <w:qFormat/>
    <w:rPr>
      <w:rFonts w:asciiTheme="minorHAnsi" w:eastAsiaTheme="minorEastAsia" w:hAnsiTheme="minorHAnsi" w:cstheme="minorBidi"/>
      <w:sz w:val="22"/>
      <w:szCs w:val="22"/>
      <w:lang w:eastAsia="zh-CN"/>
    </w:rPr>
  </w:style>
  <w:style w:type="paragraph" w:customStyle="1" w:styleId="6">
    <w:name w:val="修订6"/>
    <w:hidden/>
    <w:uiPriority w:val="99"/>
    <w:unhideWhenUsed/>
    <w:qFormat/>
    <w:rPr>
      <w:rFonts w:asciiTheme="minorHAnsi" w:eastAsiaTheme="minorEastAsia" w:hAnsiTheme="minorHAnsi" w:cstheme="minorBidi"/>
      <w:sz w:val="22"/>
      <w:szCs w:val="22"/>
      <w:lang w:eastAsia="zh-CN"/>
    </w:rPr>
  </w:style>
  <w:style w:type="paragraph" w:customStyle="1" w:styleId="7">
    <w:name w:val="修订7"/>
    <w:hidden/>
    <w:uiPriority w:val="99"/>
    <w:unhideWhenUsed/>
    <w:rPr>
      <w:rFonts w:asciiTheme="minorHAnsi" w:eastAsiaTheme="minorEastAsia" w:hAnsiTheme="minorHAnsi" w:cstheme="minorBidi"/>
      <w:sz w:val="22"/>
      <w:szCs w:val="22"/>
      <w:lang w:eastAsia="zh-CN"/>
    </w:rPr>
  </w:style>
  <w:style w:type="paragraph" w:customStyle="1" w:styleId="8">
    <w:name w:val="修订8"/>
    <w:hidden/>
    <w:uiPriority w:val="99"/>
    <w:semiHidden/>
    <w:rPr>
      <w:rFonts w:asciiTheme="minorHAnsi" w:eastAsiaTheme="minorEastAsia" w:hAnsiTheme="minorHAnsi" w:cstheme="minorBidi"/>
      <w:sz w:val="22"/>
      <w:szCs w:val="22"/>
      <w:lang w:eastAsia="zh-CN"/>
    </w:rPr>
  </w:style>
  <w:style w:type="paragraph" w:customStyle="1" w:styleId="9">
    <w:name w:val="修订9"/>
    <w:hidden/>
    <w:uiPriority w:val="99"/>
    <w:unhideWhenUsed/>
    <w:rPr>
      <w:rFonts w:asciiTheme="minorHAnsi" w:eastAsiaTheme="minorEastAsia" w:hAnsiTheme="minorHAnsi" w:cstheme="minorBidi"/>
      <w:sz w:val="22"/>
      <w:szCs w:val="22"/>
      <w:lang w:eastAsia="zh-CN"/>
    </w:rPr>
  </w:style>
  <w:style w:type="character" w:styleId="UnresolvedMention">
    <w:name w:val="Unresolved Mention"/>
    <w:basedOn w:val="DefaultParagraphFont"/>
    <w:uiPriority w:val="99"/>
    <w:semiHidden/>
    <w:unhideWhenUsed/>
    <w:rsid w:val="00C545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ir.group-lotu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na.Khatun@eu.lotuscars.com" TargetMode="External"/><Relationship Id="rId5" Type="http://schemas.openxmlformats.org/officeDocument/2006/relationships/webSettings" Target="webSettings.xml"/><Relationship Id="rId10" Type="http://schemas.openxmlformats.org/officeDocument/2006/relationships/hyperlink" Target="mailto:ir@group-lotus.com" TargetMode="External"/><Relationship Id="rId4" Type="http://schemas.openxmlformats.org/officeDocument/2006/relationships/settings" Target="settings.xml"/><Relationship Id="rId9" Type="http://schemas.openxmlformats.org/officeDocument/2006/relationships/hyperlink" Target="http://www.group-lotus.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3753</Words>
  <Characters>21398</Characters>
  <Application>Microsoft Office Word</Application>
  <DocSecurity>0</DocSecurity>
  <Lines>178</Lines>
  <Paragraphs>50</Paragraphs>
  <ScaleCrop>false</ScaleCrop>
  <Company>Geely.com</Company>
  <LinksUpToDate>false</LinksUpToDate>
  <CharactersWithSpaces>25101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Brunswick Group</dc:creator>
  <cp:lastModifiedBy>Rana Khatun</cp:lastModifiedBy>
  <cp:revision>3</cp:revision>
  <cp:lastPrinted>2024-04-17T14:14:00Z</cp:lastPrinted>
  <dcterms:created xsi:type="dcterms:W3CDTF">2024-11-21T10:14:00Z</dcterms:created>
  <dcterms:modified xsi:type="dcterms:W3CDTF">2024-11-21T10:15:00Z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5503B7F399F3EB5D2AC33E6775ADE17F_43</vt:lpwstr>
  </property>
  <property fmtid="{D5CDD505-2E9C-101B-9397-08002B2CF9AE}" pid="4" name="ContentTypeId">
    <vt:lpwstr>0x0101008CF3C38A5436144B8869A125B819F0E4</vt:lpwstr>
  </property>
</Properties>
</file>